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179"/>
        <w:tblW w:w="9043" w:type="dxa"/>
        <w:tblInd w:w="-5" w:type="dxa"/>
        <w:tblLayout w:type="fixed"/>
        <w:tblLook w:val="0400" w:firstRow="0" w:lastRow="0" w:firstColumn="0" w:lastColumn="0" w:noHBand="0" w:noVBand="1"/>
      </w:tblPr>
      <w:tblGrid>
        <w:gridCol w:w="9043"/>
      </w:tblGrid>
      <w:tr w:rsidR="008504D0" w:rsidRPr="00BE0C93" w14:paraId="6B83C031" w14:textId="77777777" w:rsidTr="003F3D36">
        <w:trPr>
          <w:trHeight w:val="386"/>
        </w:trPr>
        <w:tc>
          <w:tcPr>
            <w:tcW w:w="9043" w:type="dxa"/>
            <w:shd w:val="clear" w:color="auto" w:fill="FFA543"/>
            <w:vAlign w:val="center"/>
          </w:tcPr>
          <w:p w14:paraId="40E35013" w14:textId="44940182" w:rsidR="008504D0" w:rsidRPr="00BE0C93" w:rsidRDefault="00546409" w:rsidP="00847C24">
            <w:pPr>
              <w:pStyle w:val="Heading1"/>
              <w:tabs>
                <w:tab w:val="left" w:pos="543"/>
              </w:tabs>
              <w:ind w:left="547" w:hanging="547"/>
              <w:jc w:val="both"/>
              <w:rPr>
                <w:rFonts w:cs="Arial"/>
                <w:lang w:val="en-GB"/>
              </w:rPr>
            </w:pPr>
            <w:bookmarkStart w:id="0" w:name="_Toc48735993"/>
            <w:r w:rsidRPr="00546409">
              <w:rPr>
                <w:rFonts w:cs="Arial"/>
                <w:lang w:val="en-GB"/>
              </w:rPr>
              <w:t>1</w:t>
            </w:r>
            <w:r w:rsidR="001C0A64" w:rsidRPr="00BE0C93">
              <w:rPr>
                <w:rFonts w:cs="Arial"/>
                <w:lang w:val="en-GB"/>
              </w:rPr>
              <w:tab/>
            </w:r>
            <w:r w:rsidR="00CA51AC" w:rsidRPr="00BE0C93">
              <w:rPr>
                <w:rFonts w:cs="Arial"/>
                <w:lang w:val="en-GB"/>
              </w:rPr>
              <w:t>Basis of preparation</w:t>
            </w:r>
            <w:bookmarkEnd w:id="0"/>
            <w:r w:rsidR="001C0A64" w:rsidRPr="00BE0C93">
              <w:rPr>
                <w:rFonts w:cs="Arial"/>
                <w:lang w:val="en-GB"/>
              </w:rPr>
              <w:t xml:space="preserve"> </w:t>
            </w:r>
          </w:p>
        </w:tc>
      </w:tr>
    </w:tbl>
    <w:p w14:paraId="38710918" w14:textId="77777777" w:rsidR="008504D0" w:rsidRPr="00BE0C93" w:rsidRDefault="008504D0" w:rsidP="00847C24">
      <w:pPr>
        <w:jc w:val="both"/>
        <w:rPr>
          <w:sz w:val="20"/>
          <w:szCs w:val="20"/>
          <w:lang w:val="en-GB"/>
        </w:rPr>
      </w:pPr>
    </w:p>
    <w:p w14:paraId="6376A9C5" w14:textId="3F9B843B" w:rsidR="00CA4A23" w:rsidRPr="00BE0C93" w:rsidRDefault="00CA4A23" w:rsidP="00847C24">
      <w:pPr>
        <w:jc w:val="both"/>
        <w:rPr>
          <w:sz w:val="20"/>
          <w:szCs w:val="20"/>
          <w:cs/>
          <w:lang w:val="en-GB"/>
        </w:rPr>
      </w:pPr>
      <w:r w:rsidRPr="00BE0C93">
        <w:rPr>
          <w:sz w:val="20"/>
          <w:szCs w:val="20"/>
          <w:lang w:val="en-GB"/>
        </w:rPr>
        <w:t xml:space="preserve">The interim financial information </w:t>
      </w:r>
      <w:r w:rsidR="00E639F5" w:rsidRPr="00E639F5">
        <w:rPr>
          <w:sz w:val="20"/>
          <w:szCs w:val="20"/>
          <w:lang w:val="en-GB"/>
        </w:rPr>
        <w:t xml:space="preserve">in which the equity method is </w:t>
      </w:r>
      <w:proofErr w:type="gramStart"/>
      <w:r w:rsidR="00E639F5" w:rsidRPr="00E639F5">
        <w:rPr>
          <w:sz w:val="20"/>
          <w:szCs w:val="20"/>
          <w:lang w:val="en-GB"/>
        </w:rPr>
        <w:t>applied</w:t>
      </w:r>
      <w:proofErr w:type="gramEnd"/>
      <w:r w:rsidR="00E639F5" w:rsidRPr="00E639F5">
        <w:rPr>
          <w:sz w:val="20"/>
          <w:szCs w:val="20"/>
          <w:lang w:val="en-GB"/>
        </w:rPr>
        <w:t xml:space="preserve"> and interim separate financial information have</w:t>
      </w:r>
      <w:r w:rsidRPr="00BE0C93">
        <w:rPr>
          <w:sz w:val="20"/>
          <w:szCs w:val="20"/>
          <w:lang w:val="en-GB"/>
        </w:rPr>
        <w:t xml:space="preserve"> been prepared in accordance with Thai Accounting Standard (TAS) no. </w:t>
      </w:r>
      <w:r w:rsidR="00546409" w:rsidRPr="00546409">
        <w:rPr>
          <w:sz w:val="20"/>
          <w:szCs w:val="20"/>
          <w:lang w:val="en-GB"/>
        </w:rPr>
        <w:t>34</w:t>
      </w:r>
      <w:r w:rsidRPr="00BE0C93">
        <w:rPr>
          <w:sz w:val="20"/>
          <w:szCs w:val="20"/>
          <w:lang w:val="en-GB"/>
        </w:rPr>
        <w:t xml:space="preserve">, </w:t>
      </w:r>
      <w:r w:rsidRPr="00235381">
        <w:rPr>
          <w:sz w:val="20"/>
          <w:szCs w:val="20"/>
          <w:lang w:val="en-GB"/>
        </w:rPr>
        <w:t>Interim Financial Reporting</w:t>
      </w:r>
      <w:r w:rsidRPr="00BE0C93">
        <w:rPr>
          <w:sz w:val="20"/>
          <w:szCs w:val="20"/>
          <w:lang w:val="en-GB"/>
        </w:rPr>
        <w:t xml:space="preserve"> and other financial reporting requirements issued under the Securities and Exchange Act.</w:t>
      </w:r>
    </w:p>
    <w:p w14:paraId="5A5BD26A" w14:textId="77777777" w:rsidR="00CA4A23" w:rsidRPr="00BE0C93" w:rsidRDefault="00CA4A23" w:rsidP="00847C24">
      <w:pPr>
        <w:jc w:val="both"/>
        <w:rPr>
          <w:sz w:val="20"/>
          <w:szCs w:val="20"/>
          <w:lang w:val="en-GB"/>
        </w:rPr>
      </w:pPr>
    </w:p>
    <w:p w14:paraId="0FA42346" w14:textId="5BB55C77" w:rsidR="00CA4A23" w:rsidRPr="00BE0C93" w:rsidRDefault="00CA4A23" w:rsidP="00847C24">
      <w:pPr>
        <w:jc w:val="both"/>
        <w:rPr>
          <w:sz w:val="20"/>
          <w:szCs w:val="20"/>
          <w:lang w:val="en-GB"/>
        </w:rPr>
      </w:pPr>
      <w:r w:rsidRPr="00BE0C93">
        <w:rPr>
          <w:sz w:val="20"/>
          <w:szCs w:val="20"/>
          <w:lang w:val="en-GB"/>
        </w:rPr>
        <w:t xml:space="preserve">The interim financial information should be read in conjunction with the annual financial statements for the year ended </w:t>
      </w:r>
      <w:r w:rsidR="00AA2115">
        <w:rPr>
          <w:sz w:val="20"/>
          <w:szCs w:val="20"/>
          <w:lang w:val="en-GB"/>
        </w:rPr>
        <w:t>31 December 2022</w:t>
      </w:r>
      <w:r w:rsidRPr="00BE0C93">
        <w:rPr>
          <w:sz w:val="20"/>
          <w:szCs w:val="20"/>
          <w:lang w:val="en-GB"/>
        </w:rPr>
        <w:t>.</w:t>
      </w:r>
    </w:p>
    <w:p w14:paraId="29C2D19C" w14:textId="77777777" w:rsidR="00CA4A23" w:rsidRPr="00BE0C93" w:rsidRDefault="00CA4A23" w:rsidP="00847C24">
      <w:pPr>
        <w:jc w:val="both"/>
        <w:rPr>
          <w:sz w:val="20"/>
          <w:szCs w:val="20"/>
          <w:lang w:val="en-GB"/>
        </w:rPr>
      </w:pPr>
    </w:p>
    <w:p w14:paraId="31F008F1" w14:textId="7DF05AFE" w:rsidR="00CA51AC" w:rsidRPr="00BE0C93" w:rsidRDefault="00CA4A23" w:rsidP="00847C24">
      <w:pPr>
        <w:jc w:val="both"/>
        <w:rPr>
          <w:sz w:val="20"/>
          <w:szCs w:val="20"/>
          <w:lang w:val="en-GB"/>
        </w:rPr>
      </w:pPr>
      <w:r w:rsidRPr="00BE0C93">
        <w:rPr>
          <w:sz w:val="20"/>
          <w:szCs w:val="20"/>
          <w:lang w:val="en-GB"/>
        </w:rPr>
        <w:t>An English version of the interim financial information</w:t>
      </w:r>
      <w:r w:rsidR="00E639F5">
        <w:rPr>
          <w:rFonts w:cstheme="minorBidi" w:hint="cs"/>
          <w:sz w:val="20"/>
          <w:szCs w:val="20"/>
          <w:cs/>
          <w:lang w:val="en-GB"/>
        </w:rPr>
        <w:t xml:space="preserve"> </w:t>
      </w:r>
      <w:r w:rsidR="00E639F5" w:rsidRPr="00E639F5">
        <w:rPr>
          <w:sz w:val="20"/>
          <w:szCs w:val="20"/>
          <w:lang w:val="en-GB"/>
        </w:rPr>
        <w:t xml:space="preserve">in which the equity method is </w:t>
      </w:r>
      <w:proofErr w:type="gramStart"/>
      <w:r w:rsidR="00E639F5" w:rsidRPr="00E639F5">
        <w:rPr>
          <w:sz w:val="20"/>
          <w:szCs w:val="20"/>
          <w:lang w:val="en-GB"/>
        </w:rPr>
        <w:t>applied</w:t>
      </w:r>
      <w:proofErr w:type="gramEnd"/>
      <w:r w:rsidR="00E639F5" w:rsidRPr="00E639F5">
        <w:rPr>
          <w:sz w:val="20"/>
          <w:szCs w:val="20"/>
          <w:lang w:val="en-GB"/>
        </w:rPr>
        <w:t xml:space="preserve"> and interim separate financial information have</w:t>
      </w:r>
      <w:r w:rsidRPr="00BE0C93">
        <w:rPr>
          <w:sz w:val="20"/>
          <w:szCs w:val="20"/>
          <w:lang w:val="en-GB"/>
        </w:rPr>
        <w:t xml:space="preserve"> been prepared from the interim financial information that is in the Thai language. In the event of a conflict or a difference in interpretation between the two languages, the Thai language interim financial information shall prevail.</w:t>
      </w:r>
    </w:p>
    <w:p w14:paraId="6093D306" w14:textId="77777777" w:rsidR="00CA51AC" w:rsidRPr="00AE022B" w:rsidRDefault="00CA51AC" w:rsidP="00847C24">
      <w:pPr>
        <w:jc w:val="both"/>
        <w:rPr>
          <w:sz w:val="20"/>
          <w:szCs w:val="20"/>
          <w:lang w:val="en-GB"/>
        </w:rPr>
      </w:pPr>
    </w:p>
    <w:p w14:paraId="22138657" w14:textId="77777777" w:rsidR="00853337" w:rsidRPr="00AE022B" w:rsidRDefault="00853337" w:rsidP="00847C24">
      <w:pPr>
        <w:jc w:val="both"/>
        <w:rPr>
          <w:sz w:val="20"/>
          <w:szCs w:val="20"/>
          <w:lang w:val="en-GB"/>
        </w:rPr>
      </w:pPr>
    </w:p>
    <w:tbl>
      <w:tblPr>
        <w:tblStyle w:val="179"/>
        <w:tblW w:w="9029" w:type="dxa"/>
        <w:tblInd w:w="-5" w:type="dxa"/>
        <w:tblLayout w:type="fixed"/>
        <w:tblLook w:val="0400" w:firstRow="0" w:lastRow="0" w:firstColumn="0" w:lastColumn="0" w:noHBand="0" w:noVBand="1"/>
      </w:tblPr>
      <w:tblGrid>
        <w:gridCol w:w="9029"/>
      </w:tblGrid>
      <w:tr w:rsidR="00CA51AC" w:rsidRPr="00BE0C93" w14:paraId="6ED30718" w14:textId="77777777" w:rsidTr="005E70B6">
        <w:trPr>
          <w:trHeight w:val="386"/>
        </w:trPr>
        <w:tc>
          <w:tcPr>
            <w:tcW w:w="9029" w:type="dxa"/>
            <w:shd w:val="clear" w:color="auto" w:fill="FFA543"/>
            <w:vAlign w:val="center"/>
          </w:tcPr>
          <w:p w14:paraId="6215866E" w14:textId="44D2F7AB" w:rsidR="00CA51AC" w:rsidRPr="00BE0C93" w:rsidRDefault="00546409" w:rsidP="00847C24">
            <w:pPr>
              <w:pStyle w:val="Heading1"/>
              <w:tabs>
                <w:tab w:val="left" w:pos="543"/>
              </w:tabs>
              <w:ind w:left="547" w:hanging="547"/>
              <w:jc w:val="both"/>
              <w:rPr>
                <w:rFonts w:cs="Arial"/>
                <w:lang w:val="en-GB"/>
              </w:rPr>
            </w:pPr>
            <w:bookmarkStart w:id="1" w:name="_Toc48735994"/>
            <w:r w:rsidRPr="00546409">
              <w:rPr>
                <w:rFonts w:cs="Arial"/>
                <w:lang w:val="en-GB"/>
              </w:rPr>
              <w:t>2</w:t>
            </w:r>
            <w:r w:rsidR="00CA51AC" w:rsidRPr="00BE0C93">
              <w:rPr>
                <w:rFonts w:cs="Arial"/>
                <w:lang w:val="en-GB"/>
              </w:rPr>
              <w:tab/>
            </w:r>
            <w:r w:rsidR="00CA4A23" w:rsidRPr="00BE0C93">
              <w:rPr>
                <w:rFonts w:cs="Arial"/>
                <w:lang w:val="en-GB"/>
              </w:rPr>
              <w:t>Accounting policies</w:t>
            </w:r>
            <w:bookmarkEnd w:id="1"/>
          </w:p>
        </w:tc>
      </w:tr>
    </w:tbl>
    <w:p w14:paraId="30C41B75" w14:textId="77777777" w:rsidR="008504D0" w:rsidRPr="00AE022B" w:rsidRDefault="008504D0" w:rsidP="00847C24">
      <w:pPr>
        <w:jc w:val="both"/>
        <w:rPr>
          <w:sz w:val="20"/>
          <w:szCs w:val="20"/>
          <w:lang w:val="en-GB"/>
        </w:rPr>
      </w:pPr>
    </w:p>
    <w:p w14:paraId="57D94A54" w14:textId="227EFEF2" w:rsidR="004C68EF" w:rsidRPr="004C68EF" w:rsidRDefault="00CA4A23" w:rsidP="0007476F">
      <w:pPr>
        <w:jc w:val="both"/>
        <w:rPr>
          <w:rFonts w:eastAsia="Arial Unicode MS" w:cstheme="minorBidi"/>
          <w:sz w:val="20"/>
          <w:szCs w:val="20"/>
          <w:lang w:val="en-GB"/>
        </w:rPr>
      </w:pPr>
      <w:r w:rsidRPr="00BE0C93">
        <w:rPr>
          <w:rFonts w:eastAsia="Arial Unicode MS"/>
          <w:sz w:val="20"/>
          <w:szCs w:val="20"/>
          <w:lang w:val="en-GB"/>
        </w:rPr>
        <w:t xml:space="preserve">The accounting policies used in the preparation of the interim financial information are consistent with those used in the annual financial statements for the year ended </w:t>
      </w:r>
      <w:r w:rsidR="00AA2115">
        <w:rPr>
          <w:rFonts w:eastAsia="Arial Unicode MS"/>
          <w:sz w:val="20"/>
          <w:szCs w:val="20"/>
          <w:lang w:val="en-GB"/>
        </w:rPr>
        <w:t>31 December 2022</w:t>
      </w:r>
      <w:r w:rsidR="007F1BD8">
        <w:rPr>
          <w:rFonts w:eastAsia="Arial Unicode MS"/>
          <w:sz w:val="20"/>
          <w:szCs w:val="20"/>
          <w:lang w:val="en-GB"/>
        </w:rPr>
        <w:t xml:space="preserve">. </w:t>
      </w:r>
    </w:p>
    <w:p w14:paraId="4A8351AF" w14:textId="2AE19133" w:rsidR="00045AED" w:rsidRDefault="00045AED" w:rsidP="00847C24">
      <w:pPr>
        <w:jc w:val="both"/>
        <w:rPr>
          <w:rFonts w:eastAsia="Arial Unicode MS"/>
          <w:sz w:val="20"/>
          <w:szCs w:val="20"/>
          <w:lang w:val="en-GB"/>
        </w:rPr>
      </w:pPr>
    </w:p>
    <w:p w14:paraId="2A8C1736" w14:textId="1F1D79B4" w:rsidR="00045AED" w:rsidRDefault="00045AED" w:rsidP="00847C24">
      <w:pPr>
        <w:jc w:val="both"/>
        <w:rPr>
          <w:rFonts w:eastAsia="Arial Unicode MS" w:cstheme="minorBidi"/>
          <w:sz w:val="20"/>
          <w:szCs w:val="20"/>
          <w:lang w:val="en-GB"/>
        </w:rPr>
      </w:pPr>
      <w:r w:rsidRPr="00045AED">
        <w:rPr>
          <w:rFonts w:eastAsia="Arial Unicode MS" w:cstheme="minorBidi"/>
          <w:sz w:val="20"/>
          <w:szCs w:val="20"/>
          <w:lang w:val="en-GB"/>
        </w:rPr>
        <w:t xml:space="preserve">New and amended Thai Financial Reporting Standards effective for the accounting periods beginning on or after </w:t>
      </w:r>
      <w:r w:rsidR="00546409" w:rsidRPr="00546409">
        <w:rPr>
          <w:rFonts w:eastAsia="Arial Unicode MS" w:cstheme="minorBidi"/>
          <w:sz w:val="20"/>
          <w:szCs w:val="20"/>
          <w:lang w:val="en-GB"/>
        </w:rPr>
        <w:t>1</w:t>
      </w:r>
      <w:r w:rsidRPr="00045AED">
        <w:rPr>
          <w:rFonts w:eastAsia="Arial Unicode MS" w:cstheme="minorBidi"/>
          <w:sz w:val="20"/>
          <w:szCs w:val="20"/>
          <w:lang w:val="en-GB"/>
        </w:rPr>
        <w:t xml:space="preserve"> January </w:t>
      </w:r>
      <w:r w:rsidR="00546409" w:rsidRPr="00546409">
        <w:rPr>
          <w:rFonts w:eastAsia="Arial Unicode MS" w:cstheme="minorBidi"/>
          <w:sz w:val="20"/>
          <w:szCs w:val="20"/>
          <w:lang w:val="en-GB"/>
        </w:rPr>
        <w:t>202</w:t>
      </w:r>
      <w:r w:rsidR="0007476F">
        <w:rPr>
          <w:rFonts w:eastAsia="Arial Unicode MS" w:cstheme="minorBidi"/>
          <w:sz w:val="20"/>
          <w:szCs w:val="20"/>
          <w:lang w:val="en-GB"/>
        </w:rPr>
        <w:t>3</w:t>
      </w:r>
      <w:r w:rsidRPr="00045AED">
        <w:rPr>
          <w:rFonts w:eastAsia="Arial Unicode MS" w:cstheme="minorBidi"/>
          <w:sz w:val="20"/>
          <w:szCs w:val="20"/>
          <w:lang w:val="en-GB"/>
        </w:rPr>
        <w:t xml:space="preserve"> do not have</w:t>
      </w:r>
      <w:r w:rsidR="00FE5AC8">
        <w:rPr>
          <w:rFonts w:eastAsia="Arial Unicode MS" w:cstheme="minorBidi"/>
          <w:sz w:val="20"/>
          <w:szCs w:val="20"/>
          <w:lang w:val="en-GB"/>
        </w:rPr>
        <w:t xml:space="preserve"> a</w:t>
      </w:r>
      <w:r w:rsidRPr="00045AED">
        <w:rPr>
          <w:rFonts w:eastAsia="Arial Unicode MS" w:cstheme="minorBidi"/>
          <w:sz w:val="20"/>
          <w:szCs w:val="20"/>
          <w:lang w:val="en-GB"/>
        </w:rPr>
        <w:t xml:space="preserve"> material impact on the </w:t>
      </w:r>
      <w:r>
        <w:rPr>
          <w:rFonts w:eastAsia="Arial Unicode MS" w:cstheme="minorBidi"/>
          <w:sz w:val="20"/>
          <w:szCs w:val="20"/>
          <w:lang w:val="en-GB"/>
        </w:rPr>
        <w:t>Company.</w:t>
      </w:r>
    </w:p>
    <w:p w14:paraId="049CCE81" w14:textId="0C49A76A" w:rsidR="00853337" w:rsidRDefault="00853337" w:rsidP="00847C24">
      <w:pPr>
        <w:jc w:val="both"/>
        <w:rPr>
          <w:sz w:val="20"/>
          <w:szCs w:val="20"/>
          <w:lang w:val="en-GB"/>
        </w:rPr>
      </w:pPr>
    </w:p>
    <w:p w14:paraId="00A851D9" w14:textId="77777777" w:rsidR="00F9240E" w:rsidRPr="00BE0C93" w:rsidRDefault="00F9240E" w:rsidP="00847C24">
      <w:pPr>
        <w:jc w:val="both"/>
        <w:rPr>
          <w:sz w:val="20"/>
          <w:szCs w:val="20"/>
          <w:lang w:val="en-GB"/>
        </w:rPr>
      </w:pPr>
    </w:p>
    <w:tbl>
      <w:tblPr>
        <w:tblStyle w:val="179"/>
        <w:tblW w:w="9029" w:type="dxa"/>
        <w:tblInd w:w="-5" w:type="dxa"/>
        <w:tblLayout w:type="fixed"/>
        <w:tblLook w:val="0400" w:firstRow="0" w:lastRow="0" w:firstColumn="0" w:lastColumn="0" w:noHBand="0" w:noVBand="1"/>
      </w:tblPr>
      <w:tblGrid>
        <w:gridCol w:w="9029"/>
      </w:tblGrid>
      <w:tr w:rsidR="00CF1C68" w:rsidRPr="00BE0C93" w14:paraId="4E3A0918" w14:textId="77777777" w:rsidTr="00E77228">
        <w:trPr>
          <w:trHeight w:val="386"/>
        </w:trPr>
        <w:tc>
          <w:tcPr>
            <w:tcW w:w="9029" w:type="dxa"/>
            <w:shd w:val="clear" w:color="auto" w:fill="FFA543"/>
            <w:vAlign w:val="center"/>
          </w:tcPr>
          <w:p w14:paraId="0EAAEC5B" w14:textId="37DCE2FC" w:rsidR="00CF1C68" w:rsidRPr="00BE0C93" w:rsidRDefault="00546409" w:rsidP="00847C24">
            <w:pPr>
              <w:pStyle w:val="Heading1"/>
              <w:tabs>
                <w:tab w:val="left" w:pos="557"/>
              </w:tabs>
              <w:ind w:left="547" w:hanging="547"/>
              <w:jc w:val="both"/>
              <w:rPr>
                <w:rFonts w:cs="Arial"/>
                <w:lang w:val="en-GB"/>
              </w:rPr>
            </w:pPr>
            <w:bookmarkStart w:id="2" w:name="_Toc48736012"/>
            <w:r w:rsidRPr="00546409">
              <w:rPr>
                <w:rFonts w:cs="Arial"/>
                <w:lang w:val="en-GB"/>
              </w:rPr>
              <w:t>3</w:t>
            </w:r>
            <w:r w:rsidR="0065102B" w:rsidRPr="00BE0C93">
              <w:rPr>
                <w:rFonts w:cs="Arial"/>
                <w:lang w:val="en-GB"/>
              </w:rPr>
              <w:tab/>
            </w:r>
            <w:bookmarkEnd w:id="2"/>
            <w:r w:rsidR="00544017" w:rsidRPr="00BE0C93">
              <w:rPr>
                <w:rFonts w:cs="Arial"/>
                <w:lang w:val="en-GB"/>
              </w:rPr>
              <w:t>Accounting e</w:t>
            </w:r>
            <w:r w:rsidR="00CA4A23" w:rsidRPr="00BE0C93">
              <w:rPr>
                <w:rFonts w:cs="Arial"/>
                <w:lang w:val="en-GB"/>
              </w:rPr>
              <w:t>stimates</w:t>
            </w:r>
          </w:p>
        </w:tc>
      </w:tr>
    </w:tbl>
    <w:p w14:paraId="237BB3BD" w14:textId="77777777" w:rsidR="00544017" w:rsidRPr="00BE0C93" w:rsidRDefault="00544017" w:rsidP="00847C24">
      <w:pPr>
        <w:jc w:val="both"/>
        <w:rPr>
          <w:rFonts w:eastAsia="Arial Unicode MS"/>
          <w:sz w:val="20"/>
          <w:szCs w:val="20"/>
          <w:lang w:val="en-GB"/>
        </w:rPr>
      </w:pPr>
    </w:p>
    <w:p w14:paraId="5BAB2137" w14:textId="77777777" w:rsidR="00EE2FB9" w:rsidRPr="00BE0C93" w:rsidRDefault="00544017" w:rsidP="00847C24">
      <w:pPr>
        <w:jc w:val="both"/>
        <w:rPr>
          <w:rFonts w:eastAsia="Arial Unicode MS"/>
          <w:sz w:val="20"/>
          <w:szCs w:val="20"/>
          <w:lang w:val="en-GB"/>
        </w:rPr>
      </w:pPr>
      <w:r w:rsidRPr="00BE0C93">
        <w:rPr>
          <w:rFonts w:eastAsia="Arial Unicode MS"/>
          <w:sz w:val="20"/>
          <w:szCs w:val="20"/>
          <w:lang w:val="en-GB"/>
        </w:rPr>
        <w:t xml:space="preserve">The preparation of interim financial information requires management to make judgments, estimates and assumptions that affect the application of accounting policies and the reported amounts of assets and liabilities, </w:t>
      </w:r>
      <w:proofErr w:type="gramStart"/>
      <w:r w:rsidRPr="00BE0C93">
        <w:rPr>
          <w:rFonts w:eastAsia="Arial Unicode MS"/>
          <w:sz w:val="20"/>
          <w:szCs w:val="20"/>
          <w:lang w:val="en-GB"/>
        </w:rPr>
        <w:t>income</w:t>
      </w:r>
      <w:proofErr w:type="gramEnd"/>
      <w:r w:rsidRPr="00BE0C93">
        <w:rPr>
          <w:rFonts w:eastAsia="Arial Unicode MS"/>
          <w:sz w:val="20"/>
          <w:szCs w:val="20"/>
          <w:lang w:val="en-GB"/>
        </w:rPr>
        <w:t xml:space="preserve"> and expense. Actual results may differ from these estimates.</w:t>
      </w:r>
    </w:p>
    <w:p w14:paraId="4F2626BA" w14:textId="77777777" w:rsidR="001812C0" w:rsidRPr="00BE0C93" w:rsidRDefault="001812C0" w:rsidP="00847C24">
      <w:pPr>
        <w:jc w:val="both"/>
        <w:rPr>
          <w:rFonts w:eastAsia="Arial Unicode MS"/>
          <w:sz w:val="20"/>
          <w:szCs w:val="20"/>
          <w:lang w:val="en-GB"/>
        </w:rPr>
      </w:pPr>
    </w:p>
    <w:p w14:paraId="05A88F0E" w14:textId="77777777" w:rsidR="00A84F5B" w:rsidRPr="00BA5A21" w:rsidRDefault="00A84F5B" w:rsidP="00847C24">
      <w:pPr>
        <w:jc w:val="both"/>
        <w:rPr>
          <w:rFonts w:eastAsia="Arial Unicode MS" w:cstheme="minorBidi"/>
          <w:color w:val="000000"/>
          <w:sz w:val="20"/>
          <w:szCs w:val="20"/>
          <w:cs/>
          <w:lang w:val="en-GB" w:eastAsia="en-US"/>
        </w:rPr>
        <w:sectPr w:rsidR="00A84F5B" w:rsidRPr="00BA5A21" w:rsidSect="00E41535">
          <w:headerReference w:type="even" r:id="rId8"/>
          <w:headerReference w:type="default" r:id="rId9"/>
          <w:footerReference w:type="even" r:id="rId10"/>
          <w:footerReference w:type="default" r:id="rId11"/>
          <w:headerReference w:type="first" r:id="rId12"/>
          <w:footerReference w:type="first" r:id="rId13"/>
          <w:pgSz w:w="11907" w:h="16840" w:code="9"/>
          <w:pgMar w:top="1440" w:right="1152" w:bottom="720" w:left="1728" w:header="706" w:footer="706" w:gutter="0"/>
          <w:pgNumType w:start="10"/>
          <w:cols w:space="720"/>
        </w:sectPr>
      </w:pPr>
    </w:p>
    <w:tbl>
      <w:tblPr>
        <w:tblStyle w:val="161"/>
        <w:tblW w:w="15696" w:type="dxa"/>
        <w:tblInd w:w="-5" w:type="dxa"/>
        <w:tblLayout w:type="fixed"/>
        <w:tblLook w:val="0400" w:firstRow="0" w:lastRow="0" w:firstColumn="0" w:lastColumn="0" w:noHBand="0" w:noVBand="1"/>
      </w:tblPr>
      <w:tblGrid>
        <w:gridCol w:w="15696"/>
      </w:tblGrid>
      <w:tr w:rsidR="008504D0" w:rsidRPr="00BE0C93" w14:paraId="3784942A" w14:textId="77777777" w:rsidTr="006D227D">
        <w:trPr>
          <w:trHeight w:val="386"/>
        </w:trPr>
        <w:tc>
          <w:tcPr>
            <w:tcW w:w="15696" w:type="dxa"/>
            <w:shd w:val="clear" w:color="auto" w:fill="FFA543"/>
            <w:vAlign w:val="center"/>
          </w:tcPr>
          <w:p w14:paraId="2E84CBA0" w14:textId="6654B10B" w:rsidR="008504D0" w:rsidRPr="00EA62E1" w:rsidRDefault="00546409" w:rsidP="00847C24">
            <w:pPr>
              <w:pStyle w:val="Heading1"/>
              <w:tabs>
                <w:tab w:val="left" w:pos="563"/>
              </w:tabs>
              <w:ind w:left="547" w:hanging="547"/>
              <w:jc w:val="both"/>
              <w:rPr>
                <w:rFonts w:cs="Arial"/>
                <w:lang w:val="en-GB"/>
              </w:rPr>
            </w:pPr>
            <w:bookmarkStart w:id="3" w:name="_Toc48736066"/>
            <w:r w:rsidRPr="00546409">
              <w:rPr>
                <w:rFonts w:cs="Arial"/>
                <w:lang w:val="en-GB"/>
              </w:rPr>
              <w:lastRenderedPageBreak/>
              <w:t>4</w:t>
            </w:r>
            <w:r w:rsidR="001C0A64" w:rsidRPr="00EA62E1">
              <w:rPr>
                <w:rFonts w:cs="Arial"/>
                <w:lang w:val="en-GB"/>
              </w:rPr>
              <w:tab/>
              <w:t xml:space="preserve">Segment </w:t>
            </w:r>
            <w:r w:rsidR="00417CA7" w:rsidRPr="00EA62E1">
              <w:rPr>
                <w:rFonts w:cs="Arial"/>
                <w:lang w:val="en-GB"/>
              </w:rPr>
              <w:t xml:space="preserve">and revenue </w:t>
            </w:r>
            <w:r w:rsidR="001C0A64" w:rsidRPr="00EA62E1">
              <w:rPr>
                <w:rFonts w:cs="Arial"/>
                <w:lang w:val="en-GB"/>
              </w:rPr>
              <w:t>information</w:t>
            </w:r>
            <w:bookmarkEnd w:id="3"/>
          </w:p>
        </w:tc>
      </w:tr>
    </w:tbl>
    <w:p w14:paraId="7434DD55" w14:textId="77777777" w:rsidR="008504D0" w:rsidRPr="00EA62E1" w:rsidRDefault="008504D0" w:rsidP="00847C24">
      <w:pPr>
        <w:pBdr>
          <w:top w:val="nil"/>
          <w:left w:val="nil"/>
          <w:bottom w:val="nil"/>
          <w:right w:val="nil"/>
          <w:between w:val="nil"/>
        </w:pBdr>
        <w:jc w:val="both"/>
        <w:rPr>
          <w:color w:val="000000"/>
          <w:sz w:val="20"/>
          <w:szCs w:val="20"/>
          <w:lang w:val="en-GB"/>
        </w:rPr>
      </w:pPr>
    </w:p>
    <w:p w14:paraId="2B1BEA0F" w14:textId="795E2DEE" w:rsidR="00544017" w:rsidRPr="00EA62E1" w:rsidRDefault="00544017" w:rsidP="00847C24">
      <w:pPr>
        <w:jc w:val="both"/>
        <w:rPr>
          <w:sz w:val="20"/>
          <w:szCs w:val="20"/>
          <w:lang w:val="en-GB"/>
        </w:rPr>
      </w:pPr>
      <w:r w:rsidRPr="00EA62E1">
        <w:rPr>
          <w:sz w:val="20"/>
          <w:szCs w:val="20"/>
          <w:lang w:val="en-GB"/>
        </w:rPr>
        <w:t xml:space="preserve">The Company’s strategic steering committee, consisting of the Executive Board, examines the Company’s performance from distribution channels and has identified </w:t>
      </w:r>
      <w:r w:rsidR="00546409" w:rsidRPr="00546409">
        <w:rPr>
          <w:sz w:val="20"/>
          <w:szCs w:val="20"/>
          <w:lang w:val="en-GB"/>
        </w:rPr>
        <w:t>4</w:t>
      </w:r>
      <w:r w:rsidR="00EF67A9" w:rsidRPr="00EA62E1">
        <w:rPr>
          <w:sz w:val="20"/>
          <w:szCs w:val="20"/>
          <w:lang w:val="en-GB"/>
        </w:rPr>
        <w:t xml:space="preserve"> </w:t>
      </w:r>
      <w:r w:rsidRPr="00EA62E1">
        <w:rPr>
          <w:sz w:val="20"/>
          <w:szCs w:val="20"/>
          <w:lang w:val="en-GB"/>
        </w:rPr>
        <w:t>reportable segments of the Company’s businesses.</w:t>
      </w:r>
    </w:p>
    <w:p w14:paraId="68EF15BE" w14:textId="77777777" w:rsidR="00544017" w:rsidRPr="00EA62E1" w:rsidRDefault="00544017" w:rsidP="00847C24">
      <w:pPr>
        <w:jc w:val="both"/>
        <w:rPr>
          <w:sz w:val="20"/>
          <w:szCs w:val="20"/>
          <w:lang w:val="en-GB"/>
        </w:rPr>
      </w:pPr>
    </w:p>
    <w:p w14:paraId="37220120" w14:textId="3C19EFA7" w:rsidR="00544017" w:rsidRPr="00EA62E1" w:rsidRDefault="00544017" w:rsidP="00847C24">
      <w:pPr>
        <w:jc w:val="both"/>
        <w:rPr>
          <w:sz w:val="20"/>
          <w:szCs w:val="20"/>
          <w:lang w:val="en-GB"/>
        </w:rPr>
      </w:pPr>
      <w:r w:rsidRPr="00EA62E1">
        <w:rPr>
          <w:sz w:val="20"/>
          <w:szCs w:val="20"/>
          <w:lang w:val="en-GB"/>
        </w:rPr>
        <w:t>The steering committee primarily uses a measure of segments’ revenue</w:t>
      </w:r>
      <w:r w:rsidR="00DF30C3">
        <w:rPr>
          <w:sz w:val="20"/>
          <w:szCs w:val="20"/>
          <w:lang w:val="en-GB"/>
        </w:rPr>
        <w:t xml:space="preserve"> and</w:t>
      </w:r>
      <w:r w:rsidRPr="00EA62E1">
        <w:rPr>
          <w:sz w:val="20"/>
          <w:szCs w:val="20"/>
          <w:lang w:val="en-GB"/>
        </w:rPr>
        <w:t xml:space="preserve"> gross profit to assess the performance of the operating segments.</w:t>
      </w:r>
    </w:p>
    <w:p w14:paraId="2E920011" w14:textId="77777777" w:rsidR="00544017" w:rsidRPr="001B4664" w:rsidRDefault="00544017" w:rsidP="00847C24">
      <w:pPr>
        <w:jc w:val="both"/>
        <w:rPr>
          <w:sz w:val="20"/>
          <w:szCs w:val="20"/>
          <w:lang w:val="en-GB"/>
        </w:rPr>
      </w:pPr>
    </w:p>
    <w:p w14:paraId="3219650B" w14:textId="77777777" w:rsidR="008504D0" w:rsidRPr="001B4664" w:rsidRDefault="00544017" w:rsidP="00847C24">
      <w:pPr>
        <w:jc w:val="both"/>
        <w:rPr>
          <w:sz w:val="20"/>
          <w:szCs w:val="20"/>
          <w:lang w:val="en-GB"/>
        </w:rPr>
      </w:pPr>
      <w:r w:rsidRPr="001B4664">
        <w:rPr>
          <w:sz w:val="20"/>
          <w:szCs w:val="20"/>
          <w:lang w:val="en-GB"/>
        </w:rPr>
        <w:t>Significant information relating to revenue and profit of the reportable segments are as follows.</w:t>
      </w:r>
    </w:p>
    <w:p w14:paraId="2178B07D" w14:textId="77777777" w:rsidR="00932F14" w:rsidRPr="001B4664" w:rsidRDefault="00932F14" w:rsidP="00847C24">
      <w:pPr>
        <w:jc w:val="thaiDistribute"/>
        <w:rPr>
          <w:rFonts w:eastAsia="Arial Unicode MS"/>
          <w:spacing w:val="-4"/>
          <w:sz w:val="20"/>
          <w:szCs w:val="20"/>
          <w:lang w:val="en-GB"/>
        </w:rPr>
      </w:pPr>
      <w:bookmarkStart w:id="4" w:name="_3rdcrjn" w:colFirst="0" w:colLast="0"/>
      <w:bookmarkEnd w:id="4"/>
    </w:p>
    <w:tbl>
      <w:tblPr>
        <w:tblW w:w="15667" w:type="dxa"/>
        <w:tblInd w:w="9" w:type="dxa"/>
        <w:tblLayout w:type="fixed"/>
        <w:tblLook w:val="0400" w:firstRow="0" w:lastRow="0" w:firstColumn="0" w:lastColumn="0" w:noHBand="0" w:noVBand="1"/>
      </w:tblPr>
      <w:tblGrid>
        <w:gridCol w:w="2707"/>
        <w:gridCol w:w="1296"/>
        <w:gridCol w:w="1296"/>
        <w:gridCol w:w="1296"/>
        <w:gridCol w:w="1296"/>
        <w:gridCol w:w="1296"/>
        <w:gridCol w:w="1296"/>
        <w:gridCol w:w="1296"/>
        <w:gridCol w:w="1296"/>
        <w:gridCol w:w="1296"/>
        <w:gridCol w:w="1296"/>
      </w:tblGrid>
      <w:tr w:rsidR="00E41535" w:rsidRPr="00E41535" w14:paraId="73551286" w14:textId="77777777" w:rsidTr="000120BE">
        <w:tc>
          <w:tcPr>
            <w:tcW w:w="2707" w:type="dxa"/>
            <w:vAlign w:val="bottom"/>
          </w:tcPr>
          <w:p w14:paraId="0432EE0B" w14:textId="77777777" w:rsidR="00AA2115" w:rsidRPr="00E41535" w:rsidRDefault="00AA2115" w:rsidP="00CE556F">
            <w:pPr>
              <w:ind w:left="-101" w:right="-72" w:firstLine="5"/>
              <w:rPr>
                <w:color w:val="000000" w:themeColor="text1"/>
                <w:sz w:val="18"/>
                <w:szCs w:val="18"/>
                <w:highlight w:val="lightGray"/>
                <w:lang w:val="en-GB"/>
              </w:rPr>
            </w:pPr>
          </w:p>
        </w:tc>
        <w:tc>
          <w:tcPr>
            <w:tcW w:w="2592" w:type="dxa"/>
            <w:gridSpan w:val="2"/>
            <w:tcBorders>
              <w:top w:val="single" w:sz="4" w:space="0" w:color="auto"/>
            </w:tcBorders>
            <w:shd w:val="clear" w:color="auto" w:fill="auto"/>
            <w:vAlign w:val="bottom"/>
          </w:tcPr>
          <w:p w14:paraId="30E2D0AC" w14:textId="77777777" w:rsidR="00AA2115" w:rsidRPr="00E41535" w:rsidRDefault="00AA2115" w:rsidP="00CE556F">
            <w:pPr>
              <w:ind w:right="-72"/>
              <w:jc w:val="center"/>
              <w:rPr>
                <w:b/>
                <w:color w:val="000000" w:themeColor="text1"/>
                <w:sz w:val="18"/>
                <w:szCs w:val="18"/>
                <w:lang w:val="en-GB"/>
              </w:rPr>
            </w:pPr>
            <w:r w:rsidRPr="00E41535">
              <w:rPr>
                <w:b/>
                <w:color w:val="000000" w:themeColor="text1"/>
                <w:sz w:val="18"/>
                <w:szCs w:val="18"/>
                <w:lang w:val="en-GB"/>
              </w:rPr>
              <w:t>Modern trade</w:t>
            </w:r>
          </w:p>
        </w:tc>
        <w:tc>
          <w:tcPr>
            <w:tcW w:w="2592" w:type="dxa"/>
            <w:gridSpan w:val="2"/>
            <w:tcBorders>
              <w:top w:val="single" w:sz="4" w:space="0" w:color="auto"/>
            </w:tcBorders>
            <w:shd w:val="clear" w:color="auto" w:fill="auto"/>
            <w:vAlign w:val="bottom"/>
          </w:tcPr>
          <w:p w14:paraId="086C2490" w14:textId="77777777" w:rsidR="00AA2115" w:rsidRPr="00E41535" w:rsidRDefault="00AA2115" w:rsidP="00CE556F">
            <w:pPr>
              <w:ind w:right="-72"/>
              <w:jc w:val="center"/>
              <w:rPr>
                <w:b/>
                <w:color w:val="000000" w:themeColor="text1"/>
                <w:sz w:val="18"/>
                <w:szCs w:val="18"/>
                <w:lang w:val="en-GB"/>
              </w:rPr>
            </w:pPr>
            <w:r w:rsidRPr="00E41535">
              <w:rPr>
                <w:b/>
                <w:color w:val="000000" w:themeColor="text1"/>
                <w:sz w:val="18"/>
                <w:szCs w:val="18"/>
                <w:lang w:val="en-GB"/>
              </w:rPr>
              <w:t>Traditional trade</w:t>
            </w:r>
          </w:p>
        </w:tc>
        <w:tc>
          <w:tcPr>
            <w:tcW w:w="2592" w:type="dxa"/>
            <w:gridSpan w:val="2"/>
            <w:tcBorders>
              <w:top w:val="single" w:sz="4" w:space="0" w:color="auto"/>
            </w:tcBorders>
            <w:shd w:val="clear" w:color="auto" w:fill="auto"/>
            <w:vAlign w:val="bottom"/>
          </w:tcPr>
          <w:p w14:paraId="37C36621" w14:textId="77777777" w:rsidR="00AA2115" w:rsidRPr="00E41535" w:rsidRDefault="00AA2115" w:rsidP="00CE556F">
            <w:pPr>
              <w:ind w:right="-72"/>
              <w:jc w:val="center"/>
              <w:rPr>
                <w:b/>
                <w:color w:val="000000" w:themeColor="text1"/>
                <w:sz w:val="18"/>
                <w:szCs w:val="18"/>
                <w:highlight w:val="lightGray"/>
                <w:lang w:val="en-GB"/>
              </w:rPr>
            </w:pPr>
            <w:r w:rsidRPr="00E41535">
              <w:rPr>
                <w:b/>
                <w:color w:val="000000" w:themeColor="text1"/>
                <w:sz w:val="18"/>
                <w:szCs w:val="18"/>
                <w:lang w:val="en-GB"/>
              </w:rPr>
              <w:t>Window Asia Shop</w:t>
            </w:r>
          </w:p>
        </w:tc>
        <w:tc>
          <w:tcPr>
            <w:tcW w:w="2592" w:type="dxa"/>
            <w:gridSpan w:val="2"/>
            <w:tcBorders>
              <w:top w:val="single" w:sz="4" w:space="0" w:color="auto"/>
            </w:tcBorders>
            <w:vAlign w:val="bottom"/>
          </w:tcPr>
          <w:p w14:paraId="5E31D435" w14:textId="77777777" w:rsidR="00AA2115" w:rsidRPr="00E41535" w:rsidRDefault="00AA2115" w:rsidP="00CE556F">
            <w:pPr>
              <w:ind w:right="-198" w:hanging="228"/>
              <w:jc w:val="center"/>
              <w:rPr>
                <w:color w:val="000000" w:themeColor="text1"/>
                <w:sz w:val="18"/>
                <w:szCs w:val="18"/>
                <w:lang w:val="en-GB"/>
              </w:rPr>
            </w:pPr>
            <w:r w:rsidRPr="00E41535">
              <w:rPr>
                <w:b/>
                <w:color w:val="000000" w:themeColor="text1"/>
                <w:sz w:val="18"/>
                <w:szCs w:val="18"/>
                <w:lang w:val="en-GB"/>
              </w:rPr>
              <w:t>Others</w:t>
            </w:r>
          </w:p>
        </w:tc>
        <w:tc>
          <w:tcPr>
            <w:tcW w:w="2592" w:type="dxa"/>
            <w:gridSpan w:val="2"/>
            <w:tcBorders>
              <w:top w:val="single" w:sz="4" w:space="0" w:color="auto"/>
            </w:tcBorders>
            <w:shd w:val="clear" w:color="auto" w:fill="auto"/>
            <w:vAlign w:val="bottom"/>
          </w:tcPr>
          <w:p w14:paraId="38A6D563" w14:textId="77777777" w:rsidR="00AA2115" w:rsidRPr="00E41535" w:rsidRDefault="00AA2115" w:rsidP="00CE556F">
            <w:pPr>
              <w:ind w:right="-72"/>
              <w:jc w:val="center"/>
              <w:rPr>
                <w:b/>
                <w:color w:val="000000" w:themeColor="text1"/>
                <w:sz w:val="18"/>
                <w:szCs w:val="18"/>
                <w:lang w:val="en-GB"/>
              </w:rPr>
            </w:pPr>
            <w:r w:rsidRPr="00E41535">
              <w:rPr>
                <w:b/>
                <w:color w:val="000000" w:themeColor="text1"/>
                <w:sz w:val="18"/>
                <w:szCs w:val="18"/>
                <w:lang w:val="en-GB"/>
              </w:rPr>
              <w:t>Total</w:t>
            </w:r>
          </w:p>
        </w:tc>
      </w:tr>
      <w:tr w:rsidR="00E41535" w:rsidRPr="00E41535" w14:paraId="2481E184" w14:textId="77777777" w:rsidTr="000120BE">
        <w:tc>
          <w:tcPr>
            <w:tcW w:w="2707" w:type="dxa"/>
            <w:vAlign w:val="bottom"/>
          </w:tcPr>
          <w:p w14:paraId="21B49D89" w14:textId="771749A0" w:rsidR="00AA2115" w:rsidRPr="00E41535" w:rsidRDefault="00AA2115" w:rsidP="00CE556F">
            <w:pPr>
              <w:ind w:left="-101" w:firstLine="5"/>
              <w:jc w:val="both"/>
              <w:rPr>
                <w:b/>
                <w:color w:val="000000" w:themeColor="text1"/>
                <w:sz w:val="18"/>
                <w:szCs w:val="18"/>
                <w:lang w:val="en-GB"/>
              </w:rPr>
            </w:pPr>
            <w:r w:rsidRPr="00E41535">
              <w:rPr>
                <w:b/>
                <w:color w:val="000000" w:themeColor="text1"/>
                <w:sz w:val="18"/>
                <w:szCs w:val="18"/>
                <w:lang w:val="en-GB"/>
              </w:rPr>
              <w:t xml:space="preserve">For the </w:t>
            </w:r>
            <w:r w:rsidR="00D67D6E" w:rsidRPr="00E41535">
              <w:rPr>
                <w:b/>
                <w:color w:val="000000" w:themeColor="text1"/>
                <w:sz w:val="18"/>
                <w:szCs w:val="18"/>
                <w:lang w:val="en-GB"/>
              </w:rPr>
              <w:t>six-month</w:t>
            </w:r>
            <w:r w:rsidRPr="00E41535">
              <w:rPr>
                <w:b/>
                <w:color w:val="000000" w:themeColor="text1"/>
                <w:sz w:val="18"/>
                <w:szCs w:val="18"/>
                <w:lang w:val="en-GB"/>
              </w:rPr>
              <w:t xml:space="preserve"> </w:t>
            </w:r>
          </w:p>
        </w:tc>
        <w:tc>
          <w:tcPr>
            <w:tcW w:w="1296" w:type="dxa"/>
            <w:tcBorders>
              <w:top w:val="single" w:sz="4" w:space="0" w:color="auto"/>
            </w:tcBorders>
            <w:shd w:val="clear" w:color="auto" w:fill="auto"/>
            <w:vAlign w:val="bottom"/>
          </w:tcPr>
          <w:p w14:paraId="290C582E" w14:textId="77777777" w:rsidR="00AA2115" w:rsidRPr="00E41535" w:rsidRDefault="00AA2115" w:rsidP="00CE556F">
            <w:pPr>
              <w:ind w:right="-72"/>
              <w:jc w:val="right"/>
              <w:rPr>
                <w:b/>
                <w:bCs/>
                <w:color w:val="000000" w:themeColor="text1"/>
                <w:sz w:val="18"/>
                <w:szCs w:val="18"/>
                <w:lang w:val="en-GB"/>
              </w:rPr>
            </w:pPr>
            <w:r w:rsidRPr="00E41535">
              <w:rPr>
                <w:b/>
                <w:bCs/>
                <w:color w:val="000000" w:themeColor="text1"/>
                <w:sz w:val="18"/>
                <w:szCs w:val="18"/>
                <w:lang w:val="en-GB"/>
              </w:rPr>
              <w:t>Unaudited</w:t>
            </w:r>
          </w:p>
        </w:tc>
        <w:tc>
          <w:tcPr>
            <w:tcW w:w="1296" w:type="dxa"/>
            <w:tcBorders>
              <w:top w:val="single" w:sz="4" w:space="0" w:color="auto"/>
            </w:tcBorders>
            <w:shd w:val="clear" w:color="auto" w:fill="auto"/>
            <w:vAlign w:val="bottom"/>
          </w:tcPr>
          <w:p w14:paraId="599F9428" w14:textId="77777777" w:rsidR="00AA2115" w:rsidRPr="00E41535" w:rsidRDefault="00AA2115" w:rsidP="00CE556F">
            <w:pPr>
              <w:ind w:right="-72"/>
              <w:jc w:val="right"/>
              <w:rPr>
                <w:color w:val="000000" w:themeColor="text1"/>
                <w:sz w:val="18"/>
                <w:szCs w:val="18"/>
                <w:lang w:val="en-GB"/>
              </w:rPr>
            </w:pPr>
            <w:r w:rsidRPr="00E41535">
              <w:rPr>
                <w:b/>
                <w:bCs/>
                <w:color w:val="000000" w:themeColor="text1"/>
                <w:sz w:val="18"/>
                <w:szCs w:val="18"/>
                <w:lang w:val="en-GB"/>
              </w:rPr>
              <w:t>Unaudited</w:t>
            </w:r>
          </w:p>
        </w:tc>
        <w:tc>
          <w:tcPr>
            <w:tcW w:w="1296" w:type="dxa"/>
            <w:tcBorders>
              <w:top w:val="single" w:sz="4" w:space="0" w:color="auto"/>
            </w:tcBorders>
            <w:shd w:val="clear" w:color="auto" w:fill="auto"/>
            <w:vAlign w:val="bottom"/>
          </w:tcPr>
          <w:p w14:paraId="5A03AC41" w14:textId="77777777" w:rsidR="00AA2115" w:rsidRPr="00E41535" w:rsidRDefault="00AA2115" w:rsidP="00CE556F">
            <w:pPr>
              <w:ind w:right="-72"/>
              <w:jc w:val="right"/>
              <w:rPr>
                <w:b/>
                <w:bCs/>
                <w:color w:val="000000" w:themeColor="text1"/>
                <w:sz w:val="18"/>
                <w:szCs w:val="18"/>
                <w:lang w:val="en-GB"/>
              </w:rPr>
            </w:pPr>
            <w:r w:rsidRPr="00E41535">
              <w:rPr>
                <w:b/>
                <w:bCs/>
                <w:color w:val="000000" w:themeColor="text1"/>
                <w:sz w:val="18"/>
                <w:szCs w:val="18"/>
                <w:lang w:val="en-GB"/>
              </w:rPr>
              <w:t>Unaudited</w:t>
            </w:r>
          </w:p>
        </w:tc>
        <w:tc>
          <w:tcPr>
            <w:tcW w:w="1296" w:type="dxa"/>
            <w:tcBorders>
              <w:top w:val="single" w:sz="4" w:space="0" w:color="auto"/>
            </w:tcBorders>
            <w:shd w:val="clear" w:color="auto" w:fill="auto"/>
            <w:vAlign w:val="bottom"/>
          </w:tcPr>
          <w:p w14:paraId="59F41EC4" w14:textId="77777777" w:rsidR="00AA2115" w:rsidRPr="00E41535" w:rsidRDefault="00AA2115" w:rsidP="00CE556F">
            <w:pPr>
              <w:ind w:right="-72"/>
              <w:jc w:val="right"/>
              <w:rPr>
                <w:color w:val="000000" w:themeColor="text1"/>
                <w:sz w:val="18"/>
                <w:szCs w:val="18"/>
                <w:lang w:val="en-GB"/>
              </w:rPr>
            </w:pPr>
            <w:r w:rsidRPr="00E41535">
              <w:rPr>
                <w:b/>
                <w:bCs/>
                <w:color w:val="000000" w:themeColor="text1"/>
                <w:sz w:val="18"/>
                <w:szCs w:val="18"/>
                <w:lang w:val="en-GB"/>
              </w:rPr>
              <w:t>Unaudited</w:t>
            </w:r>
          </w:p>
        </w:tc>
        <w:tc>
          <w:tcPr>
            <w:tcW w:w="1296" w:type="dxa"/>
            <w:tcBorders>
              <w:top w:val="single" w:sz="4" w:space="0" w:color="auto"/>
            </w:tcBorders>
            <w:shd w:val="clear" w:color="auto" w:fill="auto"/>
            <w:vAlign w:val="bottom"/>
          </w:tcPr>
          <w:p w14:paraId="054D274A" w14:textId="77777777" w:rsidR="00AA2115" w:rsidRPr="00E41535" w:rsidRDefault="00AA2115" w:rsidP="00CE556F">
            <w:pPr>
              <w:ind w:right="-72"/>
              <w:jc w:val="right"/>
              <w:rPr>
                <w:b/>
                <w:bCs/>
                <w:color w:val="000000" w:themeColor="text1"/>
                <w:sz w:val="18"/>
                <w:szCs w:val="18"/>
                <w:lang w:val="en-GB"/>
              </w:rPr>
            </w:pPr>
            <w:r w:rsidRPr="00E41535">
              <w:rPr>
                <w:b/>
                <w:bCs/>
                <w:color w:val="000000" w:themeColor="text1"/>
                <w:sz w:val="18"/>
                <w:szCs w:val="18"/>
                <w:lang w:val="en-GB"/>
              </w:rPr>
              <w:t>Unaudited</w:t>
            </w:r>
          </w:p>
        </w:tc>
        <w:tc>
          <w:tcPr>
            <w:tcW w:w="1296" w:type="dxa"/>
            <w:tcBorders>
              <w:top w:val="single" w:sz="4" w:space="0" w:color="auto"/>
            </w:tcBorders>
            <w:shd w:val="clear" w:color="auto" w:fill="auto"/>
            <w:vAlign w:val="bottom"/>
          </w:tcPr>
          <w:p w14:paraId="7BE8EC70" w14:textId="77777777" w:rsidR="00AA2115" w:rsidRPr="00E41535" w:rsidRDefault="00AA2115" w:rsidP="00CE556F">
            <w:pPr>
              <w:ind w:right="-72"/>
              <w:jc w:val="right"/>
              <w:rPr>
                <w:color w:val="000000" w:themeColor="text1"/>
                <w:sz w:val="18"/>
                <w:szCs w:val="18"/>
                <w:lang w:val="en-GB"/>
              </w:rPr>
            </w:pPr>
            <w:r w:rsidRPr="00E41535">
              <w:rPr>
                <w:b/>
                <w:bCs/>
                <w:color w:val="000000" w:themeColor="text1"/>
                <w:sz w:val="18"/>
                <w:szCs w:val="18"/>
                <w:lang w:val="en-GB"/>
              </w:rPr>
              <w:t>Unaudited</w:t>
            </w:r>
          </w:p>
        </w:tc>
        <w:tc>
          <w:tcPr>
            <w:tcW w:w="1296" w:type="dxa"/>
            <w:tcBorders>
              <w:top w:val="single" w:sz="4" w:space="0" w:color="auto"/>
            </w:tcBorders>
            <w:shd w:val="clear" w:color="auto" w:fill="auto"/>
            <w:vAlign w:val="bottom"/>
          </w:tcPr>
          <w:p w14:paraId="31C38B7C" w14:textId="77777777" w:rsidR="00AA2115" w:rsidRPr="00E41535" w:rsidRDefault="00AA2115" w:rsidP="00CE556F">
            <w:pPr>
              <w:ind w:right="-72"/>
              <w:jc w:val="right"/>
              <w:rPr>
                <w:b/>
                <w:bCs/>
                <w:color w:val="000000" w:themeColor="text1"/>
                <w:sz w:val="18"/>
                <w:szCs w:val="18"/>
                <w:lang w:val="en-GB"/>
              </w:rPr>
            </w:pPr>
            <w:r w:rsidRPr="00E41535">
              <w:rPr>
                <w:b/>
                <w:bCs/>
                <w:color w:val="000000" w:themeColor="text1"/>
                <w:sz w:val="18"/>
                <w:szCs w:val="18"/>
                <w:lang w:val="en-GB"/>
              </w:rPr>
              <w:t>Unaudited</w:t>
            </w:r>
          </w:p>
        </w:tc>
        <w:tc>
          <w:tcPr>
            <w:tcW w:w="1296" w:type="dxa"/>
            <w:tcBorders>
              <w:top w:val="single" w:sz="4" w:space="0" w:color="auto"/>
            </w:tcBorders>
            <w:shd w:val="clear" w:color="auto" w:fill="auto"/>
            <w:vAlign w:val="bottom"/>
          </w:tcPr>
          <w:p w14:paraId="35CAE532" w14:textId="77777777" w:rsidR="00AA2115" w:rsidRPr="00E41535" w:rsidRDefault="00AA2115" w:rsidP="00CE556F">
            <w:pPr>
              <w:ind w:right="-72"/>
              <w:jc w:val="right"/>
              <w:rPr>
                <w:color w:val="000000" w:themeColor="text1"/>
                <w:sz w:val="18"/>
                <w:szCs w:val="18"/>
                <w:lang w:val="en-GB"/>
              </w:rPr>
            </w:pPr>
            <w:r w:rsidRPr="00E41535">
              <w:rPr>
                <w:b/>
                <w:bCs/>
                <w:color w:val="000000" w:themeColor="text1"/>
                <w:sz w:val="18"/>
                <w:szCs w:val="18"/>
                <w:lang w:val="en-GB"/>
              </w:rPr>
              <w:t>Unaudited</w:t>
            </w:r>
          </w:p>
        </w:tc>
        <w:tc>
          <w:tcPr>
            <w:tcW w:w="1296" w:type="dxa"/>
            <w:tcBorders>
              <w:top w:val="single" w:sz="4" w:space="0" w:color="auto"/>
            </w:tcBorders>
            <w:shd w:val="clear" w:color="auto" w:fill="auto"/>
            <w:vAlign w:val="bottom"/>
          </w:tcPr>
          <w:p w14:paraId="43C77E23" w14:textId="77777777" w:rsidR="00AA2115" w:rsidRPr="00E41535" w:rsidRDefault="00AA2115" w:rsidP="00CE556F">
            <w:pPr>
              <w:ind w:right="-72"/>
              <w:jc w:val="right"/>
              <w:rPr>
                <w:b/>
                <w:bCs/>
                <w:color w:val="000000" w:themeColor="text1"/>
                <w:sz w:val="18"/>
                <w:szCs w:val="18"/>
                <w:lang w:val="en-GB"/>
              </w:rPr>
            </w:pPr>
            <w:r w:rsidRPr="00E41535">
              <w:rPr>
                <w:b/>
                <w:bCs/>
                <w:color w:val="000000" w:themeColor="text1"/>
                <w:sz w:val="18"/>
                <w:szCs w:val="18"/>
                <w:lang w:val="en-GB"/>
              </w:rPr>
              <w:t>Unaudited</w:t>
            </w:r>
          </w:p>
        </w:tc>
        <w:tc>
          <w:tcPr>
            <w:tcW w:w="1296" w:type="dxa"/>
            <w:tcBorders>
              <w:top w:val="single" w:sz="4" w:space="0" w:color="auto"/>
            </w:tcBorders>
            <w:shd w:val="clear" w:color="auto" w:fill="auto"/>
            <w:vAlign w:val="bottom"/>
          </w:tcPr>
          <w:p w14:paraId="573EEFC9" w14:textId="77777777" w:rsidR="00AA2115" w:rsidRPr="00E41535" w:rsidRDefault="00AA2115" w:rsidP="00CE556F">
            <w:pPr>
              <w:ind w:right="-72"/>
              <w:jc w:val="right"/>
              <w:rPr>
                <w:color w:val="000000" w:themeColor="text1"/>
                <w:sz w:val="18"/>
                <w:szCs w:val="18"/>
                <w:lang w:val="en-GB"/>
              </w:rPr>
            </w:pPr>
            <w:r w:rsidRPr="00E41535">
              <w:rPr>
                <w:b/>
                <w:bCs/>
                <w:color w:val="000000" w:themeColor="text1"/>
                <w:sz w:val="18"/>
                <w:szCs w:val="18"/>
                <w:lang w:val="en-GB"/>
              </w:rPr>
              <w:t>Unaudited</w:t>
            </w:r>
          </w:p>
        </w:tc>
      </w:tr>
      <w:tr w:rsidR="00E41535" w:rsidRPr="00E41535" w14:paraId="4DB96CD3" w14:textId="77777777" w:rsidTr="000120BE">
        <w:tc>
          <w:tcPr>
            <w:tcW w:w="2707" w:type="dxa"/>
            <w:vAlign w:val="bottom"/>
          </w:tcPr>
          <w:p w14:paraId="25B54338" w14:textId="4DDBFC04" w:rsidR="00AA2115" w:rsidRPr="00E41535" w:rsidRDefault="00AA2115" w:rsidP="00AA2115">
            <w:pPr>
              <w:ind w:left="-101" w:firstLine="5"/>
              <w:jc w:val="both"/>
              <w:rPr>
                <w:b/>
                <w:color w:val="000000" w:themeColor="text1"/>
                <w:sz w:val="18"/>
                <w:szCs w:val="18"/>
                <w:lang w:val="en-GB"/>
              </w:rPr>
            </w:pPr>
            <w:r w:rsidRPr="00E41535">
              <w:rPr>
                <w:b/>
                <w:color w:val="000000" w:themeColor="text1"/>
                <w:sz w:val="18"/>
                <w:szCs w:val="18"/>
                <w:lang w:val="en-GB"/>
              </w:rPr>
              <w:t xml:space="preserve">   period ended </w:t>
            </w:r>
            <w:r w:rsidR="00C42F01" w:rsidRPr="00E41535">
              <w:rPr>
                <w:b/>
                <w:color w:val="000000" w:themeColor="text1"/>
                <w:sz w:val="18"/>
                <w:szCs w:val="18"/>
                <w:lang w:val="en-GB"/>
              </w:rPr>
              <w:t>30 June</w:t>
            </w:r>
          </w:p>
        </w:tc>
        <w:tc>
          <w:tcPr>
            <w:tcW w:w="1296" w:type="dxa"/>
            <w:shd w:val="clear" w:color="auto" w:fill="auto"/>
            <w:vAlign w:val="bottom"/>
          </w:tcPr>
          <w:p w14:paraId="35E09303" w14:textId="384DCDDF" w:rsidR="00AA2115" w:rsidRPr="00E41535" w:rsidRDefault="00AA2115" w:rsidP="00AA2115">
            <w:pPr>
              <w:ind w:right="-72"/>
              <w:jc w:val="right"/>
              <w:rPr>
                <w:b/>
                <w:color w:val="000000" w:themeColor="text1"/>
                <w:sz w:val="18"/>
                <w:szCs w:val="18"/>
                <w:lang w:val="en-GB"/>
              </w:rPr>
            </w:pPr>
            <w:r w:rsidRPr="00E41535">
              <w:rPr>
                <w:b/>
                <w:color w:val="000000" w:themeColor="text1"/>
                <w:sz w:val="18"/>
                <w:szCs w:val="18"/>
                <w:lang w:val="en-GB"/>
              </w:rPr>
              <w:t>2023</w:t>
            </w:r>
          </w:p>
        </w:tc>
        <w:tc>
          <w:tcPr>
            <w:tcW w:w="1296" w:type="dxa"/>
            <w:shd w:val="clear" w:color="auto" w:fill="auto"/>
            <w:vAlign w:val="bottom"/>
          </w:tcPr>
          <w:p w14:paraId="0374A180" w14:textId="6E69C98F" w:rsidR="00AA2115" w:rsidRPr="00E41535" w:rsidRDefault="00AA2115" w:rsidP="00AA2115">
            <w:pPr>
              <w:ind w:right="-72"/>
              <w:jc w:val="right"/>
              <w:rPr>
                <w:color w:val="000000" w:themeColor="text1"/>
                <w:sz w:val="18"/>
                <w:szCs w:val="18"/>
                <w:lang w:val="en-GB"/>
              </w:rPr>
            </w:pPr>
            <w:r w:rsidRPr="00E41535">
              <w:rPr>
                <w:b/>
                <w:color w:val="000000" w:themeColor="text1"/>
                <w:sz w:val="18"/>
                <w:szCs w:val="18"/>
                <w:lang w:val="en-GB"/>
              </w:rPr>
              <w:t>2022</w:t>
            </w:r>
          </w:p>
        </w:tc>
        <w:tc>
          <w:tcPr>
            <w:tcW w:w="1296" w:type="dxa"/>
            <w:shd w:val="clear" w:color="auto" w:fill="auto"/>
            <w:vAlign w:val="bottom"/>
          </w:tcPr>
          <w:p w14:paraId="2C6462F3" w14:textId="5245C8F8" w:rsidR="00AA2115" w:rsidRPr="00E41535" w:rsidRDefault="00AA2115" w:rsidP="00AA2115">
            <w:pPr>
              <w:ind w:right="-72"/>
              <w:jc w:val="right"/>
              <w:rPr>
                <w:b/>
                <w:color w:val="000000" w:themeColor="text1"/>
                <w:sz w:val="18"/>
                <w:szCs w:val="18"/>
                <w:lang w:val="en-GB"/>
              </w:rPr>
            </w:pPr>
            <w:r w:rsidRPr="00E41535">
              <w:rPr>
                <w:b/>
                <w:color w:val="000000" w:themeColor="text1"/>
                <w:sz w:val="18"/>
                <w:szCs w:val="18"/>
                <w:lang w:val="en-GB"/>
              </w:rPr>
              <w:t>2023</w:t>
            </w:r>
          </w:p>
        </w:tc>
        <w:tc>
          <w:tcPr>
            <w:tcW w:w="1296" w:type="dxa"/>
            <w:shd w:val="clear" w:color="auto" w:fill="auto"/>
            <w:vAlign w:val="bottom"/>
          </w:tcPr>
          <w:p w14:paraId="2234C7A4" w14:textId="3F1FF769" w:rsidR="00AA2115" w:rsidRPr="00E41535" w:rsidRDefault="00AA2115" w:rsidP="00AA2115">
            <w:pPr>
              <w:ind w:right="-72"/>
              <w:jc w:val="right"/>
              <w:rPr>
                <w:color w:val="000000" w:themeColor="text1"/>
                <w:sz w:val="18"/>
                <w:szCs w:val="18"/>
                <w:lang w:val="en-GB"/>
              </w:rPr>
            </w:pPr>
            <w:r w:rsidRPr="00E41535">
              <w:rPr>
                <w:b/>
                <w:color w:val="000000" w:themeColor="text1"/>
                <w:sz w:val="18"/>
                <w:szCs w:val="18"/>
                <w:lang w:val="en-GB"/>
              </w:rPr>
              <w:t>2022</w:t>
            </w:r>
          </w:p>
        </w:tc>
        <w:tc>
          <w:tcPr>
            <w:tcW w:w="1296" w:type="dxa"/>
            <w:shd w:val="clear" w:color="auto" w:fill="auto"/>
            <w:vAlign w:val="bottom"/>
          </w:tcPr>
          <w:p w14:paraId="5DDB9D5E" w14:textId="78EEDEA4" w:rsidR="00AA2115" w:rsidRPr="00E41535" w:rsidRDefault="00AA2115" w:rsidP="00AA2115">
            <w:pPr>
              <w:ind w:right="-72"/>
              <w:jc w:val="right"/>
              <w:rPr>
                <w:b/>
                <w:color w:val="000000" w:themeColor="text1"/>
                <w:sz w:val="18"/>
                <w:szCs w:val="18"/>
                <w:lang w:val="en-GB"/>
              </w:rPr>
            </w:pPr>
            <w:r w:rsidRPr="00E41535">
              <w:rPr>
                <w:b/>
                <w:color w:val="000000" w:themeColor="text1"/>
                <w:sz w:val="18"/>
                <w:szCs w:val="18"/>
                <w:lang w:val="en-GB"/>
              </w:rPr>
              <w:t>2023</w:t>
            </w:r>
          </w:p>
        </w:tc>
        <w:tc>
          <w:tcPr>
            <w:tcW w:w="1296" w:type="dxa"/>
            <w:shd w:val="clear" w:color="auto" w:fill="auto"/>
            <w:vAlign w:val="bottom"/>
          </w:tcPr>
          <w:p w14:paraId="4D31013B" w14:textId="7B1B3F24" w:rsidR="00AA2115" w:rsidRPr="00E41535" w:rsidRDefault="00AA2115" w:rsidP="00AA2115">
            <w:pPr>
              <w:ind w:right="-72"/>
              <w:jc w:val="right"/>
              <w:rPr>
                <w:color w:val="000000" w:themeColor="text1"/>
                <w:sz w:val="18"/>
                <w:szCs w:val="18"/>
                <w:lang w:val="en-GB"/>
              </w:rPr>
            </w:pPr>
            <w:r w:rsidRPr="00E41535">
              <w:rPr>
                <w:b/>
                <w:color w:val="000000" w:themeColor="text1"/>
                <w:sz w:val="18"/>
                <w:szCs w:val="18"/>
                <w:lang w:val="en-GB"/>
              </w:rPr>
              <w:t>2022</w:t>
            </w:r>
          </w:p>
        </w:tc>
        <w:tc>
          <w:tcPr>
            <w:tcW w:w="1296" w:type="dxa"/>
            <w:vAlign w:val="bottom"/>
          </w:tcPr>
          <w:p w14:paraId="6C09055B" w14:textId="726C86BF" w:rsidR="00AA2115" w:rsidRPr="00E41535" w:rsidRDefault="00AA2115" w:rsidP="00AA2115">
            <w:pPr>
              <w:ind w:right="-72"/>
              <w:jc w:val="right"/>
              <w:rPr>
                <w:b/>
                <w:color w:val="000000" w:themeColor="text1"/>
                <w:sz w:val="18"/>
                <w:szCs w:val="18"/>
                <w:lang w:val="en-GB"/>
              </w:rPr>
            </w:pPr>
            <w:r w:rsidRPr="00E41535">
              <w:rPr>
                <w:b/>
                <w:color w:val="000000" w:themeColor="text1"/>
                <w:sz w:val="18"/>
                <w:szCs w:val="18"/>
                <w:lang w:val="en-GB"/>
              </w:rPr>
              <w:t>2023</w:t>
            </w:r>
          </w:p>
        </w:tc>
        <w:tc>
          <w:tcPr>
            <w:tcW w:w="1296" w:type="dxa"/>
            <w:vAlign w:val="bottom"/>
          </w:tcPr>
          <w:p w14:paraId="311F547E" w14:textId="14506A70" w:rsidR="00AA2115" w:rsidRPr="00E41535" w:rsidRDefault="00AA2115" w:rsidP="00AA2115">
            <w:pPr>
              <w:ind w:right="-72"/>
              <w:jc w:val="right"/>
              <w:rPr>
                <w:color w:val="000000" w:themeColor="text1"/>
                <w:sz w:val="18"/>
                <w:szCs w:val="18"/>
                <w:lang w:val="en-GB"/>
              </w:rPr>
            </w:pPr>
            <w:r w:rsidRPr="00E41535">
              <w:rPr>
                <w:b/>
                <w:color w:val="000000" w:themeColor="text1"/>
                <w:sz w:val="18"/>
                <w:szCs w:val="18"/>
                <w:lang w:val="en-GB"/>
              </w:rPr>
              <w:t>2022</w:t>
            </w:r>
          </w:p>
        </w:tc>
        <w:tc>
          <w:tcPr>
            <w:tcW w:w="1296" w:type="dxa"/>
            <w:shd w:val="clear" w:color="auto" w:fill="auto"/>
            <w:vAlign w:val="bottom"/>
          </w:tcPr>
          <w:p w14:paraId="19F936EC" w14:textId="4064D717" w:rsidR="00AA2115" w:rsidRPr="00E41535" w:rsidRDefault="00AA2115" w:rsidP="00AA2115">
            <w:pPr>
              <w:ind w:right="-72"/>
              <w:jc w:val="right"/>
              <w:rPr>
                <w:b/>
                <w:color w:val="000000" w:themeColor="text1"/>
                <w:sz w:val="18"/>
                <w:szCs w:val="18"/>
                <w:lang w:val="en-GB"/>
              </w:rPr>
            </w:pPr>
            <w:r w:rsidRPr="00E41535">
              <w:rPr>
                <w:b/>
                <w:color w:val="000000" w:themeColor="text1"/>
                <w:sz w:val="18"/>
                <w:szCs w:val="18"/>
                <w:lang w:val="en-GB"/>
              </w:rPr>
              <w:t>2023</w:t>
            </w:r>
          </w:p>
        </w:tc>
        <w:tc>
          <w:tcPr>
            <w:tcW w:w="1296" w:type="dxa"/>
            <w:vAlign w:val="bottom"/>
          </w:tcPr>
          <w:p w14:paraId="08BCCAB6" w14:textId="43BD1707" w:rsidR="00AA2115" w:rsidRPr="00E41535" w:rsidRDefault="00AA2115" w:rsidP="00AA2115">
            <w:pPr>
              <w:ind w:right="-72"/>
              <w:jc w:val="right"/>
              <w:rPr>
                <w:color w:val="000000" w:themeColor="text1"/>
                <w:sz w:val="18"/>
                <w:szCs w:val="18"/>
                <w:lang w:val="en-GB"/>
              </w:rPr>
            </w:pPr>
            <w:r w:rsidRPr="00E41535">
              <w:rPr>
                <w:b/>
                <w:color w:val="000000" w:themeColor="text1"/>
                <w:sz w:val="18"/>
                <w:szCs w:val="18"/>
                <w:lang w:val="en-GB"/>
              </w:rPr>
              <w:t>2022</w:t>
            </w:r>
          </w:p>
        </w:tc>
      </w:tr>
      <w:tr w:rsidR="00E41535" w:rsidRPr="00E41535" w14:paraId="2954B99A" w14:textId="77777777" w:rsidTr="000120BE">
        <w:tc>
          <w:tcPr>
            <w:tcW w:w="2707" w:type="dxa"/>
            <w:vAlign w:val="bottom"/>
          </w:tcPr>
          <w:p w14:paraId="5D90CA25" w14:textId="77777777" w:rsidR="00AA2115" w:rsidRPr="00E41535" w:rsidRDefault="00AA2115" w:rsidP="00CE556F">
            <w:pPr>
              <w:ind w:left="-101" w:right="-72" w:firstLine="5"/>
              <w:rPr>
                <w:color w:val="000000" w:themeColor="text1"/>
                <w:sz w:val="18"/>
                <w:szCs w:val="18"/>
                <w:highlight w:val="lightGray"/>
                <w:lang w:val="en-GB"/>
              </w:rPr>
            </w:pPr>
          </w:p>
        </w:tc>
        <w:tc>
          <w:tcPr>
            <w:tcW w:w="1296" w:type="dxa"/>
            <w:tcBorders>
              <w:bottom w:val="single" w:sz="4" w:space="0" w:color="auto"/>
            </w:tcBorders>
            <w:shd w:val="clear" w:color="auto" w:fill="auto"/>
            <w:vAlign w:val="bottom"/>
          </w:tcPr>
          <w:p w14:paraId="16A7D213" w14:textId="77777777" w:rsidR="00AA2115" w:rsidRPr="00E41535" w:rsidRDefault="00AA2115" w:rsidP="00CE556F">
            <w:pPr>
              <w:ind w:right="-72"/>
              <w:jc w:val="right"/>
              <w:rPr>
                <w:b/>
                <w:color w:val="000000" w:themeColor="text1"/>
                <w:sz w:val="18"/>
                <w:szCs w:val="18"/>
                <w:lang w:val="en-GB"/>
              </w:rPr>
            </w:pPr>
            <w:r w:rsidRPr="00E41535">
              <w:rPr>
                <w:b/>
                <w:color w:val="000000" w:themeColor="text1"/>
                <w:sz w:val="18"/>
                <w:szCs w:val="18"/>
                <w:lang w:val="en-GB"/>
              </w:rPr>
              <w:t>Baht</w:t>
            </w:r>
          </w:p>
        </w:tc>
        <w:tc>
          <w:tcPr>
            <w:tcW w:w="1296" w:type="dxa"/>
            <w:tcBorders>
              <w:bottom w:val="single" w:sz="4" w:space="0" w:color="auto"/>
            </w:tcBorders>
            <w:shd w:val="clear" w:color="auto" w:fill="auto"/>
            <w:vAlign w:val="bottom"/>
          </w:tcPr>
          <w:p w14:paraId="3F32D435" w14:textId="77777777" w:rsidR="00AA2115" w:rsidRPr="00E41535" w:rsidRDefault="00AA2115" w:rsidP="00CE556F">
            <w:pPr>
              <w:ind w:right="-72"/>
              <w:jc w:val="right"/>
              <w:rPr>
                <w:color w:val="000000" w:themeColor="text1"/>
                <w:sz w:val="18"/>
                <w:szCs w:val="18"/>
                <w:lang w:val="en-GB"/>
              </w:rPr>
            </w:pPr>
            <w:r w:rsidRPr="00E41535">
              <w:rPr>
                <w:b/>
                <w:color w:val="000000" w:themeColor="text1"/>
                <w:sz w:val="18"/>
                <w:szCs w:val="18"/>
                <w:lang w:val="en-GB"/>
              </w:rPr>
              <w:t>Baht</w:t>
            </w:r>
          </w:p>
        </w:tc>
        <w:tc>
          <w:tcPr>
            <w:tcW w:w="1296" w:type="dxa"/>
            <w:tcBorders>
              <w:bottom w:val="single" w:sz="4" w:space="0" w:color="auto"/>
            </w:tcBorders>
            <w:shd w:val="clear" w:color="auto" w:fill="auto"/>
            <w:vAlign w:val="bottom"/>
          </w:tcPr>
          <w:p w14:paraId="1C03BCAA" w14:textId="77777777" w:rsidR="00AA2115" w:rsidRPr="00E41535" w:rsidRDefault="00AA2115" w:rsidP="00CE556F">
            <w:pPr>
              <w:ind w:right="-72"/>
              <w:jc w:val="right"/>
              <w:rPr>
                <w:color w:val="000000" w:themeColor="text1"/>
                <w:sz w:val="18"/>
                <w:szCs w:val="18"/>
                <w:lang w:val="en-GB"/>
              </w:rPr>
            </w:pPr>
            <w:r w:rsidRPr="00E41535">
              <w:rPr>
                <w:b/>
                <w:color w:val="000000" w:themeColor="text1"/>
                <w:sz w:val="18"/>
                <w:szCs w:val="18"/>
                <w:lang w:val="en-GB"/>
              </w:rPr>
              <w:t>Baht</w:t>
            </w:r>
          </w:p>
        </w:tc>
        <w:tc>
          <w:tcPr>
            <w:tcW w:w="1296" w:type="dxa"/>
            <w:tcBorders>
              <w:bottom w:val="single" w:sz="4" w:space="0" w:color="auto"/>
            </w:tcBorders>
            <w:shd w:val="clear" w:color="auto" w:fill="auto"/>
            <w:vAlign w:val="bottom"/>
          </w:tcPr>
          <w:p w14:paraId="56697D34" w14:textId="77777777" w:rsidR="00AA2115" w:rsidRPr="00E41535" w:rsidRDefault="00AA2115" w:rsidP="00CE556F">
            <w:pPr>
              <w:ind w:right="-72"/>
              <w:jc w:val="right"/>
              <w:rPr>
                <w:color w:val="000000" w:themeColor="text1"/>
                <w:sz w:val="18"/>
                <w:szCs w:val="18"/>
                <w:lang w:val="en-GB"/>
              </w:rPr>
            </w:pPr>
            <w:r w:rsidRPr="00E41535">
              <w:rPr>
                <w:b/>
                <w:color w:val="000000" w:themeColor="text1"/>
                <w:sz w:val="18"/>
                <w:szCs w:val="18"/>
                <w:lang w:val="en-GB"/>
              </w:rPr>
              <w:t>Baht</w:t>
            </w:r>
          </w:p>
        </w:tc>
        <w:tc>
          <w:tcPr>
            <w:tcW w:w="1296" w:type="dxa"/>
            <w:tcBorders>
              <w:bottom w:val="single" w:sz="4" w:space="0" w:color="auto"/>
            </w:tcBorders>
            <w:shd w:val="clear" w:color="auto" w:fill="auto"/>
            <w:vAlign w:val="bottom"/>
          </w:tcPr>
          <w:p w14:paraId="27F51D9E" w14:textId="77777777" w:rsidR="00AA2115" w:rsidRPr="00E41535" w:rsidRDefault="00AA2115" w:rsidP="00CE556F">
            <w:pPr>
              <w:ind w:right="-72"/>
              <w:jc w:val="right"/>
              <w:rPr>
                <w:color w:val="000000" w:themeColor="text1"/>
                <w:sz w:val="18"/>
                <w:szCs w:val="18"/>
                <w:lang w:val="en-GB"/>
              </w:rPr>
            </w:pPr>
            <w:r w:rsidRPr="00E41535">
              <w:rPr>
                <w:b/>
                <w:color w:val="000000" w:themeColor="text1"/>
                <w:sz w:val="18"/>
                <w:szCs w:val="18"/>
                <w:lang w:val="en-GB"/>
              </w:rPr>
              <w:t>Baht</w:t>
            </w:r>
          </w:p>
        </w:tc>
        <w:tc>
          <w:tcPr>
            <w:tcW w:w="1296" w:type="dxa"/>
            <w:tcBorders>
              <w:bottom w:val="single" w:sz="4" w:space="0" w:color="auto"/>
            </w:tcBorders>
            <w:shd w:val="clear" w:color="auto" w:fill="auto"/>
            <w:vAlign w:val="bottom"/>
          </w:tcPr>
          <w:p w14:paraId="017DF531" w14:textId="77777777" w:rsidR="00AA2115" w:rsidRPr="00E41535" w:rsidRDefault="00AA2115" w:rsidP="00CE556F">
            <w:pPr>
              <w:ind w:right="-72"/>
              <w:jc w:val="right"/>
              <w:rPr>
                <w:b/>
                <w:color w:val="000000" w:themeColor="text1"/>
                <w:sz w:val="18"/>
                <w:szCs w:val="18"/>
                <w:lang w:val="en-GB"/>
              </w:rPr>
            </w:pPr>
            <w:r w:rsidRPr="00E41535">
              <w:rPr>
                <w:b/>
                <w:color w:val="000000" w:themeColor="text1"/>
                <w:sz w:val="18"/>
                <w:szCs w:val="18"/>
                <w:lang w:val="en-GB"/>
              </w:rPr>
              <w:t>Baht</w:t>
            </w:r>
          </w:p>
        </w:tc>
        <w:tc>
          <w:tcPr>
            <w:tcW w:w="1296" w:type="dxa"/>
            <w:tcBorders>
              <w:bottom w:val="single" w:sz="4" w:space="0" w:color="auto"/>
            </w:tcBorders>
            <w:vAlign w:val="bottom"/>
          </w:tcPr>
          <w:p w14:paraId="58341484" w14:textId="77777777" w:rsidR="00AA2115" w:rsidRPr="00E41535" w:rsidRDefault="00AA2115" w:rsidP="00CE556F">
            <w:pPr>
              <w:ind w:right="-72"/>
              <w:jc w:val="right"/>
              <w:rPr>
                <w:color w:val="000000" w:themeColor="text1"/>
                <w:sz w:val="18"/>
                <w:szCs w:val="18"/>
                <w:lang w:val="en-GB"/>
              </w:rPr>
            </w:pPr>
            <w:r w:rsidRPr="00E41535">
              <w:rPr>
                <w:b/>
                <w:color w:val="000000" w:themeColor="text1"/>
                <w:sz w:val="18"/>
                <w:szCs w:val="18"/>
                <w:lang w:val="en-GB"/>
              </w:rPr>
              <w:t>Baht</w:t>
            </w:r>
          </w:p>
        </w:tc>
        <w:tc>
          <w:tcPr>
            <w:tcW w:w="1296" w:type="dxa"/>
            <w:tcBorders>
              <w:bottom w:val="single" w:sz="4" w:space="0" w:color="auto"/>
            </w:tcBorders>
            <w:vAlign w:val="bottom"/>
          </w:tcPr>
          <w:p w14:paraId="6104033D" w14:textId="77777777" w:rsidR="00AA2115" w:rsidRPr="00E41535" w:rsidRDefault="00AA2115" w:rsidP="00CE556F">
            <w:pPr>
              <w:ind w:right="-72"/>
              <w:jc w:val="right"/>
              <w:rPr>
                <w:color w:val="000000" w:themeColor="text1"/>
                <w:sz w:val="18"/>
                <w:szCs w:val="18"/>
                <w:lang w:val="en-GB"/>
              </w:rPr>
            </w:pPr>
            <w:r w:rsidRPr="00E41535">
              <w:rPr>
                <w:b/>
                <w:color w:val="000000" w:themeColor="text1"/>
                <w:sz w:val="18"/>
                <w:szCs w:val="18"/>
                <w:lang w:val="en-GB"/>
              </w:rPr>
              <w:t>Baht</w:t>
            </w:r>
          </w:p>
        </w:tc>
        <w:tc>
          <w:tcPr>
            <w:tcW w:w="1296" w:type="dxa"/>
            <w:tcBorders>
              <w:bottom w:val="single" w:sz="4" w:space="0" w:color="auto"/>
            </w:tcBorders>
            <w:shd w:val="clear" w:color="auto" w:fill="auto"/>
            <w:vAlign w:val="bottom"/>
          </w:tcPr>
          <w:p w14:paraId="71FD270E" w14:textId="77777777" w:rsidR="00AA2115" w:rsidRPr="00E41535" w:rsidRDefault="00AA2115" w:rsidP="00CE556F">
            <w:pPr>
              <w:ind w:right="-72"/>
              <w:jc w:val="right"/>
              <w:rPr>
                <w:color w:val="000000" w:themeColor="text1"/>
                <w:sz w:val="18"/>
                <w:szCs w:val="18"/>
                <w:lang w:val="en-GB"/>
              </w:rPr>
            </w:pPr>
            <w:r w:rsidRPr="00E41535">
              <w:rPr>
                <w:b/>
                <w:color w:val="000000" w:themeColor="text1"/>
                <w:sz w:val="18"/>
                <w:szCs w:val="18"/>
                <w:lang w:val="en-GB"/>
              </w:rPr>
              <w:t>Baht</w:t>
            </w:r>
          </w:p>
        </w:tc>
        <w:tc>
          <w:tcPr>
            <w:tcW w:w="1296" w:type="dxa"/>
            <w:tcBorders>
              <w:bottom w:val="single" w:sz="4" w:space="0" w:color="auto"/>
            </w:tcBorders>
            <w:vAlign w:val="bottom"/>
          </w:tcPr>
          <w:p w14:paraId="17D03382" w14:textId="77777777" w:rsidR="00AA2115" w:rsidRPr="00E41535" w:rsidRDefault="00AA2115" w:rsidP="00CE556F">
            <w:pPr>
              <w:ind w:right="-72"/>
              <w:jc w:val="right"/>
              <w:rPr>
                <w:color w:val="000000" w:themeColor="text1"/>
                <w:sz w:val="18"/>
                <w:szCs w:val="18"/>
                <w:lang w:val="en-GB"/>
              </w:rPr>
            </w:pPr>
            <w:r w:rsidRPr="00E41535">
              <w:rPr>
                <w:b/>
                <w:color w:val="000000" w:themeColor="text1"/>
                <w:sz w:val="18"/>
                <w:szCs w:val="18"/>
                <w:lang w:val="en-GB"/>
              </w:rPr>
              <w:t>Baht</w:t>
            </w:r>
          </w:p>
        </w:tc>
      </w:tr>
      <w:tr w:rsidR="00E41535" w:rsidRPr="00E41535" w14:paraId="208B1FB8" w14:textId="77777777" w:rsidTr="000120BE">
        <w:tc>
          <w:tcPr>
            <w:tcW w:w="2707" w:type="dxa"/>
            <w:vAlign w:val="bottom"/>
          </w:tcPr>
          <w:p w14:paraId="32610557" w14:textId="77777777" w:rsidR="00AA2115" w:rsidRPr="00E41535" w:rsidRDefault="00AA2115" w:rsidP="00CE556F">
            <w:pPr>
              <w:ind w:left="-101" w:right="-72" w:firstLine="5"/>
              <w:rPr>
                <w:color w:val="000000" w:themeColor="text1"/>
                <w:sz w:val="18"/>
                <w:szCs w:val="18"/>
                <w:highlight w:val="lightGray"/>
                <w:lang w:val="en-GB"/>
              </w:rPr>
            </w:pPr>
          </w:p>
        </w:tc>
        <w:tc>
          <w:tcPr>
            <w:tcW w:w="1296" w:type="dxa"/>
            <w:tcBorders>
              <w:top w:val="single" w:sz="4" w:space="0" w:color="auto"/>
            </w:tcBorders>
            <w:shd w:val="clear" w:color="auto" w:fill="FAFAFA"/>
            <w:vAlign w:val="bottom"/>
          </w:tcPr>
          <w:p w14:paraId="4F169D84" w14:textId="77777777" w:rsidR="00AA2115" w:rsidRPr="00E41535" w:rsidRDefault="00AA2115" w:rsidP="00CE556F">
            <w:pPr>
              <w:ind w:right="-72"/>
              <w:jc w:val="right"/>
              <w:rPr>
                <w:color w:val="000000" w:themeColor="text1"/>
                <w:sz w:val="18"/>
                <w:szCs w:val="18"/>
                <w:lang w:val="en-GB"/>
              </w:rPr>
            </w:pPr>
          </w:p>
        </w:tc>
        <w:tc>
          <w:tcPr>
            <w:tcW w:w="1296" w:type="dxa"/>
            <w:tcBorders>
              <w:top w:val="single" w:sz="4" w:space="0" w:color="auto"/>
            </w:tcBorders>
            <w:shd w:val="clear" w:color="auto" w:fill="auto"/>
            <w:vAlign w:val="bottom"/>
          </w:tcPr>
          <w:p w14:paraId="31A5B2A9" w14:textId="77777777" w:rsidR="00AA2115" w:rsidRPr="00E41535" w:rsidRDefault="00AA2115" w:rsidP="00CE556F">
            <w:pPr>
              <w:ind w:right="-72"/>
              <w:jc w:val="right"/>
              <w:rPr>
                <w:color w:val="000000" w:themeColor="text1"/>
                <w:sz w:val="18"/>
                <w:szCs w:val="18"/>
                <w:lang w:val="en-GB"/>
              </w:rPr>
            </w:pPr>
          </w:p>
        </w:tc>
        <w:tc>
          <w:tcPr>
            <w:tcW w:w="1296" w:type="dxa"/>
            <w:tcBorders>
              <w:top w:val="single" w:sz="4" w:space="0" w:color="auto"/>
            </w:tcBorders>
            <w:shd w:val="clear" w:color="auto" w:fill="FAFAFA"/>
            <w:vAlign w:val="bottom"/>
          </w:tcPr>
          <w:p w14:paraId="3CC3D1D7" w14:textId="77777777" w:rsidR="00AA2115" w:rsidRPr="00E41535" w:rsidRDefault="00AA2115" w:rsidP="00CE556F">
            <w:pPr>
              <w:ind w:right="-72"/>
              <w:jc w:val="right"/>
              <w:rPr>
                <w:color w:val="000000" w:themeColor="text1"/>
                <w:sz w:val="18"/>
                <w:szCs w:val="18"/>
                <w:lang w:val="en-GB"/>
              </w:rPr>
            </w:pPr>
          </w:p>
        </w:tc>
        <w:tc>
          <w:tcPr>
            <w:tcW w:w="1296" w:type="dxa"/>
            <w:tcBorders>
              <w:top w:val="single" w:sz="4" w:space="0" w:color="auto"/>
            </w:tcBorders>
            <w:shd w:val="clear" w:color="auto" w:fill="auto"/>
            <w:vAlign w:val="bottom"/>
          </w:tcPr>
          <w:p w14:paraId="3F55F3C8" w14:textId="77777777" w:rsidR="00AA2115" w:rsidRPr="00E41535" w:rsidRDefault="00AA2115" w:rsidP="00CE556F">
            <w:pPr>
              <w:ind w:right="-72"/>
              <w:jc w:val="right"/>
              <w:rPr>
                <w:color w:val="000000" w:themeColor="text1"/>
                <w:sz w:val="18"/>
                <w:szCs w:val="18"/>
                <w:lang w:val="en-GB"/>
              </w:rPr>
            </w:pPr>
          </w:p>
        </w:tc>
        <w:tc>
          <w:tcPr>
            <w:tcW w:w="1296" w:type="dxa"/>
            <w:tcBorders>
              <w:top w:val="single" w:sz="4" w:space="0" w:color="auto"/>
            </w:tcBorders>
            <w:shd w:val="clear" w:color="auto" w:fill="FAFAFA"/>
            <w:vAlign w:val="bottom"/>
          </w:tcPr>
          <w:p w14:paraId="5F760EDB" w14:textId="77777777" w:rsidR="00AA2115" w:rsidRPr="00E41535" w:rsidRDefault="00AA2115" w:rsidP="00CE556F">
            <w:pPr>
              <w:ind w:right="-72"/>
              <w:jc w:val="right"/>
              <w:rPr>
                <w:color w:val="000000" w:themeColor="text1"/>
                <w:sz w:val="18"/>
                <w:szCs w:val="18"/>
                <w:lang w:val="en-GB"/>
              </w:rPr>
            </w:pPr>
          </w:p>
        </w:tc>
        <w:tc>
          <w:tcPr>
            <w:tcW w:w="1296" w:type="dxa"/>
            <w:tcBorders>
              <w:top w:val="single" w:sz="4" w:space="0" w:color="auto"/>
            </w:tcBorders>
            <w:shd w:val="clear" w:color="auto" w:fill="auto"/>
            <w:vAlign w:val="bottom"/>
          </w:tcPr>
          <w:p w14:paraId="4F24C12C" w14:textId="77777777" w:rsidR="00AA2115" w:rsidRPr="00E41535" w:rsidRDefault="00AA2115" w:rsidP="00CE556F">
            <w:pPr>
              <w:ind w:right="-72"/>
              <w:jc w:val="right"/>
              <w:rPr>
                <w:color w:val="000000" w:themeColor="text1"/>
                <w:sz w:val="18"/>
                <w:szCs w:val="18"/>
                <w:lang w:val="en-GB"/>
              </w:rPr>
            </w:pPr>
          </w:p>
        </w:tc>
        <w:tc>
          <w:tcPr>
            <w:tcW w:w="1296" w:type="dxa"/>
            <w:tcBorders>
              <w:top w:val="single" w:sz="4" w:space="0" w:color="auto"/>
            </w:tcBorders>
            <w:shd w:val="clear" w:color="auto" w:fill="FAFAFA"/>
            <w:vAlign w:val="bottom"/>
          </w:tcPr>
          <w:p w14:paraId="5013981D" w14:textId="77777777" w:rsidR="00AA2115" w:rsidRPr="00E41535" w:rsidRDefault="00AA2115" w:rsidP="00CE556F">
            <w:pPr>
              <w:ind w:right="-72"/>
              <w:jc w:val="right"/>
              <w:rPr>
                <w:color w:val="000000" w:themeColor="text1"/>
                <w:sz w:val="18"/>
                <w:szCs w:val="18"/>
                <w:lang w:val="en-GB"/>
              </w:rPr>
            </w:pPr>
          </w:p>
        </w:tc>
        <w:tc>
          <w:tcPr>
            <w:tcW w:w="1296" w:type="dxa"/>
            <w:tcBorders>
              <w:top w:val="single" w:sz="4" w:space="0" w:color="auto"/>
            </w:tcBorders>
            <w:shd w:val="clear" w:color="auto" w:fill="auto"/>
            <w:vAlign w:val="bottom"/>
          </w:tcPr>
          <w:p w14:paraId="1ABF764A" w14:textId="77777777" w:rsidR="00AA2115" w:rsidRPr="00E41535" w:rsidRDefault="00AA2115" w:rsidP="00CE556F">
            <w:pPr>
              <w:ind w:right="-72"/>
              <w:jc w:val="right"/>
              <w:rPr>
                <w:color w:val="000000" w:themeColor="text1"/>
                <w:sz w:val="18"/>
                <w:szCs w:val="18"/>
                <w:lang w:val="en-GB"/>
              </w:rPr>
            </w:pPr>
          </w:p>
        </w:tc>
        <w:tc>
          <w:tcPr>
            <w:tcW w:w="1296" w:type="dxa"/>
            <w:tcBorders>
              <w:top w:val="single" w:sz="4" w:space="0" w:color="auto"/>
            </w:tcBorders>
            <w:shd w:val="clear" w:color="auto" w:fill="FAFAFA"/>
            <w:vAlign w:val="bottom"/>
          </w:tcPr>
          <w:p w14:paraId="3E29C1FC" w14:textId="77777777" w:rsidR="00AA2115" w:rsidRPr="00E41535" w:rsidRDefault="00AA2115" w:rsidP="00CE556F">
            <w:pPr>
              <w:ind w:right="-72"/>
              <w:jc w:val="right"/>
              <w:rPr>
                <w:color w:val="000000" w:themeColor="text1"/>
                <w:sz w:val="18"/>
                <w:szCs w:val="18"/>
                <w:lang w:val="en-GB"/>
              </w:rPr>
            </w:pPr>
          </w:p>
        </w:tc>
        <w:tc>
          <w:tcPr>
            <w:tcW w:w="1296" w:type="dxa"/>
            <w:tcBorders>
              <w:top w:val="single" w:sz="4" w:space="0" w:color="auto"/>
            </w:tcBorders>
            <w:shd w:val="clear" w:color="auto" w:fill="auto"/>
            <w:vAlign w:val="bottom"/>
          </w:tcPr>
          <w:p w14:paraId="6303B6DD" w14:textId="77777777" w:rsidR="00AA2115" w:rsidRPr="00E41535" w:rsidRDefault="00AA2115" w:rsidP="00CE556F">
            <w:pPr>
              <w:ind w:right="-72"/>
              <w:jc w:val="right"/>
              <w:rPr>
                <w:color w:val="000000" w:themeColor="text1"/>
                <w:sz w:val="18"/>
                <w:szCs w:val="18"/>
                <w:lang w:val="en-GB"/>
              </w:rPr>
            </w:pPr>
          </w:p>
        </w:tc>
      </w:tr>
      <w:tr w:rsidR="00E41535" w:rsidRPr="00E41535" w14:paraId="16491808" w14:textId="77777777" w:rsidTr="000120BE">
        <w:tc>
          <w:tcPr>
            <w:tcW w:w="2707" w:type="dxa"/>
            <w:vAlign w:val="bottom"/>
          </w:tcPr>
          <w:p w14:paraId="144C8ABF" w14:textId="77777777" w:rsidR="001F0206" w:rsidRPr="00E41535" w:rsidRDefault="001F0206" w:rsidP="001F0206">
            <w:pPr>
              <w:ind w:left="-101" w:right="-72" w:firstLine="5"/>
              <w:rPr>
                <w:color w:val="000000" w:themeColor="text1"/>
                <w:sz w:val="18"/>
                <w:szCs w:val="18"/>
                <w:highlight w:val="lightGray"/>
                <w:lang w:val="en-GB"/>
              </w:rPr>
            </w:pPr>
            <w:r w:rsidRPr="00E41535">
              <w:rPr>
                <w:color w:val="000000" w:themeColor="text1"/>
                <w:sz w:val="18"/>
                <w:szCs w:val="18"/>
                <w:lang w:val="en-GB"/>
              </w:rPr>
              <w:t>Revenue from sales</w:t>
            </w:r>
          </w:p>
        </w:tc>
        <w:tc>
          <w:tcPr>
            <w:tcW w:w="1296" w:type="dxa"/>
            <w:shd w:val="clear" w:color="auto" w:fill="FAFAFA"/>
            <w:vAlign w:val="bottom"/>
          </w:tcPr>
          <w:p w14:paraId="57737E01" w14:textId="0A865B42" w:rsidR="001F0206" w:rsidRPr="00E41535" w:rsidRDefault="00116898" w:rsidP="001F0206">
            <w:pPr>
              <w:tabs>
                <w:tab w:val="decimal" w:pos="1302"/>
              </w:tabs>
              <w:ind w:right="-72"/>
              <w:jc w:val="right"/>
              <w:rPr>
                <w:rFonts w:eastAsia="Arial Unicode MS"/>
                <w:snapToGrid w:val="0"/>
                <w:color w:val="000000" w:themeColor="text1"/>
                <w:sz w:val="18"/>
                <w:szCs w:val="18"/>
                <w:cs/>
              </w:rPr>
            </w:pPr>
            <w:r w:rsidRPr="00116898">
              <w:rPr>
                <w:rFonts w:eastAsia="Arial Unicode MS"/>
                <w:snapToGrid w:val="0"/>
                <w:color w:val="000000" w:themeColor="text1"/>
                <w:sz w:val="18"/>
                <w:szCs w:val="18"/>
              </w:rPr>
              <w:t>394,389,099</w:t>
            </w:r>
          </w:p>
        </w:tc>
        <w:tc>
          <w:tcPr>
            <w:tcW w:w="1296" w:type="dxa"/>
            <w:vAlign w:val="bottom"/>
          </w:tcPr>
          <w:p w14:paraId="04B5C42F" w14:textId="5979991A" w:rsidR="001F0206" w:rsidRPr="00E41535" w:rsidRDefault="001F0206" w:rsidP="001F0206">
            <w:pPr>
              <w:tabs>
                <w:tab w:val="decimal" w:pos="1302"/>
              </w:tabs>
              <w:ind w:right="-72"/>
              <w:jc w:val="right"/>
              <w:rPr>
                <w:rFonts w:eastAsia="Arial Unicode MS"/>
                <w:snapToGrid w:val="0"/>
                <w:color w:val="000000" w:themeColor="text1"/>
                <w:sz w:val="18"/>
                <w:szCs w:val="18"/>
                <w:cs/>
              </w:rPr>
            </w:pPr>
            <w:r w:rsidRPr="00E41535">
              <w:rPr>
                <w:rFonts w:eastAsia="Arial Unicode MS"/>
                <w:snapToGrid w:val="0"/>
                <w:color w:val="000000" w:themeColor="text1"/>
                <w:sz w:val="18"/>
                <w:szCs w:val="18"/>
                <w:lang w:val="en-GB"/>
              </w:rPr>
              <w:t>366</w:t>
            </w:r>
            <w:r w:rsidRPr="00E41535">
              <w:rPr>
                <w:rFonts w:eastAsia="Arial Unicode MS"/>
                <w:snapToGrid w:val="0"/>
                <w:color w:val="000000" w:themeColor="text1"/>
                <w:sz w:val="18"/>
                <w:szCs w:val="18"/>
              </w:rPr>
              <w:t>,</w:t>
            </w:r>
            <w:r w:rsidRPr="00E41535">
              <w:rPr>
                <w:rFonts w:eastAsia="Arial Unicode MS"/>
                <w:snapToGrid w:val="0"/>
                <w:color w:val="000000" w:themeColor="text1"/>
                <w:sz w:val="18"/>
                <w:szCs w:val="18"/>
                <w:lang w:val="en-GB"/>
              </w:rPr>
              <w:t>757</w:t>
            </w:r>
            <w:r w:rsidRPr="00E41535">
              <w:rPr>
                <w:rFonts w:eastAsia="Arial Unicode MS"/>
                <w:snapToGrid w:val="0"/>
                <w:color w:val="000000" w:themeColor="text1"/>
                <w:sz w:val="18"/>
                <w:szCs w:val="18"/>
              </w:rPr>
              <w:t>,</w:t>
            </w:r>
            <w:r w:rsidRPr="00E41535">
              <w:rPr>
                <w:rFonts w:eastAsia="Arial Unicode MS"/>
                <w:snapToGrid w:val="0"/>
                <w:color w:val="000000" w:themeColor="text1"/>
                <w:sz w:val="18"/>
                <w:szCs w:val="18"/>
                <w:lang w:val="en-GB"/>
              </w:rPr>
              <w:t>871</w:t>
            </w:r>
          </w:p>
        </w:tc>
        <w:tc>
          <w:tcPr>
            <w:tcW w:w="1296" w:type="dxa"/>
            <w:shd w:val="clear" w:color="auto" w:fill="FAFAFA"/>
            <w:vAlign w:val="bottom"/>
          </w:tcPr>
          <w:p w14:paraId="4C33EE0E" w14:textId="7E1B454A" w:rsidR="001F0206" w:rsidRPr="00E41535" w:rsidRDefault="00116898" w:rsidP="001F0206">
            <w:pPr>
              <w:tabs>
                <w:tab w:val="decimal" w:pos="1302"/>
              </w:tabs>
              <w:ind w:right="-72"/>
              <w:jc w:val="right"/>
              <w:rPr>
                <w:rFonts w:eastAsia="Arial Unicode MS"/>
                <w:snapToGrid w:val="0"/>
                <w:color w:val="000000" w:themeColor="text1"/>
                <w:sz w:val="18"/>
                <w:szCs w:val="18"/>
                <w:cs/>
              </w:rPr>
            </w:pPr>
            <w:r w:rsidRPr="00116898">
              <w:rPr>
                <w:rFonts w:eastAsia="Arial Unicode MS"/>
                <w:snapToGrid w:val="0"/>
                <w:color w:val="000000" w:themeColor="text1"/>
                <w:sz w:val="18"/>
                <w:szCs w:val="18"/>
              </w:rPr>
              <w:t>54,609,514</w:t>
            </w:r>
          </w:p>
        </w:tc>
        <w:tc>
          <w:tcPr>
            <w:tcW w:w="1296" w:type="dxa"/>
            <w:vAlign w:val="bottom"/>
          </w:tcPr>
          <w:p w14:paraId="7F4064A7" w14:textId="54200B20" w:rsidR="001F0206" w:rsidRPr="00E41535" w:rsidRDefault="001F0206" w:rsidP="001F0206">
            <w:pPr>
              <w:tabs>
                <w:tab w:val="decimal" w:pos="1302"/>
              </w:tabs>
              <w:ind w:right="-72"/>
              <w:jc w:val="right"/>
              <w:rPr>
                <w:rFonts w:eastAsia="Arial Unicode MS"/>
                <w:snapToGrid w:val="0"/>
                <w:color w:val="000000" w:themeColor="text1"/>
                <w:sz w:val="18"/>
                <w:szCs w:val="18"/>
                <w:cs/>
              </w:rPr>
            </w:pPr>
            <w:r w:rsidRPr="00E41535">
              <w:rPr>
                <w:rFonts w:eastAsia="Arial Unicode MS"/>
                <w:snapToGrid w:val="0"/>
                <w:color w:val="000000" w:themeColor="text1"/>
                <w:sz w:val="18"/>
                <w:szCs w:val="18"/>
                <w:lang w:val="en-GB"/>
              </w:rPr>
              <w:t>79</w:t>
            </w:r>
            <w:r w:rsidRPr="00E41535">
              <w:rPr>
                <w:rFonts w:eastAsia="Arial Unicode MS"/>
                <w:snapToGrid w:val="0"/>
                <w:color w:val="000000" w:themeColor="text1"/>
                <w:sz w:val="18"/>
                <w:szCs w:val="18"/>
              </w:rPr>
              <w:t>,</w:t>
            </w:r>
            <w:r w:rsidRPr="00E41535">
              <w:rPr>
                <w:rFonts w:eastAsia="Arial Unicode MS"/>
                <w:snapToGrid w:val="0"/>
                <w:color w:val="000000" w:themeColor="text1"/>
                <w:sz w:val="18"/>
                <w:szCs w:val="18"/>
                <w:lang w:val="en-GB"/>
              </w:rPr>
              <w:t>773</w:t>
            </w:r>
            <w:r w:rsidRPr="00E41535">
              <w:rPr>
                <w:rFonts w:eastAsia="Arial Unicode MS"/>
                <w:snapToGrid w:val="0"/>
                <w:color w:val="000000" w:themeColor="text1"/>
                <w:sz w:val="18"/>
                <w:szCs w:val="18"/>
              </w:rPr>
              <w:t>,</w:t>
            </w:r>
            <w:r w:rsidRPr="00E41535">
              <w:rPr>
                <w:rFonts w:eastAsia="Arial Unicode MS"/>
                <w:snapToGrid w:val="0"/>
                <w:color w:val="000000" w:themeColor="text1"/>
                <w:sz w:val="18"/>
                <w:szCs w:val="18"/>
                <w:lang w:val="en-GB"/>
              </w:rPr>
              <w:t>840</w:t>
            </w:r>
          </w:p>
        </w:tc>
        <w:tc>
          <w:tcPr>
            <w:tcW w:w="1296" w:type="dxa"/>
            <w:shd w:val="clear" w:color="auto" w:fill="FAFAFA"/>
            <w:vAlign w:val="bottom"/>
          </w:tcPr>
          <w:p w14:paraId="64624524" w14:textId="2814000A" w:rsidR="001F0206" w:rsidRPr="00E41535" w:rsidRDefault="00116898" w:rsidP="001F0206">
            <w:pPr>
              <w:tabs>
                <w:tab w:val="decimal" w:pos="1302"/>
              </w:tabs>
              <w:ind w:right="-72"/>
              <w:jc w:val="right"/>
              <w:rPr>
                <w:rFonts w:eastAsia="Arial Unicode MS"/>
                <w:snapToGrid w:val="0"/>
                <w:color w:val="000000" w:themeColor="text1"/>
                <w:sz w:val="18"/>
                <w:szCs w:val="18"/>
                <w:cs/>
              </w:rPr>
            </w:pPr>
            <w:r w:rsidRPr="00116898">
              <w:rPr>
                <w:rFonts w:eastAsia="Arial Unicode MS"/>
                <w:snapToGrid w:val="0"/>
                <w:color w:val="000000" w:themeColor="text1"/>
                <w:sz w:val="18"/>
                <w:szCs w:val="18"/>
              </w:rPr>
              <w:t>44,090,505</w:t>
            </w:r>
          </w:p>
        </w:tc>
        <w:tc>
          <w:tcPr>
            <w:tcW w:w="1296" w:type="dxa"/>
            <w:vAlign w:val="bottom"/>
          </w:tcPr>
          <w:p w14:paraId="29035444" w14:textId="385ED367" w:rsidR="001F0206" w:rsidRPr="00E41535" w:rsidRDefault="001F0206" w:rsidP="001F0206">
            <w:pPr>
              <w:tabs>
                <w:tab w:val="decimal" w:pos="1302"/>
              </w:tabs>
              <w:ind w:right="-72"/>
              <w:jc w:val="right"/>
              <w:rPr>
                <w:rFonts w:eastAsia="Arial Unicode MS"/>
                <w:snapToGrid w:val="0"/>
                <w:color w:val="000000" w:themeColor="text1"/>
                <w:sz w:val="18"/>
                <w:szCs w:val="18"/>
                <w:cs/>
              </w:rPr>
            </w:pPr>
            <w:r w:rsidRPr="00E41535">
              <w:rPr>
                <w:rFonts w:eastAsia="Arial Unicode MS"/>
                <w:snapToGrid w:val="0"/>
                <w:color w:val="000000" w:themeColor="text1"/>
                <w:sz w:val="18"/>
                <w:szCs w:val="18"/>
                <w:lang w:val="en-GB"/>
              </w:rPr>
              <w:t>46</w:t>
            </w:r>
            <w:r w:rsidRPr="00E41535">
              <w:rPr>
                <w:rFonts w:eastAsia="Arial Unicode MS"/>
                <w:snapToGrid w:val="0"/>
                <w:color w:val="000000" w:themeColor="text1"/>
                <w:sz w:val="18"/>
                <w:szCs w:val="18"/>
              </w:rPr>
              <w:t>,</w:t>
            </w:r>
            <w:r w:rsidRPr="00E41535">
              <w:rPr>
                <w:rFonts w:eastAsia="Arial Unicode MS"/>
                <w:snapToGrid w:val="0"/>
                <w:color w:val="000000" w:themeColor="text1"/>
                <w:sz w:val="18"/>
                <w:szCs w:val="18"/>
                <w:lang w:val="en-GB"/>
              </w:rPr>
              <w:t>691</w:t>
            </w:r>
            <w:r w:rsidRPr="00E41535">
              <w:rPr>
                <w:rFonts w:eastAsia="Arial Unicode MS"/>
                <w:snapToGrid w:val="0"/>
                <w:color w:val="000000" w:themeColor="text1"/>
                <w:sz w:val="18"/>
                <w:szCs w:val="18"/>
              </w:rPr>
              <w:t>,</w:t>
            </w:r>
            <w:r w:rsidRPr="00E41535">
              <w:rPr>
                <w:rFonts w:eastAsia="Arial Unicode MS"/>
                <w:snapToGrid w:val="0"/>
                <w:color w:val="000000" w:themeColor="text1"/>
                <w:sz w:val="18"/>
                <w:szCs w:val="18"/>
                <w:lang w:val="en-GB"/>
              </w:rPr>
              <w:t>388</w:t>
            </w:r>
          </w:p>
        </w:tc>
        <w:tc>
          <w:tcPr>
            <w:tcW w:w="1296" w:type="dxa"/>
            <w:shd w:val="clear" w:color="auto" w:fill="FAFAFA"/>
            <w:vAlign w:val="bottom"/>
          </w:tcPr>
          <w:p w14:paraId="7FC4748A" w14:textId="0E1E8530" w:rsidR="001F0206" w:rsidRPr="00E41535" w:rsidRDefault="00116898" w:rsidP="001F0206">
            <w:pPr>
              <w:tabs>
                <w:tab w:val="decimal" w:pos="1302"/>
              </w:tabs>
              <w:ind w:right="-72"/>
              <w:jc w:val="right"/>
              <w:rPr>
                <w:rFonts w:eastAsia="Arial Unicode MS" w:cs="Browallia New"/>
                <w:snapToGrid w:val="0"/>
                <w:color w:val="000000" w:themeColor="text1"/>
                <w:sz w:val="18"/>
                <w:lang w:val="en-GB"/>
              </w:rPr>
            </w:pPr>
            <w:r w:rsidRPr="00116898">
              <w:rPr>
                <w:rFonts w:eastAsia="Arial Unicode MS" w:cs="Browallia New"/>
                <w:snapToGrid w:val="0"/>
                <w:color w:val="000000" w:themeColor="text1"/>
                <w:sz w:val="18"/>
                <w:lang w:val="en-GB"/>
              </w:rPr>
              <w:t>26,406,729</w:t>
            </w:r>
          </w:p>
        </w:tc>
        <w:tc>
          <w:tcPr>
            <w:tcW w:w="1296" w:type="dxa"/>
            <w:vAlign w:val="bottom"/>
          </w:tcPr>
          <w:p w14:paraId="2EB7C90C" w14:textId="3E2CC1B3" w:rsidR="001F0206" w:rsidRPr="00E41535" w:rsidRDefault="001F0206" w:rsidP="001F0206">
            <w:pPr>
              <w:tabs>
                <w:tab w:val="decimal" w:pos="1302"/>
              </w:tabs>
              <w:ind w:right="-72"/>
              <w:jc w:val="right"/>
              <w:rPr>
                <w:rFonts w:eastAsia="Arial Unicode MS"/>
                <w:snapToGrid w:val="0"/>
                <w:color w:val="000000" w:themeColor="text1"/>
                <w:sz w:val="18"/>
                <w:szCs w:val="18"/>
                <w:cs/>
              </w:rPr>
            </w:pPr>
            <w:r w:rsidRPr="00E41535">
              <w:rPr>
                <w:rFonts w:eastAsia="Arial Unicode MS"/>
                <w:snapToGrid w:val="0"/>
                <w:color w:val="000000" w:themeColor="text1"/>
                <w:sz w:val="18"/>
                <w:szCs w:val="18"/>
                <w:lang w:val="en-GB"/>
              </w:rPr>
              <w:t>31</w:t>
            </w:r>
            <w:r w:rsidRPr="00E41535">
              <w:rPr>
                <w:rFonts w:eastAsia="Arial Unicode MS"/>
                <w:snapToGrid w:val="0"/>
                <w:color w:val="000000" w:themeColor="text1"/>
                <w:sz w:val="18"/>
                <w:szCs w:val="18"/>
              </w:rPr>
              <w:t>,</w:t>
            </w:r>
            <w:r w:rsidRPr="00E41535">
              <w:rPr>
                <w:rFonts w:eastAsia="Arial Unicode MS"/>
                <w:snapToGrid w:val="0"/>
                <w:color w:val="000000" w:themeColor="text1"/>
                <w:sz w:val="18"/>
                <w:szCs w:val="18"/>
                <w:lang w:val="en-GB"/>
              </w:rPr>
              <w:t>610</w:t>
            </w:r>
            <w:r w:rsidRPr="00E41535">
              <w:rPr>
                <w:rFonts w:eastAsia="Arial Unicode MS"/>
                <w:snapToGrid w:val="0"/>
                <w:color w:val="000000" w:themeColor="text1"/>
                <w:sz w:val="18"/>
                <w:szCs w:val="18"/>
              </w:rPr>
              <w:t>,</w:t>
            </w:r>
            <w:r w:rsidRPr="00E41535">
              <w:rPr>
                <w:rFonts w:eastAsia="Arial Unicode MS"/>
                <w:snapToGrid w:val="0"/>
                <w:color w:val="000000" w:themeColor="text1"/>
                <w:sz w:val="18"/>
                <w:szCs w:val="18"/>
                <w:lang w:val="en-GB"/>
              </w:rPr>
              <w:t>742</w:t>
            </w:r>
          </w:p>
        </w:tc>
        <w:tc>
          <w:tcPr>
            <w:tcW w:w="1296" w:type="dxa"/>
            <w:shd w:val="clear" w:color="auto" w:fill="FAFAFA"/>
            <w:vAlign w:val="bottom"/>
          </w:tcPr>
          <w:p w14:paraId="5BA88F06" w14:textId="365732E3" w:rsidR="001F0206" w:rsidRPr="00E41535" w:rsidRDefault="00116898" w:rsidP="001F0206">
            <w:pPr>
              <w:tabs>
                <w:tab w:val="decimal" w:pos="1302"/>
              </w:tabs>
              <w:ind w:right="-72"/>
              <w:jc w:val="right"/>
              <w:rPr>
                <w:rFonts w:eastAsia="Arial Unicode MS"/>
                <w:snapToGrid w:val="0"/>
                <w:color w:val="000000" w:themeColor="text1"/>
                <w:sz w:val="18"/>
                <w:szCs w:val="18"/>
              </w:rPr>
            </w:pPr>
            <w:r w:rsidRPr="00116898">
              <w:rPr>
                <w:rFonts w:eastAsia="Arial Unicode MS"/>
                <w:snapToGrid w:val="0"/>
                <w:color w:val="000000" w:themeColor="text1"/>
                <w:sz w:val="18"/>
                <w:szCs w:val="18"/>
              </w:rPr>
              <w:t>519,495,847</w:t>
            </w:r>
          </w:p>
        </w:tc>
        <w:tc>
          <w:tcPr>
            <w:tcW w:w="1296" w:type="dxa"/>
            <w:vAlign w:val="bottom"/>
          </w:tcPr>
          <w:p w14:paraId="6C83C5D3" w14:textId="7C043290" w:rsidR="001F0206" w:rsidRPr="00E41535" w:rsidRDefault="001F0206" w:rsidP="001F0206">
            <w:pPr>
              <w:tabs>
                <w:tab w:val="decimal" w:pos="1302"/>
              </w:tabs>
              <w:ind w:right="-72"/>
              <w:jc w:val="right"/>
              <w:rPr>
                <w:rFonts w:eastAsia="Arial Unicode MS"/>
                <w:snapToGrid w:val="0"/>
                <w:color w:val="000000" w:themeColor="text1"/>
                <w:sz w:val="18"/>
                <w:szCs w:val="18"/>
                <w:cs/>
              </w:rPr>
            </w:pPr>
            <w:r w:rsidRPr="00E41535">
              <w:rPr>
                <w:rFonts w:eastAsia="Arial Unicode MS"/>
                <w:snapToGrid w:val="0"/>
                <w:color w:val="000000" w:themeColor="text1"/>
                <w:sz w:val="18"/>
                <w:szCs w:val="18"/>
                <w:lang w:val="en-GB"/>
              </w:rPr>
              <w:t>524</w:t>
            </w:r>
            <w:r w:rsidRPr="00E41535">
              <w:rPr>
                <w:rFonts w:eastAsia="Arial Unicode MS"/>
                <w:snapToGrid w:val="0"/>
                <w:color w:val="000000" w:themeColor="text1"/>
                <w:sz w:val="18"/>
                <w:szCs w:val="18"/>
              </w:rPr>
              <w:t>,</w:t>
            </w:r>
            <w:r w:rsidRPr="00E41535">
              <w:rPr>
                <w:rFonts w:eastAsia="Arial Unicode MS"/>
                <w:snapToGrid w:val="0"/>
                <w:color w:val="000000" w:themeColor="text1"/>
                <w:sz w:val="18"/>
                <w:szCs w:val="18"/>
                <w:lang w:val="en-GB"/>
              </w:rPr>
              <w:t>833</w:t>
            </w:r>
            <w:r w:rsidRPr="00E41535">
              <w:rPr>
                <w:rFonts w:eastAsia="Arial Unicode MS"/>
                <w:snapToGrid w:val="0"/>
                <w:color w:val="000000" w:themeColor="text1"/>
                <w:sz w:val="18"/>
                <w:szCs w:val="18"/>
              </w:rPr>
              <w:t>,</w:t>
            </w:r>
            <w:r w:rsidRPr="00E41535">
              <w:rPr>
                <w:rFonts w:eastAsia="Arial Unicode MS"/>
                <w:snapToGrid w:val="0"/>
                <w:color w:val="000000" w:themeColor="text1"/>
                <w:sz w:val="18"/>
                <w:szCs w:val="18"/>
                <w:lang w:val="en-GB"/>
              </w:rPr>
              <w:t>841</w:t>
            </w:r>
          </w:p>
        </w:tc>
      </w:tr>
      <w:tr w:rsidR="00E41535" w:rsidRPr="00E41535" w14:paraId="03802CF1" w14:textId="77777777" w:rsidTr="000120BE">
        <w:tc>
          <w:tcPr>
            <w:tcW w:w="2707" w:type="dxa"/>
            <w:vAlign w:val="bottom"/>
          </w:tcPr>
          <w:p w14:paraId="0D2B9F6F" w14:textId="77777777" w:rsidR="001F0206" w:rsidRPr="00E41535" w:rsidRDefault="001F0206" w:rsidP="001F0206">
            <w:pPr>
              <w:ind w:left="-101" w:right="-72" w:firstLine="5"/>
              <w:rPr>
                <w:color w:val="000000" w:themeColor="text1"/>
                <w:sz w:val="18"/>
                <w:szCs w:val="18"/>
                <w:highlight w:val="lightGray"/>
                <w:lang w:val="en-GB"/>
              </w:rPr>
            </w:pPr>
            <w:r w:rsidRPr="00E41535">
              <w:rPr>
                <w:color w:val="000000" w:themeColor="text1"/>
                <w:sz w:val="18"/>
                <w:szCs w:val="18"/>
                <w:lang w:val="en-GB"/>
              </w:rPr>
              <w:t>Cost of sales</w:t>
            </w:r>
          </w:p>
        </w:tc>
        <w:tc>
          <w:tcPr>
            <w:tcW w:w="1296" w:type="dxa"/>
            <w:tcBorders>
              <w:bottom w:val="single" w:sz="4" w:space="0" w:color="auto"/>
            </w:tcBorders>
            <w:shd w:val="clear" w:color="auto" w:fill="FAFAFA"/>
            <w:vAlign w:val="bottom"/>
          </w:tcPr>
          <w:p w14:paraId="5D902576" w14:textId="3C001E50" w:rsidR="001F0206" w:rsidRPr="00E41535" w:rsidRDefault="00116898" w:rsidP="001F0206">
            <w:pPr>
              <w:tabs>
                <w:tab w:val="decimal" w:pos="1302"/>
              </w:tabs>
              <w:ind w:right="-72"/>
              <w:jc w:val="right"/>
              <w:rPr>
                <w:rFonts w:eastAsia="Arial Unicode MS"/>
                <w:snapToGrid w:val="0"/>
                <w:color w:val="000000" w:themeColor="text1"/>
                <w:sz w:val="18"/>
                <w:szCs w:val="18"/>
              </w:rPr>
            </w:pPr>
            <w:r w:rsidRPr="00116898">
              <w:rPr>
                <w:rFonts w:eastAsia="Arial Unicode MS"/>
                <w:snapToGrid w:val="0"/>
                <w:color w:val="000000" w:themeColor="text1"/>
                <w:sz w:val="18"/>
                <w:szCs w:val="18"/>
              </w:rPr>
              <w:t>(277,047,952)</w:t>
            </w:r>
          </w:p>
        </w:tc>
        <w:tc>
          <w:tcPr>
            <w:tcW w:w="1296" w:type="dxa"/>
            <w:tcBorders>
              <w:bottom w:val="single" w:sz="4" w:space="0" w:color="auto"/>
            </w:tcBorders>
            <w:vAlign w:val="bottom"/>
          </w:tcPr>
          <w:p w14:paraId="7DFA0C49" w14:textId="37D12F09" w:rsidR="001F0206" w:rsidRPr="00E41535" w:rsidRDefault="001F0206" w:rsidP="001F0206">
            <w:pPr>
              <w:tabs>
                <w:tab w:val="decimal" w:pos="1302"/>
              </w:tabs>
              <w:ind w:right="-72"/>
              <w:jc w:val="right"/>
              <w:rPr>
                <w:rFonts w:eastAsia="Arial Unicode MS"/>
                <w:snapToGrid w:val="0"/>
                <w:color w:val="000000" w:themeColor="text1"/>
                <w:sz w:val="18"/>
                <w:szCs w:val="18"/>
                <w:cs/>
              </w:rPr>
            </w:pPr>
            <w:r w:rsidRPr="00E41535">
              <w:rPr>
                <w:rFonts w:eastAsia="Arial Unicode MS"/>
                <w:snapToGrid w:val="0"/>
                <w:color w:val="000000" w:themeColor="text1"/>
                <w:sz w:val="18"/>
                <w:szCs w:val="18"/>
              </w:rPr>
              <w:t>(</w:t>
            </w:r>
            <w:r w:rsidRPr="00E41535">
              <w:rPr>
                <w:rFonts w:eastAsia="Arial Unicode MS"/>
                <w:snapToGrid w:val="0"/>
                <w:color w:val="000000" w:themeColor="text1"/>
                <w:sz w:val="18"/>
                <w:szCs w:val="18"/>
                <w:lang w:val="en-GB"/>
              </w:rPr>
              <w:t>264</w:t>
            </w:r>
            <w:r w:rsidRPr="00E41535">
              <w:rPr>
                <w:rFonts w:eastAsia="Arial Unicode MS"/>
                <w:snapToGrid w:val="0"/>
                <w:color w:val="000000" w:themeColor="text1"/>
                <w:sz w:val="18"/>
                <w:szCs w:val="18"/>
              </w:rPr>
              <w:t>,</w:t>
            </w:r>
            <w:r w:rsidRPr="00E41535">
              <w:rPr>
                <w:rFonts w:eastAsia="Arial Unicode MS"/>
                <w:snapToGrid w:val="0"/>
                <w:color w:val="000000" w:themeColor="text1"/>
                <w:sz w:val="18"/>
                <w:szCs w:val="18"/>
                <w:lang w:val="en-GB"/>
              </w:rPr>
              <w:t>516</w:t>
            </w:r>
            <w:r w:rsidRPr="00E41535">
              <w:rPr>
                <w:rFonts w:eastAsia="Arial Unicode MS"/>
                <w:snapToGrid w:val="0"/>
                <w:color w:val="000000" w:themeColor="text1"/>
                <w:sz w:val="18"/>
                <w:szCs w:val="18"/>
              </w:rPr>
              <w:t>,</w:t>
            </w:r>
            <w:r w:rsidRPr="00E41535">
              <w:rPr>
                <w:rFonts w:eastAsia="Arial Unicode MS"/>
                <w:snapToGrid w:val="0"/>
                <w:color w:val="000000" w:themeColor="text1"/>
                <w:sz w:val="18"/>
                <w:szCs w:val="18"/>
                <w:lang w:val="en-GB"/>
              </w:rPr>
              <w:t>817</w:t>
            </w:r>
            <w:r w:rsidRPr="00E41535">
              <w:rPr>
                <w:rFonts w:eastAsia="Arial Unicode MS"/>
                <w:snapToGrid w:val="0"/>
                <w:color w:val="000000" w:themeColor="text1"/>
                <w:sz w:val="18"/>
                <w:szCs w:val="18"/>
              </w:rPr>
              <w:t>)</w:t>
            </w:r>
          </w:p>
        </w:tc>
        <w:tc>
          <w:tcPr>
            <w:tcW w:w="1296" w:type="dxa"/>
            <w:tcBorders>
              <w:bottom w:val="single" w:sz="4" w:space="0" w:color="auto"/>
            </w:tcBorders>
            <w:shd w:val="clear" w:color="auto" w:fill="FAFAFA"/>
            <w:vAlign w:val="bottom"/>
          </w:tcPr>
          <w:p w14:paraId="7CB64659" w14:textId="33C314C1" w:rsidR="001F0206" w:rsidRPr="00E41535" w:rsidRDefault="00116898" w:rsidP="001F0206">
            <w:pPr>
              <w:tabs>
                <w:tab w:val="decimal" w:pos="1302"/>
              </w:tabs>
              <w:ind w:right="-72"/>
              <w:jc w:val="right"/>
              <w:rPr>
                <w:rFonts w:eastAsia="Arial Unicode MS"/>
                <w:snapToGrid w:val="0"/>
                <w:color w:val="000000" w:themeColor="text1"/>
                <w:sz w:val="18"/>
                <w:szCs w:val="18"/>
                <w:cs/>
              </w:rPr>
            </w:pPr>
            <w:r w:rsidRPr="00116898">
              <w:rPr>
                <w:rFonts w:eastAsia="Arial Unicode MS"/>
                <w:snapToGrid w:val="0"/>
                <w:color w:val="000000" w:themeColor="text1"/>
                <w:sz w:val="18"/>
                <w:szCs w:val="18"/>
              </w:rPr>
              <w:t>(38,051,103)</w:t>
            </w:r>
          </w:p>
        </w:tc>
        <w:tc>
          <w:tcPr>
            <w:tcW w:w="1296" w:type="dxa"/>
            <w:tcBorders>
              <w:bottom w:val="single" w:sz="4" w:space="0" w:color="auto"/>
            </w:tcBorders>
            <w:vAlign w:val="bottom"/>
          </w:tcPr>
          <w:p w14:paraId="77B5D205" w14:textId="13129384" w:rsidR="001F0206" w:rsidRPr="00E41535" w:rsidRDefault="001F0206" w:rsidP="001F0206">
            <w:pPr>
              <w:tabs>
                <w:tab w:val="decimal" w:pos="1302"/>
              </w:tabs>
              <w:ind w:right="-72"/>
              <w:jc w:val="right"/>
              <w:rPr>
                <w:rFonts w:eastAsia="Arial Unicode MS"/>
                <w:snapToGrid w:val="0"/>
                <w:color w:val="000000" w:themeColor="text1"/>
                <w:sz w:val="18"/>
                <w:szCs w:val="18"/>
                <w:cs/>
              </w:rPr>
            </w:pPr>
            <w:r w:rsidRPr="00E41535">
              <w:rPr>
                <w:rFonts w:eastAsia="Arial Unicode MS"/>
                <w:snapToGrid w:val="0"/>
                <w:color w:val="000000" w:themeColor="text1"/>
                <w:sz w:val="18"/>
                <w:szCs w:val="18"/>
              </w:rPr>
              <w:t>(</w:t>
            </w:r>
            <w:r w:rsidRPr="00E41535">
              <w:rPr>
                <w:rFonts w:eastAsia="Arial Unicode MS"/>
                <w:snapToGrid w:val="0"/>
                <w:color w:val="000000" w:themeColor="text1"/>
                <w:sz w:val="18"/>
                <w:szCs w:val="18"/>
                <w:lang w:val="en-GB"/>
              </w:rPr>
              <w:t>60</w:t>
            </w:r>
            <w:r w:rsidRPr="00E41535">
              <w:rPr>
                <w:rFonts w:eastAsia="Arial Unicode MS"/>
                <w:snapToGrid w:val="0"/>
                <w:color w:val="000000" w:themeColor="text1"/>
                <w:sz w:val="18"/>
                <w:szCs w:val="18"/>
              </w:rPr>
              <w:t>,</w:t>
            </w:r>
            <w:r w:rsidRPr="00E41535">
              <w:rPr>
                <w:rFonts w:eastAsia="Arial Unicode MS"/>
                <w:snapToGrid w:val="0"/>
                <w:color w:val="000000" w:themeColor="text1"/>
                <w:sz w:val="18"/>
                <w:szCs w:val="18"/>
                <w:lang w:val="en-GB"/>
              </w:rPr>
              <w:t>969</w:t>
            </w:r>
            <w:r w:rsidRPr="00E41535">
              <w:rPr>
                <w:rFonts w:eastAsia="Arial Unicode MS"/>
                <w:snapToGrid w:val="0"/>
                <w:color w:val="000000" w:themeColor="text1"/>
                <w:sz w:val="18"/>
                <w:szCs w:val="18"/>
              </w:rPr>
              <w:t>,</w:t>
            </w:r>
            <w:r w:rsidRPr="00E41535">
              <w:rPr>
                <w:rFonts w:eastAsia="Arial Unicode MS"/>
                <w:snapToGrid w:val="0"/>
                <w:color w:val="000000" w:themeColor="text1"/>
                <w:sz w:val="18"/>
                <w:szCs w:val="18"/>
                <w:lang w:val="en-GB"/>
              </w:rPr>
              <w:t>188</w:t>
            </w:r>
            <w:r w:rsidRPr="00E41535">
              <w:rPr>
                <w:rFonts w:eastAsia="Arial Unicode MS"/>
                <w:snapToGrid w:val="0"/>
                <w:color w:val="000000" w:themeColor="text1"/>
                <w:sz w:val="18"/>
                <w:szCs w:val="18"/>
              </w:rPr>
              <w:t>)</w:t>
            </w:r>
          </w:p>
        </w:tc>
        <w:tc>
          <w:tcPr>
            <w:tcW w:w="1296" w:type="dxa"/>
            <w:tcBorders>
              <w:bottom w:val="single" w:sz="4" w:space="0" w:color="auto"/>
            </w:tcBorders>
            <w:shd w:val="clear" w:color="auto" w:fill="FAFAFA"/>
            <w:vAlign w:val="bottom"/>
          </w:tcPr>
          <w:p w14:paraId="1546F63E" w14:textId="3D55AF52" w:rsidR="001F0206" w:rsidRPr="00E41535" w:rsidRDefault="00116898" w:rsidP="001F0206">
            <w:pPr>
              <w:tabs>
                <w:tab w:val="decimal" w:pos="1302"/>
              </w:tabs>
              <w:ind w:right="-72"/>
              <w:jc w:val="right"/>
              <w:rPr>
                <w:rFonts w:eastAsia="Arial Unicode MS"/>
                <w:snapToGrid w:val="0"/>
                <w:color w:val="000000" w:themeColor="text1"/>
                <w:sz w:val="18"/>
                <w:szCs w:val="18"/>
                <w:cs/>
              </w:rPr>
            </w:pPr>
            <w:r w:rsidRPr="00116898">
              <w:rPr>
                <w:rFonts w:eastAsia="Arial Unicode MS"/>
                <w:snapToGrid w:val="0"/>
                <w:color w:val="000000" w:themeColor="text1"/>
                <w:sz w:val="18"/>
                <w:szCs w:val="18"/>
              </w:rPr>
              <w:t>(27,259,250)</w:t>
            </w:r>
          </w:p>
        </w:tc>
        <w:tc>
          <w:tcPr>
            <w:tcW w:w="1296" w:type="dxa"/>
            <w:tcBorders>
              <w:bottom w:val="single" w:sz="4" w:space="0" w:color="auto"/>
            </w:tcBorders>
            <w:vAlign w:val="bottom"/>
          </w:tcPr>
          <w:p w14:paraId="5E6155B4" w14:textId="2BB0DA25" w:rsidR="001F0206" w:rsidRPr="00E41535" w:rsidRDefault="001F0206" w:rsidP="001F0206">
            <w:pPr>
              <w:tabs>
                <w:tab w:val="decimal" w:pos="1302"/>
              </w:tabs>
              <w:ind w:right="-72"/>
              <w:jc w:val="right"/>
              <w:rPr>
                <w:rFonts w:eastAsia="Arial Unicode MS"/>
                <w:snapToGrid w:val="0"/>
                <w:color w:val="000000" w:themeColor="text1"/>
                <w:sz w:val="18"/>
                <w:szCs w:val="18"/>
                <w:cs/>
              </w:rPr>
            </w:pPr>
            <w:r w:rsidRPr="00E41535">
              <w:rPr>
                <w:rFonts w:eastAsia="Arial Unicode MS"/>
                <w:snapToGrid w:val="0"/>
                <w:color w:val="000000" w:themeColor="text1"/>
                <w:sz w:val="18"/>
                <w:szCs w:val="18"/>
              </w:rPr>
              <w:t>(</w:t>
            </w:r>
            <w:r w:rsidRPr="00E41535">
              <w:rPr>
                <w:rFonts w:eastAsia="Arial Unicode MS"/>
                <w:snapToGrid w:val="0"/>
                <w:color w:val="000000" w:themeColor="text1"/>
                <w:sz w:val="18"/>
                <w:szCs w:val="18"/>
                <w:lang w:val="en-GB"/>
              </w:rPr>
              <w:t>28</w:t>
            </w:r>
            <w:r w:rsidRPr="00E41535">
              <w:rPr>
                <w:rFonts w:eastAsia="Arial Unicode MS"/>
                <w:snapToGrid w:val="0"/>
                <w:color w:val="000000" w:themeColor="text1"/>
                <w:sz w:val="18"/>
                <w:szCs w:val="18"/>
              </w:rPr>
              <w:t>,</w:t>
            </w:r>
            <w:r w:rsidRPr="00E41535">
              <w:rPr>
                <w:rFonts w:eastAsia="Arial Unicode MS"/>
                <w:snapToGrid w:val="0"/>
                <w:color w:val="000000" w:themeColor="text1"/>
                <w:sz w:val="18"/>
                <w:szCs w:val="18"/>
                <w:lang w:val="en-GB"/>
              </w:rPr>
              <w:t>772</w:t>
            </w:r>
            <w:r w:rsidRPr="00E41535">
              <w:rPr>
                <w:rFonts w:eastAsia="Arial Unicode MS"/>
                <w:snapToGrid w:val="0"/>
                <w:color w:val="000000" w:themeColor="text1"/>
                <w:sz w:val="18"/>
                <w:szCs w:val="18"/>
              </w:rPr>
              <w:t>,</w:t>
            </w:r>
            <w:r w:rsidRPr="00E41535">
              <w:rPr>
                <w:rFonts w:eastAsia="Arial Unicode MS"/>
                <w:snapToGrid w:val="0"/>
                <w:color w:val="000000" w:themeColor="text1"/>
                <w:sz w:val="18"/>
                <w:szCs w:val="18"/>
                <w:lang w:val="en-GB"/>
              </w:rPr>
              <w:t>525</w:t>
            </w:r>
            <w:r w:rsidRPr="00E41535">
              <w:rPr>
                <w:rFonts w:eastAsia="Arial Unicode MS"/>
                <w:snapToGrid w:val="0"/>
                <w:color w:val="000000" w:themeColor="text1"/>
                <w:sz w:val="18"/>
                <w:szCs w:val="18"/>
              </w:rPr>
              <w:t>)</w:t>
            </w:r>
          </w:p>
        </w:tc>
        <w:tc>
          <w:tcPr>
            <w:tcW w:w="1296" w:type="dxa"/>
            <w:tcBorders>
              <w:bottom w:val="single" w:sz="4" w:space="0" w:color="auto"/>
            </w:tcBorders>
            <w:shd w:val="clear" w:color="auto" w:fill="FAFAFA"/>
            <w:vAlign w:val="bottom"/>
          </w:tcPr>
          <w:p w14:paraId="5721C889" w14:textId="43CBB60F" w:rsidR="001F0206" w:rsidRPr="00E41535" w:rsidRDefault="00116898" w:rsidP="001F0206">
            <w:pPr>
              <w:tabs>
                <w:tab w:val="decimal" w:pos="1302"/>
              </w:tabs>
              <w:ind w:right="-72"/>
              <w:jc w:val="right"/>
              <w:rPr>
                <w:rFonts w:eastAsia="Arial Unicode MS"/>
                <w:snapToGrid w:val="0"/>
                <w:color w:val="000000" w:themeColor="text1"/>
                <w:sz w:val="18"/>
                <w:szCs w:val="18"/>
              </w:rPr>
            </w:pPr>
            <w:r w:rsidRPr="00116898">
              <w:rPr>
                <w:rFonts w:eastAsia="Arial Unicode MS"/>
                <w:snapToGrid w:val="0"/>
                <w:color w:val="000000" w:themeColor="text1"/>
                <w:sz w:val="18"/>
                <w:szCs w:val="18"/>
              </w:rPr>
              <w:t>(20,282,233)</w:t>
            </w:r>
          </w:p>
        </w:tc>
        <w:tc>
          <w:tcPr>
            <w:tcW w:w="1296" w:type="dxa"/>
            <w:tcBorders>
              <w:bottom w:val="single" w:sz="4" w:space="0" w:color="auto"/>
            </w:tcBorders>
            <w:vAlign w:val="bottom"/>
          </w:tcPr>
          <w:p w14:paraId="46170A0F" w14:textId="04AE21F1" w:rsidR="001F0206" w:rsidRPr="00E41535" w:rsidRDefault="001F0206" w:rsidP="001F0206">
            <w:pPr>
              <w:tabs>
                <w:tab w:val="decimal" w:pos="1302"/>
              </w:tabs>
              <w:ind w:right="-72"/>
              <w:jc w:val="right"/>
              <w:rPr>
                <w:rFonts w:eastAsia="Arial Unicode MS"/>
                <w:snapToGrid w:val="0"/>
                <w:color w:val="000000" w:themeColor="text1"/>
                <w:sz w:val="18"/>
                <w:szCs w:val="18"/>
                <w:cs/>
              </w:rPr>
            </w:pPr>
            <w:r w:rsidRPr="00E41535">
              <w:rPr>
                <w:rFonts w:eastAsia="Arial Unicode MS"/>
                <w:snapToGrid w:val="0"/>
                <w:color w:val="000000" w:themeColor="text1"/>
                <w:sz w:val="18"/>
                <w:szCs w:val="18"/>
              </w:rPr>
              <w:t>(</w:t>
            </w:r>
            <w:r w:rsidRPr="00E41535">
              <w:rPr>
                <w:rFonts w:eastAsia="Arial Unicode MS"/>
                <w:snapToGrid w:val="0"/>
                <w:color w:val="000000" w:themeColor="text1"/>
                <w:sz w:val="18"/>
                <w:szCs w:val="18"/>
                <w:lang w:val="en-GB"/>
              </w:rPr>
              <w:t>24</w:t>
            </w:r>
            <w:r w:rsidRPr="00E41535">
              <w:rPr>
                <w:rFonts w:eastAsia="Arial Unicode MS"/>
                <w:snapToGrid w:val="0"/>
                <w:color w:val="000000" w:themeColor="text1"/>
                <w:sz w:val="18"/>
                <w:szCs w:val="18"/>
              </w:rPr>
              <w:t>,</w:t>
            </w:r>
            <w:r w:rsidRPr="00E41535">
              <w:rPr>
                <w:rFonts w:eastAsia="Arial Unicode MS"/>
                <w:snapToGrid w:val="0"/>
                <w:color w:val="000000" w:themeColor="text1"/>
                <w:sz w:val="18"/>
                <w:szCs w:val="18"/>
                <w:lang w:val="en-GB"/>
              </w:rPr>
              <w:t>269</w:t>
            </w:r>
            <w:r w:rsidRPr="00E41535">
              <w:rPr>
                <w:rFonts w:eastAsia="Arial Unicode MS"/>
                <w:snapToGrid w:val="0"/>
                <w:color w:val="000000" w:themeColor="text1"/>
                <w:sz w:val="18"/>
                <w:szCs w:val="18"/>
              </w:rPr>
              <w:t>,</w:t>
            </w:r>
            <w:r w:rsidRPr="00E41535">
              <w:rPr>
                <w:rFonts w:eastAsia="Arial Unicode MS"/>
                <w:snapToGrid w:val="0"/>
                <w:color w:val="000000" w:themeColor="text1"/>
                <w:sz w:val="18"/>
                <w:szCs w:val="18"/>
                <w:lang w:val="en-GB"/>
              </w:rPr>
              <w:t>387</w:t>
            </w:r>
            <w:r w:rsidRPr="00E41535">
              <w:rPr>
                <w:rFonts w:eastAsia="Arial Unicode MS"/>
                <w:snapToGrid w:val="0"/>
                <w:color w:val="000000" w:themeColor="text1"/>
                <w:sz w:val="18"/>
                <w:szCs w:val="18"/>
              </w:rPr>
              <w:t>)</w:t>
            </w:r>
          </w:p>
        </w:tc>
        <w:tc>
          <w:tcPr>
            <w:tcW w:w="1296" w:type="dxa"/>
            <w:tcBorders>
              <w:bottom w:val="single" w:sz="4" w:space="0" w:color="auto"/>
            </w:tcBorders>
            <w:shd w:val="clear" w:color="auto" w:fill="FAFAFA"/>
            <w:vAlign w:val="bottom"/>
          </w:tcPr>
          <w:p w14:paraId="7CE9B690" w14:textId="44829E46" w:rsidR="001F0206" w:rsidRPr="00E41535" w:rsidRDefault="00116898" w:rsidP="001F0206">
            <w:pPr>
              <w:tabs>
                <w:tab w:val="decimal" w:pos="1302"/>
              </w:tabs>
              <w:ind w:right="-72"/>
              <w:jc w:val="right"/>
              <w:rPr>
                <w:rFonts w:eastAsia="Arial Unicode MS"/>
                <w:snapToGrid w:val="0"/>
                <w:color w:val="000000" w:themeColor="text1"/>
                <w:sz w:val="18"/>
                <w:szCs w:val="18"/>
              </w:rPr>
            </w:pPr>
            <w:r w:rsidRPr="00116898">
              <w:rPr>
                <w:rFonts w:eastAsia="Arial Unicode MS"/>
                <w:snapToGrid w:val="0"/>
                <w:color w:val="000000" w:themeColor="text1"/>
                <w:sz w:val="18"/>
                <w:szCs w:val="18"/>
              </w:rPr>
              <w:t>(362,640,538)</w:t>
            </w:r>
          </w:p>
        </w:tc>
        <w:tc>
          <w:tcPr>
            <w:tcW w:w="1296" w:type="dxa"/>
            <w:tcBorders>
              <w:bottom w:val="single" w:sz="4" w:space="0" w:color="auto"/>
            </w:tcBorders>
            <w:vAlign w:val="bottom"/>
          </w:tcPr>
          <w:p w14:paraId="2D0DBFB4" w14:textId="5BE9A1A3" w:rsidR="001F0206" w:rsidRPr="00E41535" w:rsidRDefault="001F0206" w:rsidP="001F0206">
            <w:pPr>
              <w:tabs>
                <w:tab w:val="decimal" w:pos="1302"/>
              </w:tabs>
              <w:ind w:right="-72"/>
              <w:jc w:val="right"/>
              <w:rPr>
                <w:rFonts w:eastAsia="Arial Unicode MS"/>
                <w:snapToGrid w:val="0"/>
                <w:color w:val="000000" w:themeColor="text1"/>
                <w:sz w:val="18"/>
                <w:szCs w:val="18"/>
                <w:cs/>
              </w:rPr>
            </w:pPr>
            <w:r w:rsidRPr="00E41535">
              <w:rPr>
                <w:rFonts w:eastAsia="Arial Unicode MS"/>
                <w:snapToGrid w:val="0"/>
                <w:color w:val="000000" w:themeColor="text1"/>
                <w:sz w:val="18"/>
                <w:szCs w:val="18"/>
              </w:rPr>
              <w:t>(</w:t>
            </w:r>
            <w:r w:rsidRPr="00E41535">
              <w:rPr>
                <w:rFonts w:eastAsia="Arial Unicode MS"/>
                <w:snapToGrid w:val="0"/>
                <w:color w:val="000000" w:themeColor="text1"/>
                <w:sz w:val="18"/>
                <w:szCs w:val="18"/>
                <w:lang w:val="en-GB"/>
              </w:rPr>
              <w:t>378</w:t>
            </w:r>
            <w:r w:rsidRPr="00E41535">
              <w:rPr>
                <w:rFonts w:eastAsia="Arial Unicode MS"/>
                <w:snapToGrid w:val="0"/>
                <w:color w:val="000000" w:themeColor="text1"/>
                <w:sz w:val="18"/>
                <w:szCs w:val="18"/>
              </w:rPr>
              <w:t>,</w:t>
            </w:r>
            <w:r w:rsidRPr="00E41535">
              <w:rPr>
                <w:rFonts w:eastAsia="Arial Unicode MS"/>
                <w:snapToGrid w:val="0"/>
                <w:color w:val="000000" w:themeColor="text1"/>
                <w:sz w:val="18"/>
                <w:szCs w:val="18"/>
                <w:lang w:val="en-GB"/>
              </w:rPr>
              <w:t>527</w:t>
            </w:r>
            <w:r w:rsidRPr="00E41535">
              <w:rPr>
                <w:rFonts w:eastAsia="Arial Unicode MS"/>
                <w:snapToGrid w:val="0"/>
                <w:color w:val="000000" w:themeColor="text1"/>
                <w:sz w:val="18"/>
                <w:szCs w:val="18"/>
              </w:rPr>
              <w:t>,</w:t>
            </w:r>
            <w:r w:rsidRPr="00E41535">
              <w:rPr>
                <w:rFonts w:eastAsia="Arial Unicode MS"/>
                <w:snapToGrid w:val="0"/>
                <w:color w:val="000000" w:themeColor="text1"/>
                <w:sz w:val="18"/>
                <w:szCs w:val="18"/>
                <w:lang w:val="en-GB"/>
              </w:rPr>
              <w:t>917</w:t>
            </w:r>
            <w:r w:rsidRPr="00E41535">
              <w:rPr>
                <w:rFonts w:eastAsia="Arial Unicode MS"/>
                <w:snapToGrid w:val="0"/>
                <w:color w:val="000000" w:themeColor="text1"/>
                <w:sz w:val="18"/>
                <w:szCs w:val="18"/>
              </w:rPr>
              <w:t>)</w:t>
            </w:r>
          </w:p>
        </w:tc>
      </w:tr>
      <w:tr w:rsidR="00E41535" w:rsidRPr="00E41535" w14:paraId="642CD91D" w14:textId="77777777" w:rsidTr="000120BE">
        <w:tc>
          <w:tcPr>
            <w:tcW w:w="2707" w:type="dxa"/>
            <w:vAlign w:val="bottom"/>
          </w:tcPr>
          <w:p w14:paraId="6748D724" w14:textId="77777777" w:rsidR="001F0206" w:rsidRPr="00E41535" w:rsidRDefault="001F0206" w:rsidP="001F0206">
            <w:pPr>
              <w:ind w:left="-101" w:right="-72" w:firstLine="5"/>
              <w:rPr>
                <w:color w:val="000000" w:themeColor="text1"/>
                <w:sz w:val="18"/>
                <w:szCs w:val="18"/>
                <w:lang w:val="en-GB"/>
              </w:rPr>
            </w:pPr>
          </w:p>
        </w:tc>
        <w:tc>
          <w:tcPr>
            <w:tcW w:w="1296" w:type="dxa"/>
            <w:shd w:val="clear" w:color="auto" w:fill="FAFAFA"/>
            <w:vAlign w:val="bottom"/>
          </w:tcPr>
          <w:p w14:paraId="707265C1" w14:textId="77777777" w:rsidR="001F0206" w:rsidRPr="00E41535" w:rsidRDefault="001F0206" w:rsidP="001F0206">
            <w:pPr>
              <w:tabs>
                <w:tab w:val="decimal" w:pos="1302"/>
              </w:tabs>
              <w:ind w:right="-72"/>
              <w:jc w:val="right"/>
              <w:rPr>
                <w:color w:val="000000" w:themeColor="text1"/>
                <w:sz w:val="18"/>
                <w:szCs w:val="18"/>
                <w:lang w:val="en-GB"/>
              </w:rPr>
            </w:pPr>
          </w:p>
        </w:tc>
        <w:tc>
          <w:tcPr>
            <w:tcW w:w="1296" w:type="dxa"/>
            <w:tcBorders>
              <w:top w:val="single" w:sz="4" w:space="0" w:color="auto"/>
            </w:tcBorders>
            <w:vAlign w:val="bottom"/>
          </w:tcPr>
          <w:p w14:paraId="6FB6899B" w14:textId="77777777" w:rsidR="001F0206" w:rsidRPr="00E41535" w:rsidRDefault="001F0206" w:rsidP="001F0206">
            <w:pPr>
              <w:tabs>
                <w:tab w:val="decimal" w:pos="1302"/>
              </w:tabs>
              <w:ind w:right="-72"/>
              <w:jc w:val="right"/>
              <w:rPr>
                <w:color w:val="000000" w:themeColor="text1"/>
                <w:sz w:val="18"/>
                <w:szCs w:val="18"/>
                <w:lang w:val="en-GB"/>
              </w:rPr>
            </w:pPr>
          </w:p>
        </w:tc>
        <w:tc>
          <w:tcPr>
            <w:tcW w:w="1296" w:type="dxa"/>
            <w:shd w:val="clear" w:color="auto" w:fill="FAFAFA"/>
            <w:vAlign w:val="bottom"/>
          </w:tcPr>
          <w:p w14:paraId="48CA001C" w14:textId="77777777" w:rsidR="001F0206" w:rsidRPr="00E41535" w:rsidRDefault="001F0206" w:rsidP="001F0206">
            <w:pPr>
              <w:tabs>
                <w:tab w:val="decimal" w:pos="1302"/>
              </w:tabs>
              <w:ind w:right="-72"/>
              <w:jc w:val="right"/>
              <w:rPr>
                <w:color w:val="000000" w:themeColor="text1"/>
                <w:sz w:val="18"/>
                <w:szCs w:val="18"/>
                <w:lang w:val="en-GB"/>
              </w:rPr>
            </w:pPr>
          </w:p>
        </w:tc>
        <w:tc>
          <w:tcPr>
            <w:tcW w:w="1296" w:type="dxa"/>
            <w:tcBorders>
              <w:top w:val="single" w:sz="4" w:space="0" w:color="auto"/>
            </w:tcBorders>
            <w:vAlign w:val="bottom"/>
          </w:tcPr>
          <w:p w14:paraId="0873154E" w14:textId="77777777" w:rsidR="001F0206" w:rsidRPr="00E41535" w:rsidRDefault="001F0206" w:rsidP="001F0206">
            <w:pPr>
              <w:tabs>
                <w:tab w:val="decimal" w:pos="1302"/>
              </w:tabs>
              <w:ind w:right="-72"/>
              <w:jc w:val="right"/>
              <w:rPr>
                <w:color w:val="000000" w:themeColor="text1"/>
                <w:sz w:val="18"/>
                <w:szCs w:val="18"/>
                <w:lang w:val="en-GB"/>
              </w:rPr>
            </w:pPr>
          </w:p>
        </w:tc>
        <w:tc>
          <w:tcPr>
            <w:tcW w:w="1296" w:type="dxa"/>
            <w:shd w:val="clear" w:color="auto" w:fill="FAFAFA"/>
            <w:vAlign w:val="bottom"/>
          </w:tcPr>
          <w:p w14:paraId="420510BA" w14:textId="77777777" w:rsidR="001F0206" w:rsidRPr="00E41535" w:rsidRDefault="001F0206" w:rsidP="001F0206">
            <w:pPr>
              <w:tabs>
                <w:tab w:val="decimal" w:pos="1302"/>
              </w:tabs>
              <w:ind w:right="-72"/>
              <w:jc w:val="right"/>
              <w:rPr>
                <w:color w:val="000000" w:themeColor="text1"/>
                <w:sz w:val="18"/>
                <w:szCs w:val="18"/>
                <w:lang w:val="en-GB"/>
              </w:rPr>
            </w:pPr>
          </w:p>
        </w:tc>
        <w:tc>
          <w:tcPr>
            <w:tcW w:w="1296" w:type="dxa"/>
            <w:tcBorders>
              <w:top w:val="single" w:sz="4" w:space="0" w:color="auto"/>
            </w:tcBorders>
            <w:vAlign w:val="bottom"/>
          </w:tcPr>
          <w:p w14:paraId="575F7CAC" w14:textId="77777777" w:rsidR="001F0206" w:rsidRPr="00E41535" w:rsidRDefault="001F0206" w:rsidP="001F0206">
            <w:pPr>
              <w:tabs>
                <w:tab w:val="decimal" w:pos="1302"/>
              </w:tabs>
              <w:ind w:right="-72"/>
              <w:jc w:val="right"/>
              <w:rPr>
                <w:color w:val="000000" w:themeColor="text1"/>
                <w:sz w:val="18"/>
                <w:szCs w:val="18"/>
                <w:lang w:val="en-GB"/>
              </w:rPr>
            </w:pPr>
          </w:p>
        </w:tc>
        <w:tc>
          <w:tcPr>
            <w:tcW w:w="1296" w:type="dxa"/>
            <w:shd w:val="clear" w:color="auto" w:fill="FAFAFA"/>
            <w:vAlign w:val="bottom"/>
          </w:tcPr>
          <w:p w14:paraId="053EA8CE" w14:textId="77777777" w:rsidR="001F0206" w:rsidRPr="00E41535" w:rsidRDefault="001F0206" w:rsidP="001F0206">
            <w:pPr>
              <w:tabs>
                <w:tab w:val="decimal" w:pos="1302"/>
              </w:tabs>
              <w:ind w:right="-72"/>
              <w:jc w:val="right"/>
              <w:rPr>
                <w:color w:val="000000" w:themeColor="text1"/>
                <w:sz w:val="18"/>
                <w:szCs w:val="18"/>
                <w:lang w:val="en-GB"/>
              </w:rPr>
            </w:pPr>
          </w:p>
        </w:tc>
        <w:tc>
          <w:tcPr>
            <w:tcW w:w="1296" w:type="dxa"/>
            <w:tcBorders>
              <w:top w:val="single" w:sz="4" w:space="0" w:color="auto"/>
            </w:tcBorders>
            <w:vAlign w:val="bottom"/>
          </w:tcPr>
          <w:p w14:paraId="4FDEA3E7" w14:textId="77777777" w:rsidR="001F0206" w:rsidRPr="00E41535" w:rsidRDefault="001F0206" w:rsidP="001F0206">
            <w:pPr>
              <w:tabs>
                <w:tab w:val="decimal" w:pos="1302"/>
              </w:tabs>
              <w:ind w:right="-72"/>
              <w:jc w:val="right"/>
              <w:rPr>
                <w:color w:val="000000" w:themeColor="text1"/>
                <w:sz w:val="18"/>
                <w:szCs w:val="18"/>
                <w:lang w:val="en-GB"/>
              </w:rPr>
            </w:pPr>
          </w:p>
        </w:tc>
        <w:tc>
          <w:tcPr>
            <w:tcW w:w="1296" w:type="dxa"/>
            <w:shd w:val="clear" w:color="auto" w:fill="FAFAFA"/>
            <w:vAlign w:val="bottom"/>
          </w:tcPr>
          <w:p w14:paraId="2B42B02F" w14:textId="77777777" w:rsidR="001F0206" w:rsidRPr="00E41535" w:rsidRDefault="001F0206" w:rsidP="001F0206">
            <w:pPr>
              <w:tabs>
                <w:tab w:val="decimal" w:pos="1302"/>
              </w:tabs>
              <w:ind w:right="-72"/>
              <w:jc w:val="right"/>
              <w:rPr>
                <w:color w:val="000000" w:themeColor="text1"/>
                <w:sz w:val="18"/>
                <w:szCs w:val="18"/>
                <w:lang w:val="en-GB"/>
              </w:rPr>
            </w:pPr>
          </w:p>
        </w:tc>
        <w:tc>
          <w:tcPr>
            <w:tcW w:w="1296" w:type="dxa"/>
            <w:tcBorders>
              <w:top w:val="single" w:sz="4" w:space="0" w:color="auto"/>
            </w:tcBorders>
            <w:vAlign w:val="bottom"/>
          </w:tcPr>
          <w:p w14:paraId="386DB7B1" w14:textId="77777777" w:rsidR="001F0206" w:rsidRPr="00E41535" w:rsidRDefault="001F0206" w:rsidP="001F0206">
            <w:pPr>
              <w:tabs>
                <w:tab w:val="decimal" w:pos="1302"/>
              </w:tabs>
              <w:ind w:right="-72"/>
              <w:jc w:val="right"/>
              <w:rPr>
                <w:color w:val="000000" w:themeColor="text1"/>
                <w:sz w:val="18"/>
                <w:szCs w:val="18"/>
                <w:lang w:val="en-GB"/>
              </w:rPr>
            </w:pPr>
          </w:p>
        </w:tc>
      </w:tr>
      <w:tr w:rsidR="00E41535" w:rsidRPr="00E41535" w14:paraId="5D0DF4D0" w14:textId="77777777" w:rsidTr="000120BE">
        <w:trPr>
          <w:trHeight w:val="238"/>
        </w:trPr>
        <w:tc>
          <w:tcPr>
            <w:tcW w:w="2707" w:type="dxa"/>
            <w:vAlign w:val="bottom"/>
          </w:tcPr>
          <w:p w14:paraId="2792293E" w14:textId="77777777" w:rsidR="001F0206" w:rsidRPr="00E41535" w:rsidRDefault="001F0206" w:rsidP="001F0206">
            <w:pPr>
              <w:ind w:left="-101" w:right="-72" w:firstLine="5"/>
              <w:rPr>
                <w:color w:val="000000" w:themeColor="text1"/>
                <w:sz w:val="18"/>
                <w:szCs w:val="18"/>
                <w:highlight w:val="lightGray"/>
                <w:lang w:val="en-GB"/>
              </w:rPr>
            </w:pPr>
            <w:r w:rsidRPr="00E41535">
              <w:rPr>
                <w:color w:val="000000" w:themeColor="text1"/>
                <w:sz w:val="18"/>
                <w:szCs w:val="18"/>
                <w:lang w:val="en-GB"/>
              </w:rPr>
              <w:t>Gross profit</w:t>
            </w:r>
          </w:p>
        </w:tc>
        <w:tc>
          <w:tcPr>
            <w:tcW w:w="1296" w:type="dxa"/>
            <w:shd w:val="clear" w:color="auto" w:fill="FAFAFA"/>
            <w:vAlign w:val="bottom"/>
          </w:tcPr>
          <w:p w14:paraId="2D450518" w14:textId="3D050525" w:rsidR="001F0206" w:rsidRPr="00E41535" w:rsidRDefault="00116898" w:rsidP="001F0206">
            <w:pPr>
              <w:tabs>
                <w:tab w:val="decimal" w:pos="1302"/>
              </w:tabs>
              <w:ind w:right="-72"/>
              <w:jc w:val="right"/>
              <w:rPr>
                <w:rFonts w:eastAsia="Arial Unicode MS"/>
                <w:snapToGrid w:val="0"/>
                <w:color w:val="000000" w:themeColor="text1"/>
                <w:sz w:val="18"/>
                <w:szCs w:val="18"/>
              </w:rPr>
            </w:pPr>
            <w:r w:rsidRPr="00116898">
              <w:rPr>
                <w:rFonts w:eastAsia="Arial Unicode MS"/>
                <w:snapToGrid w:val="0"/>
                <w:color w:val="000000" w:themeColor="text1"/>
                <w:sz w:val="18"/>
                <w:szCs w:val="18"/>
              </w:rPr>
              <w:t>117,341,147</w:t>
            </w:r>
          </w:p>
        </w:tc>
        <w:tc>
          <w:tcPr>
            <w:tcW w:w="1296" w:type="dxa"/>
            <w:vAlign w:val="bottom"/>
          </w:tcPr>
          <w:p w14:paraId="4BE12DD4" w14:textId="15159205" w:rsidR="001F0206" w:rsidRPr="00E41535" w:rsidRDefault="001F0206" w:rsidP="001F0206">
            <w:pPr>
              <w:tabs>
                <w:tab w:val="decimal" w:pos="1302"/>
              </w:tabs>
              <w:ind w:right="-72"/>
              <w:jc w:val="right"/>
              <w:rPr>
                <w:rFonts w:eastAsia="Arial Unicode MS"/>
                <w:snapToGrid w:val="0"/>
                <w:color w:val="000000" w:themeColor="text1"/>
                <w:sz w:val="18"/>
                <w:szCs w:val="18"/>
              </w:rPr>
            </w:pPr>
            <w:r w:rsidRPr="00E41535">
              <w:rPr>
                <w:rFonts w:eastAsia="Arial Unicode MS"/>
                <w:snapToGrid w:val="0"/>
                <w:color w:val="000000" w:themeColor="text1"/>
                <w:sz w:val="18"/>
                <w:szCs w:val="18"/>
                <w:lang w:val="en-GB"/>
              </w:rPr>
              <w:t>102</w:t>
            </w:r>
            <w:r w:rsidRPr="00E41535">
              <w:rPr>
                <w:rFonts w:eastAsia="Arial Unicode MS"/>
                <w:snapToGrid w:val="0"/>
                <w:color w:val="000000" w:themeColor="text1"/>
                <w:sz w:val="18"/>
                <w:szCs w:val="18"/>
              </w:rPr>
              <w:t>,</w:t>
            </w:r>
            <w:r w:rsidRPr="00E41535">
              <w:rPr>
                <w:rFonts w:eastAsia="Arial Unicode MS"/>
                <w:snapToGrid w:val="0"/>
                <w:color w:val="000000" w:themeColor="text1"/>
                <w:sz w:val="18"/>
                <w:szCs w:val="18"/>
                <w:lang w:val="en-GB"/>
              </w:rPr>
              <w:t>241</w:t>
            </w:r>
            <w:r w:rsidRPr="00E41535">
              <w:rPr>
                <w:rFonts w:eastAsia="Arial Unicode MS"/>
                <w:snapToGrid w:val="0"/>
                <w:color w:val="000000" w:themeColor="text1"/>
                <w:sz w:val="18"/>
                <w:szCs w:val="18"/>
              </w:rPr>
              <w:t>,</w:t>
            </w:r>
            <w:r w:rsidRPr="00E41535">
              <w:rPr>
                <w:rFonts w:eastAsia="Arial Unicode MS"/>
                <w:snapToGrid w:val="0"/>
                <w:color w:val="000000" w:themeColor="text1"/>
                <w:sz w:val="18"/>
                <w:szCs w:val="18"/>
                <w:lang w:val="en-GB"/>
              </w:rPr>
              <w:t>054</w:t>
            </w:r>
          </w:p>
        </w:tc>
        <w:tc>
          <w:tcPr>
            <w:tcW w:w="1296" w:type="dxa"/>
            <w:shd w:val="clear" w:color="auto" w:fill="FAFAFA"/>
            <w:vAlign w:val="bottom"/>
          </w:tcPr>
          <w:p w14:paraId="18A7FC21" w14:textId="52BA94CE" w:rsidR="001F0206" w:rsidRPr="00E41535" w:rsidRDefault="00116898" w:rsidP="001F0206">
            <w:pPr>
              <w:tabs>
                <w:tab w:val="decimal" w:pos="1302"/>
              </w:tabs>
              <w:ind w:right="-72"/>
              <w:jc w:val="right"/>
              <w:rPr>
                <w:rFonts w:eastAsia="Arial Unicode MS"/>
                <w:snapToGrid w:val="0"/>
                <w:color w:val="000000" w:themeColor="text1"/>
                <w:sz w:val="18"/>
                <w:szCs w:val="18"/>
              </w:rPr>
            </w:pPr>
            <w:r w:rsidRPr="00116898">
              <w:rPr>
                <w:rFonts w:eastAsia="Arial Unicode MS"/>
                <w:snapToGrid w:val="0"/>
                <w:color w:val="000000" w:themeColor="text1"/>
                <w:sz w:val="18"/>
                <w:szCs w:val="18"/>
              </w:rPr>
              <w:t>16,558,411</w:t>
            </w:r>
          </w:p>
        </w:tc>
        <w:tc>
          <w:tcPr>
            <w:tcW w:w="1296" w:type="dxa"/>
            <w:vAlign w:val="bottom"/>
          </w:tcPr>
          <w:p w14:paraId="7F8036DB" w14:textId="206F26C4" w:rsidR="001F0206" w:rsidRPr="00E41535" w:rsidRDefault="001F0206" w:rsidP="001F0206">
            <w:pPr>
              <w:tabs>
                <w:tab w:val="decimal" w:pos="1302"/>
              </w:tabs>
              <w:ind w:right="-72"/>
              <w:jc w:val="right"/>
              <w:rPr>
                <w:rFonts w:eastAsia="Arial Unicode MS"/>
                <w:snapToGrid w:val="0"/>
                <w:color w:val="000000" w:themeColor="text1"/>
                <w:sz w:val="18"/>
                <w:szCs w:val="18"/>
              </w:rPr>
            </w:pPr>
            <w:r w:rsidRPr="00E41535">
              <w:rPr>
                <w:rFonts w:eastAsia="Arial Unicode MS"/>
                <w:snapToGrid w:val="0"/>
                <w:color w:val="000000" w:themeColor="text1"/>
                <w:sz w:val="18"/>
                <w:szCs w:val="18"/>
                <w:lang w:val="en-GB"/>
              </w:rPr>
              <w:t>18</w:t>
            </w:r>
            <w:r w:rsidRPr="00E41535">
              <w:rPr>
                <w:rFonts w:eastAsia="Arial Unicode MS"/>
                <w:snapToGrid w:val="0"/>
                <w:color w:val="000000" w:themeColor="text1"/>
                <w:sz w:val="18"/>
                <w:szCs w:val="18"/>
              </w:rPr>
              <w:t>,</w:t>
            </w:r>
            <w:r w:rsidRPr="00E41535">
              <w:rPr>
                <w:rFonts w:eastAsia="Arial Unicode MS"/>
                <w:snapToGrid w:val="0"/>
                <w:color w:val="000000" w:themeColor="text1"/>
                <w:sz w:val="18"/>
                <w:szCs w:val="18"/>
                <w:lang w:val="en-GB"/>
              </w:rPr>
              <w:t>804</w:t>
            </w:r>
            <w:r w:rsidRPr="00E41535">
              <w:rPr>
                <w:rFonts w:eastAsia="Arial Unicode MS"/>
                <w:snapToGrid w:val="0"/>
                <w:color w:val="000000" w:themeColor="text1"/>
                <w:sz w:val="18"/>
                <w:szCs w:val="18"/>
              </w:rPr>
              <w:t>,</w:t>
            </w:r>
            <w:r w:rsidRPr="00E41535">
              <w:rPr>
                <w:rFonts w:eastAsia="Arial Unicode MS"/>
                <w:snapToGrid w:val="0"/>
                <w:color w:val="000000" w:themeColor="text1"/>
                <w:sz w:val="18"/>
                <w:szCs w:val="18"/>
                <w:lang w:val="en-GB"/>
              </w:rPr>
              <w:t>652</w:t>
            </w:r>
          </w:p>
        </w:tc>
        <w:tc>
          <w:tcPr>
            <w:tcW w:w="1296" w:type="dxa"/>
            <w:shd w:val="clear" w:color="auto" w:fill="FAFAFA"/>
            <w:vAlign w:val="bottom"/>
          </w:tcPr>
          <w:p w14:paraId="74C56A97" w14:textId="60333CDE" w:rsidR="001F0206" w:rsidRPr="00E41535" w:rsidRDefault="00116898" w:rsidP="001F0206">
            <w:pPr>
              <w:tabs>
                <w:tab w:val="decimal" w:pos="1302"/>
              </w:tabs>
              <w:ind w:right="-72"/>
              <w:jc w:val="right"/>
              <w:rPr>
                <w:rFonts w:eastAsia="Arial Unicode MS"/>
                <w:snapToGrid w:val="0"/>
                <w:color w:val="000000" w:themeColor="text1"/>
                <w:sz w:val="18"/>
                <w:szCs w:val="18"/>
              </w:rPr>
            </w:pPr>
            <w:r w:rsidRPr="00116898">
              <w:rPr>
                <w:rFonts w:eastAsia="Arial Unicode MS"/>
                <w:snapToGrid w:val="0"/>
                <w:color w:val="000000" w:themeColor="text1"/>
                <w:sz w:val="18"/>
                <w:szCs w:val="18"/>
              </w:rPr>
              <w:t>16,831,255</w:t>
            </w:r>
          </w:p>
        </w:tc>
        <w:tc>
          <w:tcPr>
            <w:tcW w:w="1296" w:type="dxa"/>
            <w:vAlign w:val="bottom"/>
          </w:tcPr>
          <w:p w14:paraId="54970696" w14:textId="375AED15" w:rsidR="001F0206" w:rsidRPr="00E41535" w:rsidRDefault="001F0206" w:rsidP="001F0206">
            <w:pPr>
              <w:tabs>
                <w:tab w:val="decimal" w:pos="1302"/>
              </w:tabs>
              <w:ind w:right="-72"/>
              <w:jc w:val="right"/>
              <w:rPr>
                <w:rFonts w:eastAsia="Arial Unicode MS"/>
                <w:snapToGrid w:val="0"/>
                <w:color w:val="000000" w:themeColor="text1"/>
                <w:sz w:val="18"/>
                <w:szCs w:val="18"/>
              </w:rPr>
            </w:pPr>
            <w:r w:rsidRPr="00E41535">
              <w:rPr>
                <w:rFonts w:eastAsia="Arial Unicode MS"/>
                <w:snapToGrid w:val="0"/>
                <w:color w:val="000000" w:themeColor="text1"/>
                <w:sz w:val="18"/>
                <w:szCs w:val="18"/>
                <w:lang w:val="en-GB"/>
              </w:rPr>
              <w:t>17</w:t>
            </w:r>
            <w:r w:rsidRPr="00E41535">
              <w:rPr>
                <w:rFonts w:eastAsia="Arial Unicode MS"/>
                <w:snapToGrid w:val="0"/>
                <w:color w:val="000000" w:themeColor="text1"/>
                <w:sz w:val="18"/>
                <w:szCs w:val="18"/>
              </w:rPr>
              <w:t>,</w:t>
            </w:r>
            <w:r w:rsidRPr="00E41535">
              <w:rPr>
                <w:rFonts w:eastAsia="Arial Unicode MS"/>
                <w:snapToGrid w:val="0"/>
                <w:color w:val="000000" w:themeColor="text1"/>
                <w:sz w:val="18"/>
                <w:szCs w:val="18"/>
                <w:lang w:val="en-GB"/>
              </w:rPr>
              <w:t>918</w:t>
            </w:r>
            <w:r w:rsidRPr="00E41535">
              <w:rPr>
                <w:rFonts w:eastAsia="Arial Unicode MS"/>
                <w:snapToGrid w:val="0"/>
                <w:color w:val="000000" w:themeColor="text1"/>
                <w:sz w:val="18"/>
                <w:szCs w:val="18"/>
              </w:rPr>
              <w:t>,</w:t>
            </w:r>
            <w:r w:rsidRPr="00E41535">
              <w:rPr>
                <w:rFonts w:eastAsia="Arial Unicode MS"/>
                <w:snapToGrid w:val="0"/>
                <w:color w:val="000000" w:themeColor="text1"/>
                <w:sz w:val="18"/>
                <w:szCs w:val="18"/>
                <w:lang w:val="en-GB"/>
              </w:rPr>
              <w:t>863</w:t>
            </w:r>
          </w:p>
        </w:tc>
        <w:tc>
          <w:tcPr>
            <w:tcW w:w="1296" w:type="dxa"/>
            <w:shd w:val="clear" w:color="auto" w:fill="FAFAFA"/>
            <w:vAlign w:val="bottom"/>
          </w:tcPr>
          <w:p w14:paraId="40E47957" w14:textId="103D30A8" w:rsidR="001F0206" w:rsidRPr="00E41535" w:rsidRDefault="00116898" w:rsidP="001F0206">
            <w:pPr>
              <w:tabs>
                <w:tab w:val="decimal" w:pos="1302"/>
              </w:tabs>
              <w:ind w:right="-72"/>
              <w:jc w:val="right"/>
              <w:rPr>
                <w:rFonts w:eastAsia="Arial Unicode MS"/>
                <w:snapToGrid w:val="0"/>
                <w:color w:val="000000" w:themeColor="text1"/>
                <w:sz w:val="18"/>
                <w:szCs w:val="18"/>
              </w:rPr>
            </w:pPr>
            <w:r w:rsidRPr="00116898">
              <w:rPr>
                <w:rFonts w:eastAsia="Arial Unicode MS"/>
                <w:snapToGrid w:val="0"/>
                <w:color w:val="000000" w:themeColor="text1"/>
                <w:sz w:val="18"/>
                <w:szCs w:val="18"/>
              </w:rPr>
              <w:t>6,124,496</w:t>
            </w:r>
          </w:p>
        </w:tc>
        <w:tc>
          <w:tcPr>
            <w:tcW w:w="1296" w:type="dxa"/>
            <w:vAlign w:val="bottom"/>
          </w:tcPr>
          <w:p w14:paraId="180FD813" w14:textId="3587BA00" w:rsidR="001F0206" w:rsidRPr="00E41535" w:rsidRDefault="001F0206" w:rsidP="001F0206">
            <w:pPr>
              <w:tabs>
                <w:tab w:val="decimal" w:pos="1302"/>
              </w:tabs>
              <w:ind w:right="-72"/>
              <w:jc w:val="right"/>
              <w:rPr>
                <w:rFonts w:eastAsia="Arial Unicode MS"/>
                <w:snapToGrid w:val="0"/>
                <w:color w:val="000000" w:themeColor="text1"/>
                <w:sz w:val="18"/>
                <w:szCs w:val="18"/>
              </w:rPr>
            </w:pPr>
            <w:r w:rsidRPr="00E41535">
              <w:rPr>
                <w:rFonts w:eastAsia="Arial Unicode MS"/>
                <w:snapToGrid w:val="0"/>
                <w:color w:val="000000" w:themeColor="text1"/>
                <w:sz w:val="18"/>
                <w:szCs w:val="18"/>
                <w:lang w:val="en-GB"/>
              </w:rPr>
              <w:t>7</w:t>
            </w:r>
            <w:r w:rsidRPr="00E41535">
              <w:rPr>
                <w:rFonts w:eastAsia="Arial Unicode MS"/>
                <w:snapToGrid w:val="0"/>
                <w:color w:val="000000" w:themeColor="text1"/>
                <w:sz w:val="18"/>
                <w:szCs w:val="18"/>
              </w:rPr>
              <w:t>,</w:t>
            </w:r>
            <w:r w:rsidRPr="00E41535">
              <w:rPr>
                <w:rFonts w:eastAsia="Arial Unicode MS"/>
                <w:snapToGrid w:val="0"/>
                <w:color w:val="000000" w:themeColor="text1"/>
                <w:sz w:val="18"/>
                <w:szCs w:val="18"/>
                <w:lang w:val="en-GB"/>
              </w:rPr>
              <w:t>341</w:t>
            </w:r>
            <w:r w:rsidRPr="00E41535">
              <w:rPr>
                <w:rFonts w:eastAsia="Arial Unicode MS"/>
                <w:snapToGrid w:val="0"/>
                <w:color w:val="000000" w:themeColor="text1"/>
                <w:sz w:val="18"/>
                <w:szCs w:val="18"/>
              </w:rPr>
              <w:t>,</w:t>
            </w:r>
            <w:r w:rsidRPr="00E41535">
              <w:rPr>
                <w:rFonts w:eastAsia="Arial Unicode MS"/>
                <w:snapToGrid w:val="0"/>
                <w:color w:val="000000" w:themeColor="text1"/>
                <w:sz w:val="18"/>
                <w:szCs w:val="18"/>
                <w:lang w:val="en-GB"/>
              </w:rPr>
              <w:t>355</w:t>
            </w:r>
          </w:p>
        </w:tc>
        <w:tc>
          <w:tcPr>
            <w:tcW w:w="1296" w:type="dxa"/>
            <w:shd w:val="clear" w:color="auto" w:fill="FAFAFA"/>
            <w:vAlign w:val="bottom"/>
          </w:tcPr>
          <w:p w14:paraId="32E0FFBC" w14:textId="57256ACF" w:rsidR="001F0206" w:rsidRPr="00E41535" w:rsidRDefault="00116898" w:rsidP="001F0206">
            <w:pPr>
              <w:tabs>
                <w:tab w:val="decimal" w:pos="1302"/>
              </w:tabs>
              <w:ind w:right="-72"/>
              <w:jc w:val="right"/>
              <w:rPr>
                <w:rFonts w:eastAsia="Arial Unicode MS"/>
                <w:snapToGrid w:val="0"/>
                <w:color w:val="000000" w:themeColor="text1"/>
                <w:sz w:val="18"/>
                <w:szCs w:val="18"/>
              </w:rPr>
            </w:pPr>
            <w:r w:rsidRPr="00116898">
              <w:rPr>
                <w:rFonts w:eastAsia="Arial Unicode MS"/>
                <w:snapToGrid w:val="0"/>
                <w:color w:val="000000" w:themeColor="text1"/>
                <w:sz w:val="18"/>
                <w:szCs w:val="18"/>
              </w:rPr>
              <w:t>156,855,309</w:t>
            </w:r>
          </w:p>
        </w:tc>
        <w:tc>
          <w:tcPr>
            <w:tcW w:w="1296" w:type="dxa"/>
            <w:vAlign w:val="bottom"/>
          </w:tcPr>
          <w:p w14:paraId="7CBF96ED" w14:textId="46D1AEDA" w:rsidR="001F0206" w:rsidRPr="00E41535" w:rsidRDefault="001F0206" w:rsidP="001F0206">
            <w:pPr>
              <w:tabs>
                <w:tab w:val="decimal" w:pos="1302"/>
              </w:tabs>
              <w:ind w:right="-72"/>
              <w:jc w:val="right"/>
              <w:rPr>
                <w:rFonts w:eastAsia="Arial Unicode MS"/>
                <w:snapToGrid w:val="0"/>
                <w:color w:val="000000" w:themeColor="text1"/>
                <w:sz w:val="18"/>
                <w:szCs w:val="18"/>
              </w:rPr>
            </w:pPr>
            <w:r w:rsidRPr="00E41535">
              <w:rPr>
                <w:rFonts w:eastAsia="Arial Unicode MS"/>
                <w:snapToGrid w:val="0"/>
                <w:color w:val="000000" w:themeColor="text1"/>
                <w:sz w:val="18"/>
                <w:szCs w:val="18"/>
                <w:lang w:val="en-GB"/>
              </w:rPr>
              <w:t>146</w:t>
            </w:r>
            <w:r w:rsidRPr="00E41535">
              <w:rPr>
                <w:rFonts w:eastAsia="Arial Unicode MS"/>
                <w:snapToGrid w:val="0"/>
                <w:color w:val="000000" w:themeColor="text1"/>
                <w:sz w:val="18"/>
                <w:szCs w:val="18"/>
              </w:rPr>
              <w:t>,</w:t>
            </w:r>
            <w:r w:rsidRPr="00E41535">
              <w:rPr>
                <w:rFonts w:eastAsia="Arial Unicode MS"/>
                <w:snapToGrid w:val="0"/>
                <w:color w:val="000000" w:themeColor="text1"/>
                <w:sz w:val="18"/>
                <w:szCs w:val="18"/>
                <w:lang w:val="en-GB"/>
              </w:rPr>
              <w:t>305</w:t>
            </w:r>
            <w:r w:rsidRPr="00E41535">
              <w:rPr>
                <w:rFonts w:eastAsia="Arial Unicode MS"/>
                <w:snapToGrid w:val="0"/>
                <w:color w:val="000000" w:themeColor="text1"/>
                <w:sz w:val="18"/>
                <w:szCs w:val="18"/>
              </w:rPr>
              <w:t>,</w:t>
            </w:r>
            <w:r w:rsidRPr="00E41535">
              <w:rPr>
                <w:rFonts w:eastAsia="Arial Unicode MS"/>
                <w:snapToGrid w:val="0"/>
                <w:color w:val="000000" w:themeColor="text1"/>
                <w:sz w:val="18"/>
                <w:szCs w:val="18"/>
                <w:lang w:val="en-GB"/>
              </w:rPr>
              <w:t>924</w:t>
            </w:r>
          </w:p>
        </w:tc>
      </w:tr>
      <w:tr w:rsidR="00E41535" w:rsidRPr="00E41535" w14:paraId="55B64237" w14:textId="77777777" w:rsidTr="000120BE">
        <w:tc>
          <w:tcPr>
            <w:tcW w:w="2707" w:type="dxa"/>
            <w:vAlign w:val="bottom"/>
          </w:tcPr>
          <w:p w14:paraId="7B75ACFF" w14:textId="77777777" w:rsidR="001F0206" w:rsidRPr="00E41535" w:rsidRDefault="001F0206" w:rsidP="001F0206">
            <w:pPr>
              <w:ind w:left="-101" w:right="-72" w:firstLine="5"/>
              <w:rPr>
                <w:color w:val="000000" w:themeColor="text1"/>
                <w:sz w:val="18"/>
                <w:szCs w:val="18"/>
                <w:lang w:val="en-GB"/>
              </w:rPr>
            </w:pPr>
          </w:p>
        </w:tc>
        <w:tc>
          <w:tcPr>
            <w:tcW w:w="1296" w:type="dxa"/>
            <w:shd w:val="clear" w:color="auto" w:fill="FAFAFA"/>
            <w:vAlign w:val="bottom"/>
          </w:tcPr>
          <w:p w14:paraId="6C7A9FE1" w14:textId="77777777" w:rsidR="001F0206" w:rsidRPr="00E41535" w:rsidRDefault="001F0206" w:rsidP="001F0206">
            <w:pPr>
              <w:tabs>
                <w:tab w:val="decimal" w:pos="1302"/>
              </w:tabs>
              <w:ind w:right="-72"/>
              <w:jc w:val="right"/>
              <w:rPr>
                <w:rFonts w:eastAsia="Arial Unicode MS"/>
                <w:snapToGrid w:val="0"/>
                <w:color w:val="000000" w:themeColor="text1"/>
                <w:sz w:val="18"/>
                <w:szCs w:val="18"/>
                <w:lang w:val="en-GB"/>
              </w:rPr>
            </w:pPr>
          </w:p>
        </w:tc>
        <w:tc>
          <w:tcPr>
            <w:tcW w:w="1296" w:type="dxa"/>
            <w:vAlign w:val="bottom"/>
          </w:tcPr>
          <w:p w14:paraId="375474A6" w14:textId="77777777" w:rsidR="001F0206" w:rsidRPr="00E41535" w:rsidRDefault="001F0206" w:rsidP="001F0206">
            <w:pPr>
              <w:tabs>
                <w:tab w:val="decimal" w:pos="1302"/>
              </w:tabs>
              <w:ind w:right="-72"/>
              <w:jc w:val="right"/>
              <w:rPr>
                <w:rFonts w:eastAsia="Arial Unicode MS"/>
                <w:snapToGrid w:val="0"/>
                <w:color w:val="000000" w:themeColor="text1"/>
                <w:sz w:val="18"/>
                <w:szCs w:val="18"/>
                <w:lang w:val="en-GB"/>
              </w:rPr>
            </w:pPr>
          </w:p>
        </w:tc>
        <w:tc>
          <w:tcPr>
            <w:tcW w:w="1296" w:type="dxa"/>
            <w:shd w:val="clear" w:color="auto" w:fill="FAFAFA"/>
            <w:vAlign w:val="bottom"/>
          </w:tcPr>
          <w:p w14:paraId="3E0BCC29" w14:textId="77777777" w:rsidR="001F0206" w:rsidRPr="00E41535" w:rsidRDefault="001F0206" w:rsidP="001F0206">
            <w:pPr>
              <w:tabs>
                <w:tab w:val="decimal" w:pos="1302"/>
              </w:tabs>
              <w:ind w:right="-72"/>
              <w:jc w:val="right"/>
              <w:rPr>
                <w:rFonts w:eastAsia="Arial Unicode MS"/>
                <w:snapToGrid w:val="0"/>
                <w:color w:val="000000" w:themeColor="text1"/>
                <w:sz w:val="18"/>
                <w:szCs w:val="18"/>
                <w:lang w:val="en-GB"/>
              </w:rPr>
            </w:pPr>
          </w:p>
        </w:tc>
        <w:tc>
          <w:tcPr>
            <w:tcW w:w="1296" w:type="dxa"/>
            <w:vAlign w:val="bottom"/>
          </w:tcPr>
          <w:p w14:paraId="65A42226" w14:textId="77777777" w:rsidR="001F0206" w:rsidRPr="00E41535" w:rsidRDefault="001F0206" w:rsidP="001F0206">
            <w:pPr>
              <w:tabs>
                <w:tab w:val="decimal" w:pos="1302"/>
              </w:tabs>
              <w:ind w:right="-72"/>
              <w:jc w:val="right"/>
              <w:rPr>
                <w:rFonts w:eastAsia="Arial Unicode MS"/>
                <w:snapToGrid w:val="0"/>
                <w:color w:val="000000" w:themeColor="text1"/>
                <w:sz w:val="18"/>
                <w:szCs w:val="18"/>
                <w:lang w:val="en-GB"/>
              </w:rPr>
            </w:pPr>
          </w:p>
        </w:tc>
        <w:tc>
          <w:tcPr>
            <w:tcW w:w="1296" w:type="dxa"/>
            <w:shd w:val="clear" w:color="auto" w:fill="FAFAFA"/>
            <w:vAlign w:val="bottom"/>
          </w:tcPr>
          <w:p w14:paraId="64BF032A" w14:textId="77777777" w:rsidR="001F0206" w:rsidRPr="00E41535" w:rsidRDefault="001F0206" w:rsidP="001F0206">
            <w:pPr>
              <w:tabs>
                <w:tab w:val="decimal" w:pos="1302"/>
              </w:tabs>
              <w:ind w:right="-72"/>
              <w:jc w:val="right"/>
              <w:rPr>
                <w:rFonts w:eastAsia="Arial Unicode MS"/>
                <w:snapToGrid w:val="0"/>
                <w:color w:val="000000" w:themeColor="text1"/>
                <w:sz w:val="18"/>
                <w:szCs w:val="18"/>
                <w:lang w:val="en-GB"/>
              </w:rPr>
            </w:pPr>
          </w:p>
        </w:tc>
        <w:tc>
          <w:tcPr>
            <w:tcW w:w="1296" w:type="dxa"/>
            <w:vAlign w:val="bottom"/>
          </w:tcPr>
          <w:p w14:paraId="0EE949AA" w14:textId="77777777" w:rsidR="001F0206" w:rsidRPr="00E41535" w:rsidRDefault="001F0206" w:rsidP="001F0206">
            <w:pPr>
              <w:tabs>
                <w:tab w:val="decimal" w:pos="1302"/>
              </w:tabs>
              <w:ind w:right="-72"/>
              <w:jc w:val="right"/>
              <w:rPr>
                <w:rFonts w:eastAsia="Arial Unicode MS"/>
                <w:snapToGrid w:val="0"/>
                <w:color w:val="000000" w:themeColor="text1"/>
                <w:sz w:val="18"/>
                <w:szCs w:val="18"/>
                <w:lang w:val="en-GB"/>
              </w:rPr>
            </w:pPr>
          </w:p>
        </w:tc>
        <w:tc>
          <w:tcPr>
            <w:tcW w:w="1296" w:type="dxa"/>
            <w:shd w:val="clear" w:color="auto" w:fill="FAFAFA"/>
            <w:vAlign w:val="bottom"/>
          </w:tcPr>
          <w:p w14:paraId="26BBA559" w14:textId="77777777" w:rsidR="001F0206" w:rsidRPr="00E41535" w:rsidRDefault="001F0206" w:rsidP="001F0206">
            <w:pPr>
              <w:tabs>
                <w:tab w:val="decimal" w:pos="1302"/>
              </w:tabs>
              <w:ind w:right="-72"/>
              <w:jc w:val="right"/>
              <w:rPr>
                <w:rFonts w:eastAsia="Arial Unicode MS"/>
                <w:snapToGrid w:val="0"/>
                <w:color w:val="000000" w:themeColor="text1"/>
                <w:sz w:val="18"/>
                <w:szCs w:val="18"/>
                <w:lang w:val="en-GB"/>
              </w:rPr>
            </w:pPr>
          </w:p>
        </w:tc>
        <w:tc>
          <w:tcPr>
            <w:tcW w:w="1296" w:type="dxa"/>
            <w:vAlign w:val="bottom"/>
          </w:tcPr>
          <w:p w14:paraId="07C30FB7" w14:textId="77777777" w:rsidR="001F0206" w:rsidRPr="00E41535" w:rsidRDefault="001F0206" w:rsidP="001F0206">
            <w:pPr>
              <w:tabs>
                <w:tab w:val="decimal" w:pos="1438"/>
              </w:tabs>
              <w:ind w:right="-72"/>
              <w:jc w:val="right"/>
              <w:rPr>
                <w:rFonts w:eastAsia="Arial Unicode MS"/>
                <w:snapToGrid w:val="0"/>
                <w:color w:val="000000" w:themeColor="text1"/>
                <w:sz w:val="18"/>
                <w:szCs w:val="18"/>
                <w:lang w:val="en-GB"/>
              </w:rPr>
            </w:pPr>
          </w:p>
        </w:tc>
        <w:tc>
          <w:tcPr>
            <w:tcW w:w="1296" w:type="dxa"/>
            <w:shd w:val="clear" w:color="auto" w:fill="FAFAFA"/>
            <w:vAlign w:val="bottom"/>
          </w:tcPr>
          <w:p w14:paraId="613EA4CA" w14:textId="77777777" w:rsidR="001F0206" w:rsidRPr="00E41535" w:rsidRDefault="001F0206" w:rsidP="001F0206">
            <w:pPr>
              <w:tabs>
                <w:tab w:val="decimal" w:pos="1170"/>
              </w:tabs>
              <w:ind w:right="-72"/>
              <w:jc w:val="right"/>
              <w:rPr>
                <w:rFonts w:eastAsia="Arial Unicode MS"/>
                <w:snapToGrid w:val="0"/>
                <w:color w:val="000000" w:themeColor="text1"/>
                <w:sz w:val="18"/>
                <w:szCs w:val="18"/>
                <w:lang w:val="en-GB"/>
              </w:rPr>
            </w:pPr>
          </w:p>
        </w:tc>
        <w:tc>
          <w:tcPr>
            <w:tcW w:w="1296" w:type="dxa"/>
            <w:vAlign w:val="bottom"/>
          </w:tcPr>
          <w:p w14:paraId="3B44B3E6" w14:textId="77777777" w:rsidR="001F0206" w:rsidRPr="00E41535" w:rsidRDefault="001F0206" w:rsidP="001F0206">
            <w:pPr>
              <w:tabs>
                <w:tab w:val="decimal" w:pos="1311"/>
              </w:tabs>
              <w:ind w:right="-72"/>
              <w:jc w:val="right"/>
              <w:rPr>
                <w:rFonts w:eastAsia="Arial Unicode MS"/>
                <w:snapToGrid w:val="0"/>
                <w:color w:val="000000" w:themeColor="text1"/>
                <w:sz w:val="18"/>
                <w:szCs w:val="18"/>
                <w:lang w:val="en-GB"/>
              </w:rPr>
            </w:pPr>
          </w:p>
        </w:tc>
      </w:tr>
      <w:tr w:rsidR="00E41535" w:rsidRPr="00E41535" w14:paraId="2E1ECEEC" w14:textId="77777777" w:rsidTr="000120BE">
        <w:tc>
          <w:tcPr>
            <w:tcW w:w="2707" w:type="dxa"/>
            <w:vAlign w:val="bottom"/>
          </w:tcPr>
          <w:p w14:paraId="4C1712A5" w14:textId="77777777" w:rsidR="001F0206" w:rsidRPr="00E41535" w:rsidRDefault="001F0206" w:rsidP="001F0206">
            <w:pPr>
              <w:ind w:left="-101" w:right="-72" w:firstLine="5"/>
              <w:rPr>
                <w:color w:val="000000" w:themeColor="text1"/>
                <w:sz w:val="18"/>
                <w:szCs w:val="18"/>
                <w:lang w:val="en-GB"/>
              </w:rPr>
            </w:pPr>
            <w:r w:rsidRPr="00E41535">
              <w:rPr>
                <w:color w:val="000000" w:themeColor="text1"/>
                <w:sz w:val="18"/>
                <w:szCs w:val="18"/>
                <w:lang w:val="en-GB"/>
              </w:rPr>
              <w:t>Other income</w:t>
            </w:r>
          </w:p>
        </w:tc>
        <w:tc>
          <w:tcPr>
            <w:tcW w:w="1296" w:type="dxa"/>
            <w:shd w:val="clear" w:color="auto" w:fill="FAFAFA"/>
            <w:vAlign w:val="bottom"/>
          </w:tcPr>
          <w:p w14:paraId="2C33158A"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auto"/>
            <w:vAlign w:val="bottom"/>
          </w:tcPr>
          <w:p w14:paraId="3ECE218E"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FAFAFA"/>
            <w:vAlign w:val="bottom"/>
          </w:tcPr>
          <w:p w14:paraId="04EA16F0"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auto"/>
            <w:vAlign w:val="bottom"/>
          </w:tcPr>
          <w:p w14:paraId="237E9A34"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FAFAFA"/>
            <w:vAlign w:val="bottom"/>
          </w:tcPr>
          <w:p w14:paraId="4AEE8C64"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auto"/>
            <w:vAlign w:val="bottom"/>
          </w:tcPr>
          <w:p w14:paraId="3C8CA774"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FAFAFA"/>
            <w:vAlign w:val="bottom"/>
          </w:tcPr>
          <w:p w14:paraId="7B00DFC9"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auto"/>
            <w:vAlign w:val="bottom"/>
          </w:tcPr>
          <w:p w14:paraId="6B960945"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FAFAFA"/>
            <w:vAlign w:val="bottom"/>
          </w:tcPr>
          <w:p w14:paraId="75EE8197" w14:textId="1D841A06" w:rsidR="001F0206" w:rsidRPr="00E41535" w:rsidRDefault="00116898" w:rsidP="001F0206">
            <w:pPr>
              <w:ind w:right="-72"/>
              <w:jc w:val="right"/>
              <w:rPr>
                <w:bCs/>
                <w:color w:val="000000" w:themeColor="text1"/>
                <w:sz w:val="18"/>
                <w:szCs w:val="18"/>
                <w:lang w:val="en-GB"/>
              </w:rPr>
            </w:pPr>
            <w:r w:rsidRPr="00116898">
              <w:rPr>
                <w:bCs/>
                <w:color w:val="000000" w:themeColor="text1"/>
                <w:sz w:val="18"/>
                <w:szCs w:val="18"/>
                <w:lang w:val="en-GB"/>
              </w:rPr>
              <w:t>7,389,117</w:t>
            </w:r>
          </w:p>
        </w:tc>
        <w:tc>
          <w:tcPr>
            <w:tcW w:w="1296" w:type="dxa"/>
            <w:vAlign w:val="bottom"/>
          </w:tcPr>
          <w:p w14:paraId="59EE82DA" w14:textId="752288D0" w:rsidR="001F0206" w:rsidRPr="00E41535" w:rsidRDefault="001F0206" w:rsidP="001F0206">
            <w:pPr>
              <w:tabs>
                <w:tab w:val="decimal" w:pos="1311"/>
              </w:tabs>
              <w:ind w:right="-72"/>
              <w:jc w:val="right"/>
              <w:rPr>
                <w:rFonts w:eastAsia="Arial Unicode MS"/>
                <w:snapToGrid w:val="0"/>
                <w:color w:val="000000" w:themeColor="text1"/>
                <w:sz w:val="18"/>
                <w:szCs w:val="18"/>
              </w:rPr>
            </w:pPr>
            <w:r w:rsidRPr="00E41535">
              <w:rPr>
                <w:bCs/>
                <w:color w:val="000000" w:themeColor="text1"/>
                <w:sz w:val="18"/>
                <w:szCs w:val="18"/>
                <w:lang w:val="en-GB"/>
              </w:rPr>
              <w:t>11,186,623</w:t>
            </w:r>
          </w:p>
        </w:tc>
      </w:tr>
      <w:tr w:rsidR="00E41535" w:rsidRPr="00E41535" w14:paraId="19AE638A" w14:textId="77777777" w:rsidTr="000120BE">
        <w:tc>
          <w:tcPr>
            <w:tcW w:w="2707" w:type="dxa"/>
            <w:vAlign w:val="bottom"/>
          </w:tcPr>
          <w:p w14:paraId="6EF4F286" w14:textId="77777777" w:rsidR="001F0206" w:rsidRPr="00E41535" w:rsidRDefault="001F0206" w:rsidP="001F0206">
            <w:pPr>
              <w:ind w:left="-101" w:right="-72" w:firstLine="5"/>
              <w:rPr>
                <w:color w:val="000000" w:themeColor="text1"/>
                <w:sz w:val="18"/>
                <w:szCs w:val="18"/>
                <w:lang w:val="en-GB"/>
              </w:rPr>
            </w:pPr>
            <w:r w:rsidRPr="00E41535">
              <w:rPr>
                <w:color w:val="000000" w:themeColor="text1"/>
                <w:sz w:val="18"/>
                <w:szCs w:val="18"/>
                <w:lang w:val="en-GB"/>
              </w:rPr>
              <w:t>Selling expenses</w:t>
            </w:r>
          </w:p>
        </w:tc>
        <w:tc>
          <w:tcPr>
            <w:tcW w:w="1296" w:type="dxa"/>
            <w:shd w:val="clear" w:color="auto" w:fill="FAFAFA"/>
            <w:vAlign w:val="bottom"/>
          </w:tcPr>
          <w:p w14:paraId="4608E0C3"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auto"/>
            <w:vAlign w:val="bottom"/>
          </w:tcPr>
          <w:p w14:paraId="5DA369D6"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FAFAFA"/>
            <w:vAlign w:val="bottom"/>
          </w:tcPr>
          <w:p w14:paraId="61201E24"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auto"/>
            <w:vAlign w:val="bottom"/>
          </w:tcPr>
          <w:p w14:paraId="28313E65"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FAFAFA"/>
            <w:vAlign w:val="bottom"/>
          </w:tcPr>
          <w:p w14:paraId="04337113"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auto"/>
            <w:vAlign w:val="bottom"/>
          </w:tcPr>
          <w:p w14:paraId="4485AB36"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FAFAFA"/>
            <w:vAlign w:val="bottom"/>
          </w:tcPr>
          <w:p w14:paraId="57061121"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auto"/>
            <w:vAlign w:val="bottom"/>
          </w:tcPr>
          <w:p w14:paraId="1ECC0904"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FAFAFA"/>
            <w:vAlign w:val="bottom"/>
          </w:tcPr>
          <w:p w14:paraId="148292C2" w14:textId="2BA32582" w:rsidR="001F0206" w:rsidRPr="00E41535" w:rsidRDefault="00116898" w:rsidP="001F0206">
            <w:pPr>
              <w:ind w:right="-72"/>
              <w:jc w:val="right"/>
              <w:rPr>
                <w:bCs/>
                <w:color w:val="000000" w:themeColor="text1"/>
                <w:sz w:val="18"/>
                <w:szCs w:val="18"/>
                <w:lang w:val="en-GB"/>
              </w:rPr>
            </w:pPr>
            <w:r w:rsidRPr="00116898">
              <w:rPr>
                <w:bCs/>
                <w:color w:val="000000" w:themeColor="text1"/>
                <w:sz w:val="18"/>
                <w:szCs w:val="18"/>
                <w:lang w:val="en-GB"/>
              </w:rPr>
              <w:t>(67,132,920)</w:t>
            </w:r>
          </w:p>
        </w:tc>
        <w:tc>
          <w:tcPr>
            <w:tcW w:w="1296" w:type="dxa"/>
            <w:vAlign w:val="bottom"/>
          </w:tcPr>
          <w:p w14:paraId="7044C7B5" w14:textId="7356C367" w:rsidR="001F0206" w:rsidRPr="00E41535" w:rsidRDefault="001F0206" w:rsidP="001F0206">
            <w:pPr>
              <w:tabs>
                <w:tab w:val="decimal" w:pos="1302"/>
              </w:tabs>
              <w:ind w:right="-72"/>
              <w:jc w:val="right"/>
              <w:rPr>
                <w:rFonts w:eastAsia="Arial Unicode MS"/>
                <w:snapToGrid w:val="0"/>
                <w:color w:val="000000" w:themeColor="text1"/>
                <w:sz w:val="18"/>
                <w:szCs w:val="18"/>
              </w:rPr>
            </w:pPr>
            <w:r w:rsidRPr="00E41535">
              <w:rPr>
                <w:bCs/>
                <w:color w:val="000000" w:themeColor="text1"/>
                <w:sz w:val="18"/>
                <w:szCs w:val="18"/>
                <w:lang w:val="en-GB"/>
              </w:rPr>
              <w:t>(53,810,902)</w:t>
            </w:r>
          </w:p>
        </w:tc>
      </w:tr>
      <w:tr w:rsidR="00E41535" w:rsidRPr="00E41535" w14:paraId="212054B0" w14:textId="77777777" w:rsidTr="000120BE">
        <w:tc>
          <w:tcPr>
            <w:tcW w:w="2707" w:type="dxa"/>
            <w:vAlign w:val="bottom"/>
          </w:tcPr>
          <w:p w14:paraId="522D777A" w14:textId="77777777" w:rsidR="001F0206" w:rsidRPr="00E41535" w:rsidRDefault="001F0206" w:rsidP="001F0206">
            <w:pPr>
              <w:ind w:left="-101" w:right="-72" w:firstLine="5"/>
              <w:rPr>
                <w:color w:val="000000" w:themeColor="text1"/>
                <w:sz w:val="18"/>
                <w:szCs w:val="18"/>
                <w:lang w:val="en-GB"/>
              </w:rPr>
            </w:pPr>
            <w:r w:rsidRPr="00E41535">
              <w:rPr>
                <w:color w:val="000000" w:themeColor="text1"/>
                <w:sz w:val="18"/>
                <w:szCs w:val="18"/>
                <w:lang w:val="en-GB"/>
              </w:rPr>
              <w:t>Administrative expenses</w:t>
            </w:r>
          </w:p>
        </w:tc>
        <w:tc>
          <w:tcPr>
            <w:tcW w:w="1296" w:type="dxa"/>
            <w:shd w:val="clear" w:color="auto" w:fill="FAFAFA"/>
            <w:vAlign w:val="bottom"/>
          </w:tcPr>
          <w:p w14:paraId="354D7510" w14:textId="77777777" w:rsidR="001F0206" w:rsidRPr="00E41535" w:rsidRDefault="001F0206" w:rsidP="001F0206">
            <w:pPr>
              <w:ind w:right="-72"/>
              <w:jc w:val="right"/>
              <w:rPr>
                <w:bCs/>
                <w:color w:val="000000" w:themeColor="text1"/>
                <w:sz w:val="18"/>
                <w:szCs w:val="18"/>
                <w:lang w:val="en-GB"/>
              </w:rPr>
            </w:pPr>
          </w:p>
        </w:tc>
        <w:tc>
          <w:tcPr>
            <w:tcW w:w="1296" w:type="dxa"/>
            <w:shd w:val="clear" w:color="auto" w:fill="auto"/>
            <w:vAlign w:val="bottom"/>
          </w:tcPr>
          <w:p w14:paraId="7790B64F"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FAFAFA"/>
            <w:vAlign w:val="bottom"/>
          </w:tcPr>
          <w:p w14:paraId="05AEEA31"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auto"/>
            <w:vAlign w:val="bottom"/>
          </w:tcPr>
          <w:p w14:paraId="225B0616"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FAFAFA"/>
            <w:vAlign w:val="bottom"/>
          </w:tcPr>
          <w:p w14:paraId="19053AE2"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auto"/>
            <w:vAlign w:val="bottom"/>
          </w:tcPr>
          <w:p w14:paraId="78B0AF1D"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FAFAFA"/>
            <w:vAlign w:val="bottom"/>
          </w:tcPr>
          <w:p w14:paraId="2D3AE286"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auto"/>
            <w:vAlign w:val="bottom"/>
          </w:tcPr>
          <w:p w14:paraId="4710F33D"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FAFAFA"/>
            <w:vAlign w:val="bottom"/>
          </w:tcPr>
          <w:p w14:paraId="70504CB7" w14:textId="7E77A3D0" w:rsidR="001F0206" w:rsidRPr="00E41535" w:rsidRDefault="00116898" w:rsidP="001F0206">
            <w:pPr>
              <w:ind w:right="-72"/>
              <w:jc w:val="right"/>
              <w:rPr>
                <w:bCs/>
                <w:color w:val="000000" w:themeColor="text1"/>
                <w:sz w:val="18"/>
                <w:szCs w:val="18"/>
                <w:lang w:val="en-GB"/>
              </w:rPr>
            </w:pPr>
            <w:r w:rsidRPr="00116898">
              <w:rPr>
                <w:bCs/>
                <w:color w:val="000000" w:themeColor="text1"/>
                <w:sz w:val="18"/>
                <w:szCs w:val="18"/>
                <w:lang w:val="en-GB"/>
              </w:rPr>
              <w:t>(28,086,008)</w:t>
            </w:r>
          </w:p>
        </w:tc>
        <w:tc>
          <w:tcPr>
            <w:tcW w:w="1296" w:type="dxa"/>
            <w:vAlign w:val="bottom"/>
          </w:tcPr>
          <w:p w14:paraId="539BF55A" w14:textId="42CD6457" w:rsidR="001F0206" w:rsidRPr="00E41535" w:rsidRDefault="001F0206" w:rsidP="001F0206">
            <w:pPr>
              <w:tabs>
                <w:tab w:val="decimal" w:pos="1311"/>
              </w:tabs>
              <w:ind w:right="-72"/>
              <w:jc w:val="right"/>
              <w:rPr>
                <w:rFonts w:eastAsia="Arial Unicode MS"/>
                <w:snapToGrid w:val="0"/>
                <w:color w:val="000000" w:themeColor="text1"/>
                <w:sz w:val="18"/>
                <w:szCs w:val="18"/>
              </w:rPr>
            </w:pPr>
            <w:r w:rsidRPr="00E41535">
              <w:rPr>
                <w:bCs/>
                <w:color w:val="000000" w:themeColor="text1"/>
                <w:sz w:val="18"/>
                <w:szCs w:val="18"/>
                <w:lang w:val="en-GB"/>
              </w:rPr>
              <w:t>(25,394,750)</w:t>
            </w:r>
          </w:p>
        </w:tc>
      </w:tr>
      <w:tr w:rsidR="00E41535" w:rsidRPr="00E41535" w14:paraId="5169E4DE" w14:textId="77777777" w:rsidTr="000120BE">
        <w:tc>
          <w:tcPr>
            <w:tcW w:w="2707" w:type="dxa"/>
            <w:vAlign w:val="bottom"/>
          </w:tcPr>
          <w:p w14:paraId="705DB95A" w14:textId="77777777" w:rsidR="001F0206" w:rsidRPr="00E41535" w:rsidRDefault="001F0206" w:rsidP="001F0206">
            <w:pPr>
              <w:ind w:left="-101" w:right="-72" w:firstLine="5"/>
              <w:rPr>
                <w:color w:val="000000" w:themeColor="text1"/>
                <w:sz w:val="18"/>
                <w:szCs w:val="18"/>
                <w:lang w:val="en-GB"/>
              </w:rPr>
            </w:pPr>
            <w:r w:rsidRPr="00E41535">
              <w:rPr>
                <w:color w:val="000000" w:themeColor="text1"/>
                <w:sz w:val="18"/>
                <w:szCs w:val="18"/>
                <w:lang w:val="en-GB"/>
              </w:rPr>
              <w:t>Other gains - net</w:t>
            </w:r>
          </w:p>
        </w:tc>
        <w:tc>
          <w:tcPr>
            <w:tcW w:w="1296" w:type="dxa"/>
            <w:shd w:val="clear" w:color="auto" w:fill="FAFAFA"/>
            <w:vAlign w:val="bottom"/>
          </w:tcPr>
          <w:p w14:paraId="569CB498"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auto"/>
            <w:vAlign w:val="bottom"/>
          </w:tcPr>
          <w:p w14:paraId="54C911A5"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FAFAFA"/>
            <w:vAlign w:val="bottom"/>
          </w:tcPr>
          <w:p w14:paraId="40B6CC65"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auto"/>
            <w:vAlign w:val="bottom"/>
          </w:tcPr>
          <w:p w14:paraId="3FCC1648"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FAFAFA"/>
            <w:vAlign w:val="bottom"/>
          </w:tcPr>
          <w:p w14:paraId="137FAEF6"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auto"/>
            <w:vAlign w:val="bottom"/>
          </w:tcPr>
          <w:p w14:paraId="2467CEF0"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FAFAFA"/>
            <w:vAlign w:val="bottom"/>
          </w:tcPr>
          <w:p w14:paraId="3D7A902D"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auto"/>
            <w:vAlign w:val="bottom"/>
          </w:tcPr>
          <w:p w14:paraId="21F9D0A9"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FAFAFA"/>
            <w:vAlign w:val="bottom"/>
          </w:tcPr>
          <w:p w14:paraId="07C6B3B9" w14:textId="51DD9E57" w:rsidR="001F0206" w:rsidRPr="00E41535" w:rsidRDefault="00116898" w:rsidP="001F0206">
            <w:pPr>
              <w:ind w:right="-72"/>
              <w:jc w:val="right"/>
              <w:rPr>
                <w:bCs/>
                <w:color w:val="000000" w:themeColor="text1"/>
                <w:sz w:val="18"/>
                <w:szCs w:val="18"/>
                <w:lang w:val="en-GB"/>
              </w:rPr>
            </w:pPr>
            <w:r w:rsidRPr="00116898">
              <w:rPr>
                <w:bCs/>
                <w:color w:val="000000" w:themeColor="text1"/>
                <w:sz w:val="18"/>
                <w:szCs w:val="18"/>
                <w:lang w:val="en-GB"/>
              </w:rPr>
              <w:t>89,817</w:t>
            </w:r>
          </w:p>
        </w:tc>
        <w:tc>
          <w:tcPr>
            <w:tcW w:w="1296" w:type="dxa"/>
            <w:vAlign w:val="bottom"/>
          </w:tcPr>
          <w:p w14:paraId="6CE968E4" w14:textId="7C718C0A" w:rsidR="001F0206" w:rsidRPr="00E41535" w:rsidRDefault="001F0206" w:rsidP="001F0206">
            <w:pPr>
              <w:tabs>
                <w:tab w:val="decimal" w:pos="1311"/>
              </w:tabs>
              <w:ind w:right="-72"/>
              <w:jc w:val="right"/>
              <w:rPr>
                <w:rFonts w:eastAsia="Arial Unicode MS"/>
                <w:snapToGrid w:val="0"/>
                <w:color w:val="000000" w:themeColor="text1"/>
                <w:sz w:val="18"/>
                <w:szCs w:val="18"/>
              </w:rPr>
            </w:pPr>
            <w:r w:rsidRPr="00E41535">
              <w:rPr>
                <w:bCs/>
                <w:color w:val="000000" w:themeColor="text1"/>
                <w:sz w:val="18"/>
                <w:szCs w:val="18"/>
                <w:lang w:val="en-GB"/>
              </w:rPr>
              <w:t>4,620,324</w:t>
            </w:r>
          </w:p>
        </w:tc>
      </w:tr>
      <w:tr w:rsidR="00E41535" w:rsidRPr="00E41535" w14:paraId="49C70D72" w14:textId="77777777" w:rsidTr="000120BE">
        <w:tc>
          <w:tcPr>
            <w:tcW w:w="2707" w:type="dxa"/>
            <w:vAlign w:val="bottom"/>
          </w:tcPr>
          <w:p w14:paraId="667E042B" w14:textId="77777777" w:rsidR="001F0206" w:rsidRPr="00E41535" w:rsidRDefault="001F0206" w:rsidP="001F0206">
            <w:pPr>
              <w:ind w:left="-101" w:right="-72" w:firstLine="5"/>
              <w:rPr>
                <w:color w:val="000000" w:themeColor="text1"/>
                <w:sz w:val="18"/>
                <w:szCs w:val="18"/>
                <w:lang w:val="en-GB"/>
              </w:rPr>
            </w:pPr>
            <w:r w:rsidRPr="00E41535">
              <w:rPr>
                <w:color w:val="000000" w:themeColor="text1"/>
                <w:sz w:val="18"/>
                <w:szCs w:val="18"/>
                <w:lang w:val="en-GB"/>
              </w:rPr>
              <w:t>Finance costs</w:t>
            </w:r>
          </w:p>
        </w:tc>
        <w:tc>
          <w:tcPr>
            <w:tcW w:w="1296" w:type="dxa"/>
            <w:shd w:val="clear" w:color="auto" w:fill="FAFAFA"/>
            <w:vAlign w:val="bottom"/>
          </w:tcPr>
          <w:p w14:paraId="0B72D891"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auto"/>
            <w:vAlign w:val="bottom"/>
          </w:tcPr>
          <w:p w14:paraId="4FEAD837"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FAFAFA"/>
            <w:vAlign w:val="bottom"/>
          </w:tcPr>
          <w:p w14:paraId="7F758FE4"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auto"/>
            <w:vAlign w:val="bottom"/>
          </w:tcPr>
          <w:p w14:paraId="5C1E1CD5"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FAFAFA"/>
            <w:vAlign w:val="bottom"/>
          </w:tcPr>
          <w:p w14:paraId="0A44ECBA"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auto"/>
            <w:vAlign w:val="bottom"/>
          </w:tcPr>
          <w:p w14:paraId="113A4AC7"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FAFAFA"/>
            <w:vAlign w:val="bottom"/>
          </w:tcPr>
          <w:p w14:paraId="04537868"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auto"/>
            <w:vAlign w:val="bottom"/>
          </w:tcPr>
          <w:p w14:paraId="113EE588"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FAFAFA"/>
            <w:vAlign w:val="bottom"/>
          </w:tcPr>
          <w:p w14:paraId="34F84B47" w14:textId="7A08FA94" w:rsidR="001F0206" w:rsidRPr="00E41535" w:rsidRDefault="00116898" w:rsidP="001F0206">
            <w:pPr>
              <w:ind w:right="-72"/>
              <w:jc w:val="right"/>
              <w:rPr>
                <w:bCs/>
                <w:color w:val="000000" w:themeColor="text1"/>
                <w:sz w:val="18"/>
                <w:szCs w:val="18"/>
                <w:lang w:val="en-GB"/>
              </w:rPr>
            </w:pPr>
            <w:r w:rsidRPr="00116898">
              <w:rPr>
                <w:bCs/>
                <w:color w:val="000000" w:themeColor="text1"/>
                <w:sz w:val="18"/>
                <w:szCs w:val="18"/>
                <w:lang w:val="en-GB"/>
              </w:rPr>
              <w:t>(6,356,937)</w:t>
            </w:r>
          </w:p>
        </w:tc>
        <w:tc>
          <w:tcPr>
            <w:tcW w:w="1296" w:type="dxa"/>
            <w:vAlign w:val="bottom"/>
          </w:tcPr>
          <w:p w14:paraId="346CB777" w14:textId="154C4137" w:rsidR="001F0206" w:rsidRPr="00E41535" w:rsidRDefault="001F0206" w:rsidP="001F0206">
            <w:pPr>
              <w:tabs>
                <w:tab w:val="decimal" w:pos="1311"/>
              </w:tabs>
              <w:ind w:right="-72"/>
              <w:jc w:val="right"/>
              <w:rPr>
                <w:rFonts w:eastAsia="Arial Unicode MS"/>
                <w:snapToGrid w:val="0"/>
                <w:color w:val="000000" w:themeColor="text1"/>
                <w:sz w:val="18"/>
                <w:szCs w:val="18"/>
              </w:rPr>
            </w:pPr>
            <w:r w:rsidRPr="00E41535">
              <w:rPr>
                <w:bCs/>
                <w:color w:val="000000" w:themeColor="text1"/>
                <w:sz w:val="18"/>
                <w:szCs w:val="18"/>
                <w:lang w:val="en-GB"/>
              </w:rPr>
              <w:t>(5,388,496)</w:t>
            </w:r>
          </w:p>
        </w:tc>
      </w:tr>
      <w:tr w:rsidR="00E41535" w:rsidRPr="00E41535" w14:paraId="5E415EBE" w14:textId="77777777" w:rsidTr="000120BE">
        <w:tc>
          <w:tcPr>
            <w:tcW w:w="2707" w:type="dxa"/>
            <w:vAlign w:val="bottom"/>
          </w:tcPr>
          <w:p w14:paraId="7FB15E71" w14:textId="77777777" w:rsidR="001F0206" w:rsidRPr="00E41535" w:rsidRDefault="001F0206" w:rsidP="001F0206">
            <w:pPr>
              <w:ind w:left="-101" w:right="-72" w:firstLine="5"/>
              <w:rPr>
                <w:color w:val="000000" w:themeColor="text1"/>
                <w:sz w:val="18"/>
                <w:szCs w:val="18"/>
                <w:lang w:val="en-GB"/>
              </w:rPr>
            </w:pPr>
            <w:r w:rsidRPr="00E41535">
              <w:rPr>
                <w:color w:val="000000" w:themeColor="text1"/>
                <w:sz w:val="18"/>
                <w:szCs w:val="18"/>
                <w:lang w:val="en-GB"/>
              </w:rPr>
              <w:t>Share of loss from associate</w:t>
            </w:r>
          </w:p>
          <w:p w14:paraId="4D0C3810" w14:textId="528113D5" w:rsidR="001F0206" w:rsidRPr="00E41535" w:rsidRDefault="001F0206" w:rsidP="001F0206">
            <w:pPr>
              <w:ind w:left="-101" w:right="-72" w:firstLine="5"/>
              <w:rPr>
                <w:color w:val="000000" w:themeColor="text1"/>
                <w:sz w:val="18"/>
                <w:szCs w:val="18"/>
                <w:lang w:val="en-GB"/>
              </w:rPr>
            </w:pPr>
            <w:r w:rsidRPr="00E41535">
              <w:rPr>
                <w:color w:val="000000" w:themeColor="text1"/>
                <w:sz w:val="18"/>
                <w:szCs w:val="18"/>
                <w:lang w:val="en-GB"/>
              </w:rPr>
              <w:t xml:space="preserve">   using equity method</w:t>
            </w:r>
          </w:p>
        </w:tc>
        <w:tc>
          <w:tcPr>
            <w:tcW w:w="1296" w:type="dxa"/>
            <w:shd w:val="clear" w:color="auto" w:fill="FAFAFA"/>
            <w:vAlign w:val="bottom"/>
          </w:tcPr>
          <w:p w14:paraId="68CFACEE"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auto"/>
            <w:vAlign w:val="bottom"/>
          </w:tcPr>
          <w:p w14:paraId="022A0E9E"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FAFAFA"/>
            <w:vAlign w:val="bottom"/>
          </w:tcPr>
          <w:p w14:paraId="227F62F2"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auto"/>
            <w:vAlign w:val="bottom"/>
          </w:tcPr>
          <w:p w14:paraId="0C03A374"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FAFAFA"/>
            <w:vAlign w:val="bottom"/>
          </w:tcPr>
          <w:p w14:paraId="02A252D7"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auto"/>
            <w:vAlign w:val="bottom"/>
          </w:tcPr>
          <w:p w14:paraId="2850B057"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FAFAFA"/>
            <w:vAlign w:val="bottom"/>
          </w:tcPr>
          <w:p w14:paraId="3A89AFDB"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auto"/>
            <w:vAlign w:val="bottom"/>
          </w:tcPr>
          <w:p w14:paraId="4F2C4285" w14:textId="77777777" w:rsidR="001F0206" w:rsidRPr="00E41535" w:rsidRDefault="001F0206" w:rsidP="001F0206">
            <w:pPr>
              <w:ind w:right="-72"/>
              <w:jc w:val="right"/>
              <w:rPr>
                <w:b/>
                <w:color w:val="000000" w:themeColor="text1"/>
                <w:sz w:val="18"/>
                <w:szCs w:val="18"/>
                <w:lang w:val="en-GB"/>
              </w:rPr>
            </w:pPr>
          </w:p>
        </w:tc>
        <w:tc>
          <w:tcPr>
            <w:tcW w:w="1296" w:type="dxa"/>
            <w:tcBorders>
              <w:bottom w:val="single" w:sz="4" w:space="0" w:color="auto"/>
            </w:tcBorders>
            <w:shd w:val="clear" w:color="auto" w:fill="FAFAFA"/>
            <w:vAlign w:val="bottom"/>
          </w:tcPr>
          <w:p w14:paraId="7000B99C" w14:textId="47471823" w:rsidR="001F0206" w:rsidRPr="00E41535" w:rsidRDefault="009027FF" w:rsidP="001F0206">
            <w:pPr>
              <w:ind w:right="-72"/>
              <w:jc w:val="right"/>
              <w:rPr>
                <w:bCs/>
                <w:color w:val="000000" w:themeColor="text1"/>
                <w:sz w:val="18"/>
                <w:szCs w:val="18"/>
                <w:lang w:val="en-GB"/>
              </w:rPr>
            </w:pPr>
            <w:r w:rsidRPr="009027FF">
              <w:rPr>
                <w:bCs/>
                <w:color w:val="000000" w:themeColor="text1"/>
                <w:sz w:val="18"/>
                <w:szCs w:val="18"/>
                <w:lang w:val="en-GB"/>
              </w:rPr>
              <w:t>(9,558,219)</w:t>
            </w:r>
          </w:p>
        </w:tc>
        <w:tc>
          <w:tcPr>
            <w:tcW w:w="1296" w:type="dxa"/>
            <w:tcBorders>
              <w:bottom w:val="single" w:sz="4" w:space="0" w:color="auto"/>
            </w:tcBorders>
            <w:vAlign w:val="bottom"/>
          </w:tcPr>
          <w:p w14:paraId="66DD98F2" w14:textId="1563E1C0" w:rsidR="001F0206" w:rsidRPr="00E41535" w:rsidRDefault="001F0206" w:rsidP="001F0206">
            <w:pPr>
              <w:tabs>
                <w:tab w:val="decimal" w:pos="1311"/>
              </w:tabs>
              <w:ind w:right="-72"/>
              <w:jc w:val="right"/>
              <w:rPr>
                <w:bCs/>
                <w:color w:val="000000" w:themeColor="text1"/>
                <w:sz w:val="18"/>
                <w:szCs w:val="18"/>
                <w:lang w:val="en-GB"/>
              </w:rPr>
            </w:pPr>
            <w:r w:rsidRPr="00E41535">
              <w:rPr>
                <w:bCs/>
                <w:color w:val="000000" w:themeColor="text1"/>
                <w:sz w:val="18"/>
                <w:szCs w:val="18"/>
                <w:lang w:val="en-GB"/>
              </w:rPr>
              <w:t>(1,764,854)</w:t>
            </w:r>
          </w:p>
        </w:tc>
      </w:tr>
      <w:tr w:rsidR="00E41535" w:rsidRPr="00E41535" w14:paraId="3C672ACC" w14:textId="77777777" w:rsidTr="000120BE">
        <w:tc>
          <w:tcPr>
            <w:tcW w:w="2707" w:type="dxa"/>
            <w:vAlign w:val="bottom"/>
          </w:tcPr>
          <w:p w14:paraId="745BB79C" w14:textId="77777777" w:rsidR="001F0206" w:rsidRPr="00E41535" w:rsidRDefault="001F0206" w:rsidP="001F0206">
            <w:pPr>
              <w:ind w:left="-101" w:right="-72" w:firstLine="5"/>
              <w:rPr>
                <w:color w:val="000000" w:themeColor="text1"/>
                <w:sz w:val="18"/>
                <w:szCs w:val="18"/>
                <w:lang w:val="en-GB"/>
              </w:rPr>
            </w:pPr>
          </w:p>
        </w:tc>
        <w:tc>
          <w:tcPr>
            <w:tcW w:w="1296" w:type="dxa"/>
            <w:shd w:val="clear" w:color="auto" w:fill="FAFAFA"/>
            <w:vAlign w:val="bottom"/>
          </w:tcPr>
          <w:p w14:paraId="7D9FDCC5"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auto"/>
            <w:vAlign w:val="bottom"/>
          </w:tcPr>
          <w:p w14:paraId="78E57091"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FAFAFA"/>
            <w:vAlign w:val="bottom"/>
          </w:tcPr>
          <w:p w14:paraId="151C6663"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auto"/>
            <w:vAlign w:val="bottom"/>
          </w:tcPr>
          <w:p w14:paraId="7D90933E"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FAFAFA"/>
            <w:vAlign w:val="bottom"/>
          </w:tcPr>
          <w:p w14:paraId="2E6DA2F7"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auto"/>
            <w:vAlign w:val="bottom"/>
          </w:tcPr>
          <w:p w14:paraId="3F11B7DF"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FAFAFA"/>
            <w:vAlign w:val="bottom"/>
          </w:tcPr>
          <w:p w14:paraId="25C7AD32"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auto"/>
            <w:vAlign w:val="bottom"/>
          </w:tcPr>
          <w:p w14:paraId="784C2011"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FAFAFA"/>
            <w:vAlign w:val="bottom"/>
          </w:tcPr>
          <w:p w14:paraId="1B772244"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auto"/>
            <w:vAlign w:val="bottom"/>
          </w:tcPr>
          <w:p w14:paraId="446A485F" w14:textId="77777777" w:rsidR="001F0206" w:rsidRPr="00E41535" w:rsidRDefault="001F0206" w:rsidP="001F0206">
            <w:pPr>
              <w:ind w:right="-72"/>
              <w:jc w:val="right"/>
              <w:rPr>
                <w:b/>
                <w:color w:val="000000" w:themeColor="text1"/>
                <w:sz w:val="18"/>
                <w:szCs w:val="18"/>
                <w:lang w:val="en-GB"/>
              </w:rPr>
            </w:pPr>
          </w:p>
        </w:tc>
      </w:tr>
      <w:tr w:rsidR="00E41535" w:rsidRPr="00E41535" w14:paraId="1103672C" w14:textId="77777777" w:rsidTr="000120BE">
        <w:tc>
          <w:tcPr>
            <w:tcW w:w="2707" w:type="dxa"/>
            <w:vAlign w:val="bottom"/>
          </w:tcPr>
          <w:p w14:paraId="5CE1961F" w14:textId="77777777" w:rsidR="001F0206" w:rsidRPr="00E41535" w:rsidRDefault="001F0206" w:rsidP="001F0206">
            <w:pPr>
              <w:ind w:left="-101" w:right="-72" w:firstLine="5"/>
              <w:rPr>
                <w:color w:val="000000" w:themeColor="text1"/>
                <w:sz w:val="18"/>
                <w:szCs w:val="18"/>
                <w:lang w:val="en-GB"/>
              </w:rPr>
            </w:pPr>
            <w:r w:rsidRPr="00E41535">
              <w:rPr>
                <w:color w:val="000000" w:themeColor="text1"/>
                <w:sz w:val="18"/>
                <w:szCs w:val="18"/>
                <w:lang w:val="en-GB"/>
              </w:rPr>
              <w:t>Profit before income tax</w:t>
            </w:r>
          </w:p>
        </w:tc>
        <w:tc>
          <w:tcPr>
            <w:tcW w:w="1296" w:type="dxa"/>
            <w:shd w:val="clear" w:color="auto" w:fill="FAFAFA"/>
            <w:vAlign w:val="bottom"/>
          </w:tcPr>
          <w:p w14:paraId="5548FE13"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auto"/>
            <w:vAlign w:val="bottom"/>
          </w:tcPr>
          <w:p w14:paraId="6C47FE6F"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FAFAFA"/>
            <w:vAlign w:val="bottom"/>
          </w:tcPr>
          <w:p w14:paraId="20F8D8DE"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auto"/>
            <w:vAlign w:val="bottom"/>
          </w:tcPr>
          <w:p w14:paraId="05A48FE6"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FAFAFA"/>
            <w:vAlign w:val="bottom"/>
          </w:tcPr>
          <w:p w14:paraId="15311677"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auto"/>
            <w:vAlign w:val="bottom"/>
          </w:tcPr>
          <w:p w14:paraId="173797A5"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FAFAFA"/>
            <w:vAlign w:val="bottom"/>
          </w:tcPr>
          <w:p w14:paraId="4AC14233"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auto"/>
            <w:vAlign w:val="bottom"/>
          </w:tcPr>
          <w:p w14:paraId="73156D46"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FAFAFA"/>
            <w:vAlign w:val="bottom"/>
          </w:tcPr>
          <w:p w14:paraId="180E12F7" w14:textId="4ED06BAD" w:rsidR="001F0206" w:rsidRPr="00E41535" w:rsidRDefault="009027FF" w:rsidP="001F0206">
            <w:pPr>
              <w:tabs>
                <w:tab w:val="decimal" w:pos="1170"/>
              </w:tabs>
              <w:ind w:right="-72"/>
              <w:jc w:val="right"/>
              <w:rPr>
                <w:rFonts w:eastAsia="Arial Unicode MS"/>
                <w:snapToGrid w:val="0"/>
                <w:color w:val="000000" w:themeColor="text1"/>
                <w:sz w:val="18"/>
                <w:szCs w:val="18"/>
              </w:rPr>
            </w:pPr>
            <w:r w:rsidRPr="009027FF">
              <w:rPr>
                <w:rFonts w:eastAsia="Arial Unicode MS"/>
                <w:snapToGrid w:val="0"/>
                <w:color w:val="000000" w:themeColor="text1"/>
                <w:sz w:val="18"/>
                <w:szCs w:val="18"/>
              </w:rPr>
              <w:t>53,200,159</w:t>
            </w:r>
          </w:p>
        </w:tc>
        <w:tc>
          <w:tcPr>
            <w:tcW w:w="1296" w:type="dxa"/>
            <w:vAlign w:val="bottom"/>
          </w:tcPr>
          <w:p w14:paraId="6EFA3D02" w14:textId="0B14E4AF" w:rsidR="001F0206" w:rsidRPr="00E41535" w:rsidRDefault="001F0206" w:rsidP="001F0206">
            <w:pPr>
              <w:tabs>
                <w:tab w:val="decimal" w:pos="1311"/>
              </w:tabs>
              <w:ind w:right="-72"/>
              <w:jc w:val="right"/>
              <w:rPr>
                <w:rFonts w:eastAsia="Arial Unicode MS"/>
                <w:snapToGrid w:val="0"/>
                <w:color w:val="000000" w:themeColor="text1"/>
                <w:sz w:val="18"/>
                <w:szCs w:val="18"/>
              </w:rPr>
            </w:pPr>
            <w:r w:rsidRPr="00E41535">
              <w:rPr>
                <w:rFonts w:eastAsia="Arial Unicode MS"/>
                <w:snapToGrid w:val="0"/>
                <w:color w:val="000000" w:themeColor="text1"/>
                <w:sz w:val="18"/>
                <w:szCs w:val="18"/>
                <w:lang w:val="en-GB"/>
              </w:rPr>
              <w:t>75</w:t>
            </w:r>
            <w:r w:rsidRPr="00E41535">
              <w:rPr>
                <w:rFonts w:eastAsia="Arial Unicode MS"/>
                <w:snapToGrid w:val="0"/>
                <w:color w:val="000000" w:themeColor="text1"/>
                <w:sz w:val="18"/>
                <w:szCs w:val="18"/>
              </w:rPr>
              <w:t>,</w:t>
            </w:r>
            <w:r w:rsidRPr="00E41535">
              <w:rPr>
                <w:rFonts w:eastAsia="Arial Unicode MS"/>
                <w:snapToGrid w:val="0"/>
                <w:color w:val="000000" w:themeColor="text1"/>
                <w:sz w:val="18"/>
                <w:szCs w:val="18"/>
                <w:lang w:val="en-GB"/>
              </w:rPr>
              <w:t>753</w:t>
            </w:r>
            <w:r w:rsidRPr="00E41535">
              <w:rPr>
                <w:rFonts w:eastAsia="Arial Unicode MS"/>
                <w:snapToGrid w:val="0"/>
                <w:color w:val="000000" w:themeColor="text1"/>
                <w:sz w:val="18"/>
                <w:szCs w:val="18"/>
              </w:rPr>
              <w:t>,</w:t>
            </w:r>
            <w:r w:rsidRPr="00E41535">
              <w:rPr>
                <w:rFonts w:eastAsia="Arial Unicode MS"/>
                <w:snapToGrid w:val="0"/>
                <w:color w:val="000000" w:themeColor="text1"/>
                <w:sz w:val="18"/>
                <w:szCs w:val="18"/>
                <w:lang w:val="en-GB"/>
              </w:rPr>
              <w:t>869</w:t>
            </w:r>
          </w:p>
        </w:tc>
      </w:tr>
      <w:tr w:rsidR="00E41535" w:rsidRPr="00E41535" w14:paraId="70F8B10A" w14:textId="77777777" w:rsidTr="000120BE">
        <w:tc>
          <w:tcPr>
            <w:tcW w:w="2707" w:type="dxa"/>
            <w:vAlign w:val="bottom"/>
          </w:tcPr>
          <w:p w14:paraId="4A99B6C2" w14:textId="77777777" w:rsidR="001F0206" w:rsidRPr="00E41535" w:rsidRDefault="001F0206" w:rsidP="001F0206">
            <w:pPr>
              <w:ind w:left="-101" w:right="-72" w:firstLine="5"/>
              <w:rPr>
                <w:color w:val="000000" w:themeColor="text1"/>
                <w:sz w:val="18"/>
                <w:szCs w:val="18"/>
                <w:highlight w:val="lightGray"/>
                <w:lang w:val="en-GB"/>
              </w:rPr>
            </w:pPr>
            <w:r w:rsidRPr="00E41535">
              <w:rPr>
                <w:color w:val="000000" w:themeColor="text1"/>
                <w:sz w:val="18"/>
                <w:szCs w:val="18"/>
                <w:lang w:val="en-GB"/>
              </w:rPr>
              <w:t>Income tax</w:t>
            </w:r>
          </w:p>
        </w:tc>
        <w:tc>
          <w:tcPr>
            <w:tcW w:w="1296" w:type="dxa"/>
            <w:shd w:val="clear" w:color="auto" w:fill="FAFAFA"/>
            <w:vAlign w:val="bottom"/>
          </w:tcPr>
          <w:p w14:paraId="06051E07"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auto"/>
            <w:vAlign w:val="bottom"/>
          </w:tcPr>
          <w:p w14:paraId="0D5D9517"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FAFAFA"/>
            <w:vAlign w:val="bottom"/>
          </w:tcPr>
          <w:p w14:paraId="5A2D3CB7"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auto"/>
            <w:vAlign w:val="bottom"/>
          </w:tcPr>
          <w:p w14:paraId="147F1C83"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FAFAFA"/>
            <w:vAlign w:val="bottom"/>
          </w:tcPr>
          <w:p w14:paraId="6B7593DF"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auto"/>
            <w:vAlign w:val="bottom"/>
          </w:tcPr>
          <w:p w14:paraId="18B6BA64"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FAFAFA"/>
            <w:vAlign w:val="bottom"/>
          </w:tcPr>
          <w:p w14:paraId="351942DB"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auto"/>
            <w:vAlign w:val="bottom"/>
          </w:tcPr>
          <w:p w14:paraId="25268BB3" w14:textId="77777777" w:rsidR="001F0206" w:rsidRPr="00E41535" w:rsidRDefault="001F0206" w:rsidP="001F0206">
            <w:pPr>
              <w:ind w:right="-72"/>
              <w:jc w:val="right"/>
              <w:rPr>
                <w:b/>
                <w:color w:val="000000" w:themeColor="text1"/>
                <w:sz w:val="18"/>
                <w:szCs w:val="18"/>
                <w:lang w:val="en-GB"/>
              </w:rPr>
            </w:pPr>
          </w:p>
        </w:tc>
        <w:tc>
          <w:tcPr>
            <w:tcW w:w="1296" w:type="dxa"/>
            <w:tcBorders>
              <w:bottom w:val="single" w:sz="4" w:space="0" w:color="auto"/>
            </w:tcBorders>
            <w:shd w:val="clear" w:color="auto" w:fill="FAFAFA"/>
            <w:vAlign w:val="bottom"/>
          </w:tcPr>
          <w:p w14:paraId="52CA1816" w14:textId="2B8BA2DC" w:rsidR="001F0206" w:rsidRPr="00E41535" w:rsidRDefault="009027FF" w:rsidP="001F0206">
            <w:pPr>
              <w:tabs>
                <w:tab w:val="decimal" w:pos="1170"/>
              </w:tabs>
              <w:ind w:right="-72"/>
              <w:jc w:val="right"/>
              <w:rPr>
                <w:rFonts w:eastAsia="Arial Unicode MS"/>
                <w:snapToGrid w:val="0"/>
                <w:color w:val="000000" w:themeColor="text1"/>
                <w:sz w:val="18"/>
                <w:szCs w:val="18"/>
              </w:rPr>
            </w:pPr>
            <w:r w:rsidRPr="009027FF">
              <w:rPr>
                <w:rFonts w:eastAsia="Arial Unicode MS"/>
                <w:snapToGrid w:val="0"/>
                <w:color w:val="000000" w:themeColor="text1"/>
                <w:sz w:val="18"/>
                <w:szCs w:val="18"/>
              </w:rPr>
              <w:t>(11,146,241)</w:t>
            </w:r>
          </w:p>
        </w:tc>
        <w:tc>
          <w:tcPr>
            <w:tcW w:w="1296" w:type="dxa"/>
            <w:tcBorders>
              <w:bottom w:val="single" w:sz="4" w:space="0" w:color="auto"/>
            </w:tcBorders>
            <w:vAlign w:val="bottom"/>
          </w:tcPr>
          <w:p w14:paraId="2E0AD777" w14:textId="794196BB" w:rsidR="001F0206" w:rsidRPr="00E41535" w:rsidRDefault="001F0206" w:rsidP="001F0206">
            <w:pPr>
              <w:tabs>
                <w:tab w:val="decimal" w:pos="1311"/>
              </w:tabs>
              <w:ind w:right="-72"/>
              <w:jc w:val="right"/>
              <w:rPr>
                <w:rFonts w:eastAsia="Arial Unicode MS"/>
                <w:snapToGrid w:val="0"/>
                <w:color w:val="000000" w:themeColor="text1"/>
                <w:sz w:val="18"/>
                <w:szCs w:val="18"/>
                <w:cs/>
              </w:rPr>
            </w:pPr>
            <w:r w:rsidRPr="00E41535">
              <w:rPr>
                <w:rFonts w:eastAsia="Arial Unicode MS"/>
                <w:snapToGrid w:val="0"/>
                <w:color w:val="000000" w:themeColor="text1"/>
                <w:sz w:val="18"/>
                <w:szCs w:val="18"/>
              </w:rPr>
              <w:t>(</w:t>
            </w:r>
            <w:r w:rsidRPr="00E41535">
              <w:rPr>
                <w:rFonts w:eastAsia="Arial Unicode MS"/>
                <w:snapToGrid w:val="0"/>
                <w:color w:val="000000" w:themeColor="text1"/>
                <w:sz w:val="18"/>
                <w:szCs w:val="18"/>
                <w:lang w:val="en-GB"/>
              </w:rPr>
              <w:t>11</w:t>
            </w:r>
            <w:r w:rsidRPr="00E41535">
              <w:rPr>
                <w:rFonts w:eastAsia="Arial Unicode MS"/>
                <w:snapToGrid w:val="0"/>
                <w:color w:val="000000" w:themeColor="text1"/>
                <w:sz w:val="18"/>
                <w:szCs w:val="18"/>
              </w:rPr>
              <w:t>,</w:t>
            </w:r>
            <w:r w:rsidRPr="00E41535">
              <w:rPr>
                <w:rFonts w:eastAsia="Arial Unicode MS"/>
                <w:snapToGrid w:val="0"/>
                <w:color w:val="000000" w:themeColor="text1"/>
                <w:sz w:val="18"/>
                <w:szCs w:val="18"/>
                <w:lang w:val="en-GB"/>
              </w:rPr>
              <w:t>206</w:t>
            </w:r>
            <w:r w:rsidRPr="00E41535">
              <w:rPr>
                <w:rFonts w:eastAsia="Arial Unicode MS"/>
                <w:snapToGrid w:val="0"/>
                <w:color w:val="000000" w:themeColor="text1"/>
                <w:sz w:val="18"/>
                <w:szCs w:val="18"/>
              </w:rPr>
              <w:t>,</w:t>
            </w:r>
            <w:r w:rsidRPr="00E41535">
              <w:rPr>
                <w:rFonts w:eastAsia="Arial Unicode MS"/>
                <w:snapToGrid w:val="0"/>
                <w:color w:val="000000" w:themeColor="text1"/>
                <w:sz w:val="18"/>
                <w:szCs w:val="18"/>
                <w:lang w:val="en-GB"/>
              </w:rPr>
              <w:t>787</w:t>
            </w:r>
            <w:r w:rsidRPr="00E41535">
              <w:rPr>
                <w:rFonts w:eastAsia="Arial Unicode MS"/>
                <w:snapToGrid w:val="0"/>
                <w:color w:val="000000" w:themeColor="text1"/>
                <w:sz w:val="18"/>
                <w:szCs w:val="18"/>
              </w:rPr>
              <w:t>)</w:t>
            </w:r>
          </w:p>
        </w:tc>
      </w:tr>
      <w:tr w:rsidR="00E41535" w:rsidRPr="00E41535" w14:paraId="1BBC79E3" w14:textId="77777777" w:rsidTr="000120BE">
        <w:tc>
          <w:tcPr>
            <w:tcW w:w="2707" w:type="dxa"/>
            <w:vAlign w:val="bottom"/>
          </w:tcPr>
          <w:p w14:paraId="0FACD169" w14:textId="77777777" w:rsidR="001F0206" w:rsidRPr="00E41535" w:rsidRDefault="001F0206" w:rsidP="001F0206">
            <w:pPr>
              <w:ind w:left="-101" w:right="-72" w:firstLine="5"/>
              <w:rPr>
                <w:color w:val="000000" w:themeColor="text1"/>
                <w:sz w:val="18"/>
                <w:szCs w:val="18"/>
                <w:lang w:val="en-GB"/>
              </w:rPr>
            </w:pPr>
          </w:p>
        </w:tc>
        <w:tc>
          <w:tcPr>
            <w:tcW w:w="1296" w:type="dxa"/>
            <w:shd w:val="clear" w:color="auto" w:fill="FAFAFA"/>
            <w:vAlign w:val="bottom"/>
          </w:tcPr>
          <w:p w14:paraId="73EA5786"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auto"/>
            <w:vAlign w:val="bottom"/>
          </w:tcPr>
          <w:p w14:paraId="002C9A3B"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FAFAFA"/>
            <w:vAlign w:val="bottom"/>
          </w:tcPr>
          <w:p w14:paraId="4A25884C"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auto"/>
            <w:vAlign w:val="bottom"/>
          </w:tcPr>
          <w:p w14:paraId="1CEAB4AA"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FAFAFA"/>
            <w:vAlign w:val="bottom"/>
          </w:tcPr>
          <w:p w14:paraId="73219294"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auto"/>
            <w:vAlign w:val="bottom"/>
          </w:tcPr>
          <w:p w14:paraId="6A013A23"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FAFAFA"/>
            <w:vAlign w:val="bottom"/>
          </w:tcPr>
          <w:p w14:paraId="4C205304" w14:textId="77777777" w:rsidR="001F0206" w:rsidRPr="00E41535" w:rsidRDefault="001F0206" w:rsidP="001F0206">
            <w:pPr>
              <w:ind w:right="-72"/>
              <w:jc w:val="right"/>
              <w:rPr>
                <w:b/>
                <w:color w:val="000000" w:themeColor="text1"/>
                <w:sz w:val="18"/>
                <w:szCs w:val="18"/>
                <w:lang w:val="en-GB"/>
              </w:rPr>
            </w:pPr>
          </w:p>
        </w:tc>
        <w:tc>
          <w:tcPr>
            <w:tcW w:w="1296" w:type="dxa"/>
            <w:shd w:val="clear" w:color="auto" w:fill="auto"/>
            <w:vAlign w:val="bottom"/>
          </w:tcPr>
          <w:p w14:paraId="0F1D956D" w14:textId="77777777" w:rsidR="001F0206" w:rsidRPr="00E41535" w:rsidRDefault="001F0206" w:rsidP="001F0206">
            <w:pPr>
              <w:ind w:right="-72"/>
              <w:jc w:val="right"/>
              <w:rPr>
                <w:b/>
                <w:color w:val="000000" w:themeColor="text1"/>
                <w:sz w:val="18"/>
                <w:szCs w:val="18"/>
                <w:lang w:val="en-GB"/>
              </w:rPr>
            </w:pPr>
          </w:p>
        </w:tc>
        <w:tc>
          <w:tcPr>
            <w:tcW w:w="1296" w:type="dxa"/>
            <w:tcBorders>
              <w:top w:val="single" w:sz="4" w:space="0" w:color="auto"/>
            </w:tcBorders>
            <w:shd w:val="clear" w:color="auto" w:fill="FAFAFA"/>
            <w:vAlign w:val="bottom"/>
          </w:tcPr>
          <w:p w14:paraId="7CFA2952" w14:textId="77777777" w:rsidR="001F0206" w:rsidRPr="00E41535" w:rsidRDefault="001F0206" w:rsidP="001F0206">
            <w:pPr>
              <w:ind w:right="-72"/>
              <w:jc w:val="right"/>
              <w:rPr>
                <w:b/>
                <w:color w:val="000000" w:themeColor="text1"/>
                <w:sz w:val="18"/>
                <w:szCs w:val="18"/>
                <w:lang w:val="en-GB"/>
              </w:rPr>
            </w:pPr>
          </w:p>
        </w:tc>
        <w:tc>
          <w:tcPr>
            <w:tcW w:w="1296" w:type="dxa"/>
            <w:tcBorders>
              <w:top w:val="single" w:sz="4" w:space="0" w:color="auto"/>
            </w:tcBorders>
            <w:shd w:val="clear" w:color="auto" w:fill="auto"/>
            <w:vAlign w:val="bottom"/>
          </w:tcPr>
          <w:p w14:paraId="24102DDF" w14:textId="77777777" w:rsidR="001F0206" w:rsidRPr="00E41535" w:rsidRDefault="001F0206" w:rsidP="001F0206">
            <w:pPr>
              <w:ind w:right="-72"/>
              <w:jc w:val="right"/>
              <w:rPr>
                <w:b/>
                <w:color w:val="000000" w:themeColor="text1"/>
                <w:sz w:val="18"/>
                <w:szCs w:val="18"/>
                <w:lang w:val="en-GB"/>
              </w:rPr>
            </w:pPr>
          </w:p>
        </w:tc>
      </w:tr>
      <w:tr w:rsidR="00E41535" w:rsidRPr="00E41535" w14:paraId="1FD42C7E" w14:textId="77777777" w:rsidTr="000120BE">
        <w:tc>
          <w:tcPr>
            <w:tcW w:w="2707" w:type="dxa"/>
            <w:vAlign w:val="bottom"/>
          </w:tcPr>
          <w:p w14:paraId="289CC3F2" w14:textId="77777777" w:rsidR="001F0206" w:rsidRPr="00E41535" w:rsidRDefault="001F0206" w:rsidP="001F0206">
            <w:pPr>
              <w:ind w:left="-101" w:right="-72" w:firstLine="5"/>
              <w:rPr>
                <w:color w:val="000000" w:themeColor="text1"/>
                <w:sz w:val="18"/>
                <w:szCs w:val="18"/>
                <w:lang w:val="en-GB"/>
              </w:rPr>
            </w:pPr>
            <w:r w:rsidRPr="00E41535">
              <w:rPr>
                <w:color w:val="000000" w:themeColor="text1"/>
                <w:sz w:val="18"/>
                <w:szCs w:val="18"/>
                <w:lang w:val="en-GB"/>
              </w:rPr>
              <w:t>Profit for the period</w:t>
            </w:r>
          </w:p>
        </w:tc>
        <w:tc>
          <w:tcPr>
            <w:tcW w:w="1296" w:type="dxa"/>
            <w:shd w:val="clear" w:color="auto" w:fill="FAFAFA"/>
            <w:vAlign w:val="bottom"/>
          </w:tcPr>
          <w:p w14:paraId="2115E386" w14:textId="77777777" w:rsidR="001F0206" w:rsidRPr="00E41535" w:rsidRDefault="001F0206" w:rsidP="001F0206">
            <w:pPr>
              <w:ind w:right="-72"/>
              <w:jc w:val="right"/>
              <w:rPr>
                <w:color w:val="000000" w:themeColor="text1"/>
                <w:sz w:val="18"/>
                <w:szCs w:val="18"/>
                <w:lang w:val="en-GB"/>
              </w:rPr>
            </w:pPr>
          </w:p>
        </w:tc>
        <w:tc>
          <w:tcPr>
            <w:tcW w:w="1296" w:type="dxa"/>
            <w:shd w:val="clear" w:color="auto" w:fill="auto"/>
            <w:vAlign w:val="bottom"/>
          </w:tcPr>
          <w:p w14:paraId="5FC63F87" w14:textId="77777777" w:rsidR="001F0206" w:rsidRPr="00E41535" w:rsidRDefault="001F0206" w:rsidP="001F0206">
            <w:pPr>
              <w:ind w:right="-72"/>
              <w:jc w:val="right"/>
              <w:rPr>
                <w:color w:val="000000" w:themeColor="text1"/>
                <w:sz w:val="18"/>
                <w:szCs w:val="18"/>
                <w:lang w:val="en-GB"/>
              </w:rPr>
            </w:pPr>
          </w:p>
        </w:tc>
        <w:tc>
          <w:tcPr>
            <w:tcW w:w="1296" w:type="dxa"/>
            <w:shd w:val="clear" w:color="auto" w:fill="FAFAFA"/>
            <w:vAlign w:val="bottom"/>
          </w:tcPr>
          <w:p w14:paraId="5380128E" w14:textId="77777777" w:rsidR="001F0206" w:rsidRPr="00E41535" w:rsidRDefault="001F0206" w:rsidP="001F0206">
            <w:pPr>
              <w:ind w:right="-72"/>
              <w:jc w:val="right"/>
              <w:rPr>
                <w:color w:val="000000" w:themeColor="text1"/>
                <w:sz w:val="18"/>
                <w:szCs w:val="18"/>
                <w:lang w:val="en-GB"/>
              </w:rPr>
            </w:pPr>
          </w:p>
        </w:tc>
        <w:tc>
          <w:tcPr>
            <w:tcW w:w="1296" w:type="dxa"/>
            <w:shd w:val="clear" w:color="auto" w:fill="auto"/>
            <w:vAlign w:val="bottom"/>
          </w:tcPr>
          <w:p w14:paraId="7354BCBB" w14:textId="77777777" w:rsidR="001F0206" w:rsidRPr="00E41535" w:rsidRDefault="001F0206" w:rsidP="001F0206">
            <w:pPr>
              <w:ind w:right="-72"/>
              <w:jc w:val="right"/>
              <w:rPr>
                <w:color w:val="000000" w:themeColor="text1"/>
                <w:sz w:val="18"/>
                <w:szCs w:val="18"/>
                <w:lang w:val="en-GB"/>
              </w:rPr>
            </w:pPr>
          </w:p>
        </w:tc>
        <w:tc>
          <w:tcPr>
            <w:tcW w:w="1296" w:type="dxa"/>
            <w:shd w:val="clear" w:color="auto" w:fill="FAFAFA"/>
            <w:vAlign w:val="bottom"/>
          </w:tcPr>
          <w:p w14:paraId="14D94866" w14:textId="77777777" w:rsidR="001F0206" w:rsidRPr="00E41535" w:rsidRDefault="001F0206" w:rsidP="001F0206">
            <w:pPr>
              <w:ind w:right="-72"/>
              <w:jc w:val="right"/>
              <w:rPr>
                <w:color w:val="000000" w:themeColor="text1"/>
                <w:sz w:val="18"/>
                <w:szCs w:val="18"/>
                <w:lang w:val="en-GB"/>
              </w:rPr>
            </w:pPr>
          </w:p>
        </w:tc>
        <w:tc>
          <w:tcPr>
            <w:tcW w:w="1296" w:type="dxa"/>
            <w:shd w:val="clear" w:color="auto" w:fill="auto"/>
            <w:vAlign w:val="bottom"/>
          </w:tcPr>
          <w:p w14:paraId="6EBB2B45" w14:textId="77777777" w:rsidR="001F0206" w:rsidRPr="00E41535" w:rsidRDefault="001F0206" w:rsidP="001F0206">
            <w:pPr>
              <w:ind w:right="-72"/>
              <w:jc w:val="right"/>
              <w:rPr>
                <w:color w:val="000000" w:themeColor="text1"/>
                <w:sz w:val="18"/>
                <w:szCs w:val="18"/>
                <w:lang w:val="en-GB"/>
              </w:rPr>
            </w:pPr>
          </w:p>
        </w:tc>
        <w:tc>
          <w:tcPr>
            <w:tcW w:w="1296" w:type="dxa"/>
            <w:shd w:val="clear" w:color="auto" w:fill="FAFAFA"/>
            <w:vAlign w:val="bottom"/>
          </w:tcPr>
          <w:p w14:paraId="1D77FB71" w14:textId="77777777" w:rsidR="001F0206" w:rsidRPr="00E41535" w:rsidRDefault="001F0206" w:rsidP="001F0206">
            <w:pPr>
              <w:ind w:right="-72"/>
              <w:jc w:val="right"/>
              <w:rPr>
                <w:color w:val="000000" w:themeColor="text1"/>
                <w:sz w:val="18"/>
                <w:szCs w:val="18"/>
                <w:lang w:val="en-GB"/>
              </w:rPr>
            </w:pPr>
          </w:p>
        </w:tc>
        <w:tc>
          <w:tcPr>
            <w:tcW w:w="1296" w:type="dxa"/>
            <w:shd w:val="clear" w:color="auto" w:fill="auto"/>
            <w:vAlign w:val="bottom"/>
          </w:tcPr>
          <w:p w14:paraId="1EF5DDD1" w14:textId="77777777" w:rsidR="001F0206" w:rsidRPr="00E41535" w:rsidRDefault="001F0206" w:rsidP="001F0206">
            <w:pPr>
              <w:ind w:right="-72"/>
              <w:jc w:val="right"/>
              <w:rPr>
                <w:color w:val="000000" w:themeColor="text1"/>
                <w:sz w:val="18"/>
                <w:szCs w:val="18"/>
                <w:lang w:val="en-GB"/>
              </w:rPr>
            </w:pPr>
          </w:p>
        </w:tc>
        <w:tc>
          <w:tcPr>
            <w:tcW w:w="1296" w:type="dxa"/>
            <w:tcBorders>
              <w:bottom w:val="single" w:sz="4" w:space="0" w:color="auto"/>
            </w:tcBorders>
            <w:shd w:val="clear" w:color="auto" w:fill="FAFAFA"/>
            <w:vAlign w:val="bottom"/>
          </w:tcPr>
          <w:p w14:paraId="594B6481" w14:textId="5CEE433C" w:rsidR="001F0206" w:rsidRPr="00E41535" w:rsidRDefault="009027FF" w:rsidP="001F0206">
            <w:pPr>
              <w:tabs>
                <w:tab w:val="decimal" w:pos="1170"/>
              </w:tabs>
              <w:ind w:right="-72"/>
              <w:jc w:val="right"/>
              <w:rPr>
                <w:rFonts w:eastAsia="Arial Unicode MS"/>
                <w:snapToGrid w:val="0"/>
                <w:color w:val="000000" w:themeColor="text1"/>
                <w:sz w:val="18"/>
                <w:szCs w:val="18"/>
              </w:rPr>
            </w:pPr>
            <w:r w:rsidRPr="009027FF">
              <w:rPr>
                <w:rFonts w:eastAsia="Arial Unicode MS"/>
                <w:snapToGrid w:val="0"/>
                <w:color w:val="000000" w:themeColor="text1"/>
                <w:sz w:val="18"/>
                <w:szCs w:val="18"/>
              </w:rPr>
              <w:t>42,053,918</w:t>
            </w:r>
          </w:p>
        </w:tc>
        <w:tc>
          <w:tcPr>
            <w:tcW w:w="1296" w:type="dxa"/>
            <w:tcBorders>
              <w:bottom w:val="single" w:sz="4" w:space="0" w:color="auto"/>
            </w:tcBorders>
            <w:vAlign w:val="bottom"/>
          </w:tcPr>
          <w:p w14:paraId="3C5B90F0" w14:textId="18737766" w:rsidR="001F0206" w:rsidRPr="00E41535" w:rsidRDefault="001F0206" w:rsidP="001F0206">
            <w:pPr>
              <w:tabs>
                <w:tab w:val="decimal" w:pos="1311"/>
              </w:tabs>
              <w:ind w:right="-72"/>
              <w:jc w:val="right"/>
              <w:rPr>
                <w:rFonts w:eastAsia="Arial Unicode MS"/>
                <w:snapToGrid w:val="0"/>
                <w:color w:val="000000" w:themeColor="text1"/>
                <w:sz w:val="18"/>
                <w:szCs w:val="18"/>
                <w:cs/>
              </w:rPr>
            </w:pPr>
            <w:r w:rsidRPr="00E41535">
              <w:rPr>
                <w:rFonts w:eastAsia="Arial Unicode MS"/>
                <w:snapToGrid w:val="0"/>
                <w:color w:val="000000" w:themeColor="text1"/>
                <w:sz w:val="18"/>
                <w:szCs w:val="18"/>
                <w:lang w:val="en-GB"/>
              </w:rPr>
              <w:t>64</w:t>
            </w:r>
            <w:r w:rsidRPr="00E41535">
              <w:rPr>
                <w:rFonts w:eastAsia="Arial Unicode MS"/>
                <w:snapToGrid w:val="0"/>
                <w:color w:val="000000" w:themeColor="text1"/>
                <w:sz w:val="18"/>
                <w:szCs w:val="18"/>
              </w:rPr>
              <w:t>,</w:t>
            </w:r>
            <w:r w:rsidRPr="00E41535">
              <w:rPr>
                <w:rFonts w:eastAsia="Arial Unicode MS"/>
                <w:snapToGrid w:val="0"/>
                <w:color w:val="000000" w:themeColor="text1"/>
                <w:sz w:val="18"/>
                <w:szCs w:val="18"/>
                <w:lang w:val="en-GB"/>
              </w:rPr>
              <w:t>547</w:t>
            </w:r>
            <w:r w:rsidRPr="00E41535">
              <w:rPr>
                <w:rFonts w:eastAsia="Arial Unicode MS"/>
                <w:snapToGrid w:val="0"/>
                <w:color w:val="000000" w:themeColor="text1"/>
                <w:sz w:val="18"/>
                <w:szCs w:val="18"/>
              </w:rPr>
              <w:t>,</w:t>
            </w:r>
            <w:r w:rsidRPr="00E41535">
              <w:rPr>
                <w:rFonts w:eastAsia="Arial Unicode MS"/>
                <w:snapToGrid w:val="0"/>
                <w:color w:val="000000" w:themeColor="text1"/>
                <w:sz w:val="18"/>
                <w:szCs w:val="18"/>
                <w:lang w:val="en-GB"/>
              </w:rPr>
              <w:t>082</w:t>
            </w:r>
          </w:p>
        </w:tc>
      </w:tr>
    </w:tbl>
    <w:p w14:paraId="31FF4C2E" w14:textId="5887690D" w:rsidR="005544F9" w:rsidRPr="001B4664" w:rsidRDefault="005544F9" w:rsidP="00847C24">
      <w:pPr>
        <w:jc w:val="both"/>
        <w:rPr>
          <w:rFonts w:eastAsia="Arial Unicode MS"/>
          <w:sz w:val="20"/>
          <w:szCs w:val="20"/>
          <w:highlight w:val="yellow"/>
          <w:lang w:val="en-GB"/>
        </w:rPr>
      </w:pPr>
    </w:p>
    <w:p w14:paraId="750562F2" w14:textId="1A36D4DB" w:rsidR="00E87C20" w:rsidRPr="001B4664" w:rsidRDefault="00E87C20" w:rsidP="00847C24">
      <w:pPr>
        <w:jc w:val="thaiDistribute"/>
        <w:rPr>
          <w:rFonts w:eastAsia="Arial Unicode MS"/>
          <w:sz w:val="20"/>
          <w:szCs w:val="20"/>
          <w:lang w:val="en-GB"/>
        </w:rPr>
      </w:pPr>
      <w:r w:rsidRPr="001B4664">
        <w:rPr>
          <w:rFonts w:eastAsia="Arial Unicode MS"/>
          <w:sz w:val="20"/>
          <w:szCs w:val="20"/>
          <w:lang w:val="en-GB"/>
        </w:rPr>
        <w:t xml:space="preserve">For the </w:t>
      </w:r>
      <w:r w:rsidR="00D67D6E" w:rsidRPr="00D67D6E">
        <w:rPr>
          <w:rFonts w:eastAsia="Arial Unicode MS"/>
          <w:sz w:val="20"/>
          <w:szCs w:val="20"/>
          <w:lang w:val="en-GB"/>
        </w:rPr>
        <w:t>six-month</w:t>
      </w:r>
      <w:r w:rsidR="00AA2115">
        <w:rPr>
          <w:rFonts w:eastAsia="Arial Unicode MS"/>
          <w:sz w:val="20"/>
          <w:szCs w:val="20"/>
          <w:lang w:val="en-GB"/>
        </w:rPr>
        <w:t xml:space="preserve"> </w:t>
      </w:r>
      <w:r w:rsidRPr="001B4664">
        <w:rPr>
          <w:rFonts w:eastAsia="Arial Unicode MS"/>
          <w:sz w:val="20"/>
          <w:szCs w:val="20"/>
        </w:rPr>
        <w:t xml:space="preserve">periods </w:t>
      </w:r>
      <w:r w:rsidRPr="001B4664">
        <w:rPr>
          <w:rFonts w:eastAsia="Arial Unicode MS"/>
          <w:sz w:val="20"/>
          <w:szCs w:val="20"/>
          <w:lang w:val="en-GB"/>
        </w:rPr>
        <w:t xml:space="preserve">ended </w:t>
      </w:r>
      <w:r w:rsidR="00C42F01" w:rsidRPr="00C42F01">
        <w:rPr>
          <w:rFonts w:eastAsia="Arial Unicode MS"/>
          <w:sz w:val="20"/>
          <w:szCs w:val="20"/>
          <w:lang w:val="en-GB"/>
        </w:rPr>
        <w:t>30 June</w:t>
      </w:r>
      <w:r w:rsidR="00AA2115">
        <w:rPr>
          <w:rFonts w:eastAsia="Arial Unicode MS"/>
          <w:sz w:val="20"/>
          <w:szCs w:val="20"/>
          <w:lang w:val="en-GB"/>
        </w:rPr>
        <w:t xml:space="preserve"> 2023 and 2022</w:t>
      </w:r>
      <w:r w:rsidRPr="001B4664">
        <w:rPr>
          <w:rFonts w:eastAsia="Arial Unicode MS"/>
          <w:sz w:val="20"/>
          <w:szCs w:val="20"/>
          <w:lang w:val="en-GB"/>
        </w:rPr>
        <w:t>,</w:t>
      </w:r>
      <w:r w:rsidR="00132EDB">
        <w:rPr>
          <w:rFonts w:eastAsia="Arial Unicode MS"/>
          <w:sz w:val="20"/>
          <w:szCs w:val="20"/>
          <w:lang w:val="en-GB"/>
        </w:rPr>
        <w:t xml:space="preserve"> </w:t>
      </w:r>
      <w:proofErr w:type="gramStart"/>
      <w:r w:rsidR="00132EDB">
        <w:rPr>
          <w:rFonts w:eastAsia="Arial Unicode MS"/>
          <w:sz w:val="20"/>
          <w:szCs w:val="20"/>
          <w:lang w:val="en-GB"/>
        </w:rPr>
        <w:t>all of</w:t>
      </w:r>
      <w:proofErr w:type="gramEnd"/>
      <w:r w:rsidRPr="001B4664">
        <w:rPr>
          <w:rFonts w:eastAsia="Arial Unicode MS"/>
          <w:sz w:val="20"/>
          <w:szCs w:val="20"/>
          <w:lang w:val="en-GB"/>
        </w:rPr>
        <w:t xml:space="preserve"> the Company’s revenue from sales </w:t>
      </w:r>
      <w:r w:rsidRPr="001B4664">
        <w:rPr>
          <w:rFonts w:eastAsia="Arial Unicode MS"/>
          <w:sz w:val="20"/>
          <w:szCs w:val="20"/>
        </w:rPr>
        <w:t>is</w:t>
      </w:r>
      <w:r w:rsidRPr="001B4664">
        <w:rPr>
          <w:rFonts w:eastAsia="Arial Unicode MS"/>
          <w:sz w:val="20"/>
          <w:szCs w:val="20"/>
          <w:lang w:val="en-GB"/>
        </w:rPr>
        <w:t xml:space="preserve"> recognised at point in time.</w:t>
      </w:r>
    </w:p>
    <w:p w14:paraId="5DD5FADA" w14:textId="77777777" w:rsidR="00E87C20" w:rsidRPr="001B4664" w:rsidRDefault="00E87C20" w:rsidP="00847C24">
      <w:pPr>
        <w:jc w:val="both"/>
        <w:rPr>
          <w:rFonts w:eastAsia="Arial Unicode MS"/>
          <w:sz w:val="20"/>
          <w:szCs w:val="20"/>
          <w:highlight w:val="yellow"/>
          <w:lang w:val="en-GB"/>
        </w:rPr>
      </w:pPr>
    </w:p>
    <w:p w14:paraId="2A1A4E57" w14:textId="77777777" w:rsidR="00853337" w:rsidRPr="00EA62E1" w:rsidRDefault="00853337" w:rsidP="00847C24">
      <w:pPr>
        <w:jc w:val="both"/>
        <w:rPr>
          <w:rFonts w:eastAsia="Arial Unicode MS"/>
          <w:sz w:val="20"/>
          <w:szCs w:val="20"/>
          <w:highlight w:val="yellow"/>
          <w:lang w:val="en-GB"/>
        </w:rPr>
        <w:sectPr w:rsidR="00853337" w:rsidRPr="00EA62E1" w:rsidSect="006D227D">
          <w:pgSz w:w="16840" w:h="11907" w:orient="landscape" w:code="9"/>
          <w:pgMar w:top="1440" w:right="576" w:bottom="720" w:left="576" w:header="706" w:footer="706" w:gutter="0"/>
          <w:cols w:space="720"/>
          <w:docGrid w:linePitch="299"/>
        </w:sectPr>
      </w:pPr>
    </w:p>
    <w:tbl>
      <w:tblPr>
        <w:tblStyle w:val="169"/>
        <w:tblW w:w="9032" w:type="dxa"/>
        <w:tblInd w:w="-5" w:type="dxa"/>
        <w:tblLayout w:type="fixed"/>
        <w:tblLook w:val="0400" w:firstRow="0" w:lastRow="0" w:firstColumn="0" w:lastColumn="0" w:noHBand="0" w:noVBand="1"/>
      </w:tblPr>
      <w:tblGrid>
        <w:gridCol w:w="9032"/>
      </w:tblGrid>
      <w:tr w:rsidR="001D4855" w:rsidRPr="00BE0C93" w14:paraId="72BD5266" w14:textId="77777777" w:rsidTr="00AE6C9A">
        <w:trPr>
          <w:trHeight w:val="386"/>
        </w:trPr>
        <w:tc>
          <w:tcPr>
            <w:tcW w:w="9032" w:type="dxa"/>
            <w:shd w:val="clear" w:color="auto" w:fill="FFA543"/>
            <w:vAlign w:val="center"/>
          </w:tcPr>
          <w:p w14:paraId="4E3C19F9" w14:textId="7A40B1B6" w:rsidR="001D4855" w:rsidRPr="00EA62E1" w:rsidRDefault="00546409" w:rsidP="00847C24">
            <w:pPr>
              <w:pStyle w:val="Heading1"/>
              <w:tabs>
                <w:tab w:val="left" w:pos="538"/>
              </w:tabs>
              <w:ind w:left="547" w:hanging="547"/>
              <w:jc w:val="both"/>
              <w:rPr>
                <w:rFonts w:cs="Arial"/>
                <w:lang w:val="en-GB"/>
              </w:rPr>
            </w:pPr>
            <w:r w:rsidRPr="00546409">
              <w:rPr>
                <w:rFonts w:cs="Arial"/>
                <w:lang w:val="en-GB"/>
              </w:rPr>
              <w:lastRenderedPageBreak/>
              <w:t>5</w:t>
            </w:r>
            <w:r w:rsidR="001D4855" w:rsidRPr="00EA62E1">
              <w:rPr>
                <w:rFonts w:cs="Arial"/>
                <w:lang w:val="en-GB"/>
              </w:rPr>
              <w:tab/>
              <w:t>Fair value</w:t>
            </w:r>
          </w:p>
        </w:tc>
      </w:tr>
    </w:tbl>
    <w:p w14:paraId="640F174D" w14:textId="77777777" w:rsidR="001D4855" w:rsidRPr="00EA62E1" w:rsidRDefault="001D4855" w:rsidP="00847C24">
      <w:pPr>
        <w:jc w:val="both"/>
        <w:rPr>
          <w:sz w:val="20"/>
          <w:szCs w:val="20"/>
          <w:lang w:val="en-GB"/>
        </w:rPr>
      </w:pPr>
    </w:p>
    <w:p w14:paraId="31FDD5BE" w14:textId="061AF8B3" w:rsidR="001D4855" w:rsidRPr="00EA62E1" w:rsidRDefault="00BD1855" w:rsidP="00847C24">
      <w:pPr>
        <w:jc w:val="both"/>
        <w:rPr>
          <w:rFonts w:eastAsia="Arial Unicode MS"/>
          <w:sz w:val="20"/>
          <w:szCs w:val="20"/>
          <w:lang w:val="en-GB"/>
        </w:rPr>
      </w:pPr>
      <w:r w:rsidRPr="00BD1855">
        <w:rPr>
          <w:rFonts w:eastAsia="Arial Unicode MS"/>
          <w:sz w:val="20"/>
          <w:szCs w:val="20"/>
          <w:lang w:val="en-GB"/>
        </w:rPr>
        <w:t>The following table shows fair values and carrying amounts of financial assets and liabilities by category, excluding those with the carrying amount approximates fair value.</w:t>
      </w:r>
    </w:p>
    <w:p w14:paraId="71FD9BA8" w14:textId="77777777" w:rsidR="001D4855" w:rsidRPr="00EA62E1" w:rsidRDefault="001D4855" w:rsidP="00847C24">
      <w:pPr>
        <w:jc w:val="both"/>
        <w:rPr>
          <w:sz w:val="20"/>
          <w:szCs w:val="20"/>
          <w:lang w:val="en-GB"/>
        </w:rPr>
      </w:pPr>
    </w:p>
    <w:tbl>
      <w:tblPr>
        <w:tblStyle w:val="TableGrid"/>
        <w:tblW w:w="9108"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20"/>
        <w:gridCol w:w="936"/>
        <w:gridCol w:w="936"/>
        <w:gridCol w:w="936"/>
        <w:gridCol w:w="936"/>
        <w:gridCol w:w="936"/>
        <w:gridCol w:w="936"/>
        <w:gridCol w:w="936"/>
        <w:gridCol w:w="936"/>
      </w:tblGrid>
      <w:tr w:rsidR="00106E7C" w:rsidRPr="009A2864" w14:paraId="12F5FE78" w14:textId="77777777" w:rsidTr="00E659A2">
        <w:trPr>
          <w:tblHeader/>
        </w:trPr>
        <w:tc>
          <w:tcPr>
            <w:tcW w:w="1620" w:type="dxa"/>
            <w:shd w:val="clear" w:color="auto" w:fill="auto"/>
          </w:tcPr>
          <w:p w14:paraId="546FACE2" w14:textId="77777777" w:rsidR="001D4855" w:rsidRPr="009A2864" w:rsidRDefault="001D4855" w:rsidP="00847C24">
            <w:pPr>
              <w:rPr>
                <w:rFonts w:ascii="Arial" w:eastAsia="Arial Unicode MS" w:hAnsi="Arial" w:cs="Arial"/>
                <w:sz w:val="14"/>
                <w:szCs w:val="14"/>
                <w:lang w:val="en-GB" w:bidi="th-TH"/>
              </w:rPr>
            </w:pPr>
          </w:p>
        </w:tc>
        <w:tc>
          <w:tcPr>
            <w:tcW w:w="1872" w:type="dxa"/>
            <w:gridSpan w:val="2"/>
            <w:tcBorders>
              <w:top w:val="single" w:sz="4" w:space="0" w:color="auto"/>
              <w:bottom w:val="single" w:sz="4" w:space="0" w:color="auto"/>
            </w:tcBorders>
            <w:shd w:val="clear" w:color="auto" w:fill="auto"/>
          </w:tcPr>
          <w:p w14:paraId="5B482F12" w14:textId="0C511992" w:rsidR="001D4855" w:rsidRPr="009A2864" w:rsidRDefault="001D4855" w:rsidP="00847C24">
            <w:pPr>
              <w:jc w:val="center"/>
              <w:rPr>
                <w:rFonts w:ascii="Arial" w:eastAsia="Arial Unicode MS" w:hAnsi="Arial" w:cs="Arial"/>
                <w:b/>
                <w:bCs/>
                <w:sz w:val="14"/>
                <w:szCs w:val="14"/>
                <w:lang w:val="en-GB" w:bidi="th-TH"/>
              </w:rPr>
            </w:pPr>
            <w:r w:rsidRPr="009A2864">
              <w:rPr>
                <w:rFonts w:ascii="Arial" w:eastAsia="Arial Unicode MS" w:hAnsi="Arial" w:cs="Arial"/>
                <w:b/>
                <w:bCs/>
                <w:sz w:val="14"/>
                <w:szCs w:val="14"/>
                <w:lang w:val="en-GB" w:bidi="th-TH"/>
              </w:rPr>
              <w:t xml:space="preserve">Level </w:t>
            </w:r>
            <w:r w:rsidR="00546409" w:rsidRPr="009A2864">
              <w:rPr>
                <w:rFonts w:ascii="Arial" w:eastAsia="Arial Unicode MS" w:hAnsi="Arial" w:cs="Arial"/>
                <w:b/>
                <w:bCs/>
                <w:sz w:val="14"/>
                <w:szCs w:val="14"/>
                <w:lang w:val="en-GB" w:bidi="th-TH"/>
              </w:rPr>
              <w:t>1</w:t>
            </w:r>
          </w:p>
        </w:tc>
        <w:tc>
          <w:tcPr>
            <w:tcW w:w="1872" w:type="dxa"/>
            <w:gridSpan w:val="2"/>
            <w:tcBorders>
              <w:top w:val="single" w:sz="4" w:space="0" w:color="auto"/>
              <w:bottom w:val="single" w:sz="4" w:space="0" w:color="auto"/>
            </w:tcBorders>
            <w:shd w:val="clear" w:color="auto" w:fill="auto"/>
          </w:tcPr>
          <w:p w14:paraId="7B429EA0" w14:textId="79D2839D" w:rsidR="001D4855" w:rsidRPr="009A2864" w:rsidRDefault="001D4855" w:rsidP="00847C24">
            <w:pPr>
              <w:jc w:val="center"/>
              <w:rPr>
                <w:rFonts w:ascii="Arial" w:eastAsia="Arial Unicode MS" w:hAnsi="Arial" w:cs="Arial"/>
                <w:b/>
                <w:bCs/>
                <w:sz w:val="14"/>
                <w:szCs w:val="14"/>
                <w:lang w:val="en-GB" w:bidi="th-TH"/>
              </w:rPr>
            </w:pPr>
            <w:r w:rsidRPr="009A2864">
              <w:rPr>
                <w:rFonts w:ascii="Arial" w:eastAsia="Arial Unicode MS" w:hAnsi="Arial" w:cs="Arial"/>
                <w:b/>
                <w:bCs/>
                <w:sz w:val="14"/>
                <w:szCs w:val="14"/>
                <w:lang w:val="en-GB" w:bidi="th-TH"/>
              </w:rPr>
              <w:t xml:space="preserve">Level </w:t>
            </w:r>
            <w:r w:rsidR="00546409" w:rsidRPr="009A2864">
              <w:rPr>
                <w:rFonts w:ascii="Arial" w:eastAsia="Arial Unicode MS" w:hAnsi="Arial" w:cs="Arial"/>
                <w:b/>
                <w:bCs/>
                <w:sz w:val="14"/>
                <w:szCs w:val="14"/>
                <w:lang w:val="en-GB" w:bidi="th-TH"/>
              </w:rPr>
              <w:t>2</w:t>
            </w:r>
          </w:p>
        </w:tc>
        <w:tc>
          <w:tcPr>
            <w:tcW w:w="1872" w:type="dxa"/>
            <w:gridSpan w:val="2"/>
            <w:tcBorders>
              <w:top w:val="single" w:sz="4" w:space="0" w:color="auto"/>
              <w:bottom w:val="single" w:sz="4" w:space="0" w:color="auto"/>
            </w:tcBorders>
            <w:shd w:val="clear" w:color="auto" w:fill="auto"/>
          </w:tcPr>
          <w:p w14:paraId="45CC5F34" w14:textId="72C928F3" w:rsidR="001D4855" w:rsidRPr="009A2864" w:rsidRDefault="001D4855" w:rsidP="00847C24">
            <w:pPr>
              <w:jc w:val="center"/>
              <w:rPr>
                <w:rFonts w:ascii="Arial" w:eastAsia="Arial Unicode MS" w:hAnsi="Arial" w:cs="Arial"/>
                <w:b/>
                <w:bCs/>
                <w:sz w:val="14"/>
                <w:szCs w:val="14"/>
                <w:lang w:val="en-GB"/>
              </w:rPr>
            </w:pPr>
            <w:r w:rsidRPr="009A2864">
              <w:rPr>
                <w:rFonts w:ascii="Arial" w:eastAsia="Arial Unicode MS" w:hAnsi="Arial" w:cs="Arial"/>
                <w:b/>
                <w:bCs/>
                <w:sz w:val="14"/>
                <w:szCs w:val="14"/>
                <w:lang w:val="en-GB" w:bidi="th-TH"/>
              </w:rPr>
              <w:t xml:space="preserve">Level </w:t>
            </w:r>
            <w:r w:rsidR="00546409" w:rsidRPr="009A2864">
              <w:rPr>
                <w:rFonts w:ascii="Arial" w:eastAsia="Arial Unicode MS" w:hAnsi="Arial" w:cs="Arial"/>
                <w:b/>
                <w:bCs/>
                <w:sz w:val="14"/>
                <w:szCs w:val="14"/>
                <w:lang w:val="en-GB" w:bidi="th-TH"/>
              </w:rPr>
              <w:t>3</w:t>
            </w:r>
          </w:p>
        </w:tc>
        <w:tc>
          <w:tcPr>
            <w:tcW w:w="1872" w:type="dxa"/>
            <w:gridSpan w:val="2"/>
            <w:tcBorders>
              <w:top w:val="single" w:sz="4" w:space="0" w:color="auto"/>
              <w:bottom w:val="single" w:sz="4" w:space="0" w:color="auto"/>
            </w:tcBorders>
            <w:shd w:val="clear" w:color="auto" w:fill="auto"/>
          </w:tcPr>
          <w:p w14:paraId="4C6D2A20" w14:textId="77777777" w:rsidR="001D4855" w:rsidRPr="009A2864" w:rsidRDefault="001D4855" w:rsidP="00847C24">
            <w:pPr>
              <w:jc w:val="center"/>
              <w:rPr>
                <w:rFonts w:ascii="Arial" w:eastAsia="Arial Unicode MS" w:hAnsi="Arial" w:cs="Arial"/>
                <w:b/>
                <w:bCs/>
                <w:sz w:val="14"/>
                <w:szCs w:val="14"/>
                <w:lang w:val="en-GB" w:bidi="th-TH"/>
              </w:rPr>
            </w:pPr>
            <w:r w:rsidRPr="009A2864">
              <w:rPr>
                <w:rFonts w:ascii="Arial" w:eastAsia="Arial Unicode MS" w:hAnsi="Arial" w:cs="Arial"/>
                <w:b/>
                <w:bCs/>
                <w:sz w:val="14"/>
                <w:szCs w:val="14"/>
                <w:lang w:val="en-GB" w:bidi="th-TH"/>
              </w:rPr>
              <w:t>Total</w:t>
            </w:r>
          </w:p>
        </w:tc>
      </w:tr>
      <w:tr w:rsidR="00AA2115" w:rsidRPr="009A2864" w14:paraId="289733F2" w14:textId="77777777" w:rsidTr="00E659A2">
        <w:trPr>
          <w:tblHeader/>
        </w:trPr>
        <w:tc>
          <w:tcPr>
            <w:tcW w:w="1620" w:type="dxa"/>
            <w:shd w:val="clear" w:color="auto" w:fill="auto"/>
          </w:tcPr>
          <w:p w14:paraId="02300A34" w14:textId="77777777" w:rsidR="00AA2115" w:rsidRPr="009A2864" w:rsidRDefault="00AA2115" w:rsidP="00AA2115">
            <w:pPr>
              <w:rPr>
                <w:rFonts w:ascii="Arial" w:eastAsia="Arial Unicode MS" w:hAnsi="Arial" w:cs="Arial"/>
                <w:sz w:val="14"/>
                <w:szCs w:val="14"/>
                <w:lang w:val="en-GB" w:bidi="th-TH"/>
              </w:rPr>
            </w:pPr>
          </w:p>
        </w:tc>
        <w:tc>
          <w:tcPr>
            <w:tcW w:w="936" w:type="dxa"/>
            <w:tcBorders>
              <w:top w:val="single" w:sz="4" w:space="0" w:color="auto"/>
              <w:bottom w:val="single" w:sz="4" w:space="0" w:color="auto"/>
            </w:tcBorders>
            <w:shd w:val="clear" w:color="auto" w:fill="auto"/>
          </w:tcPr>
          <w:p w14:paraId="54C86978" w14:textId="21C37B1C" w:rsidR="00AA2115" w:rsidRPr="009A2864" w:rsidRDefault="00C42F01" w:rsidP="00AA2115">
            <w:pPr>
              <w:ind w:left="-48" w:right="-72"/>
              <w:jc w:val="right"/>
              <w:rPr>
                <w:rFonts w:ascii="Arial" w:eastAsia="Arial Unicode MS" w:hAnsi="Arial" w:cs="Arial"/>
                <w:b/>
                <w:bCs/>
                <w:spacing w:val="-6"/>
                <w:sz w:val="14"/>
                <w:szCs w:val="14"/>
                <w:lang w:val="en-GB" w:bidi="th-TH"/>
              </w:rPr>
            </w:pPr>
            <w:r w:rsidRPr="00C42F01">
              <w:rPr>
                <w:rFonts w:ascii="Arial" w:eastAsia="Arial Unicode MS" w:hAnsi="Arial" w:cs="Arial"/>
                <w:b/>
                <w:bCs/>
                <w:spacing w:val="-6"/>
                <w:sz w:val="14"/>
                <w:szCs w:val="14"/>
                <w:lang w:val="en-GB" w:bidi="th-TH"/>
              </w:rPr>
              <w:t>30 June</w:t>
            </w:r>
          </w:p>
          <w:p w14:paraId="278303BA" w14:textId="77777777" w:rsidR="00AA2115" w:rsidRPr="009A2864" w:rsidRDefault="00AA2115" w:rsidP="00AA2115">
            <w:pPr>
              <w:ind w:left="-48" w:right="-72"/>
              <w:jc w:val="right"/>
              <w:rPr>
                <w:rFonts w:ascii="Arial" w:eastAsia="Arial Unicode MS" w:hAnsi="Arial" w:cs="Arial"/>
                <w:b/>
                <w:bCs/>
                <w:spacing w:val="-4"/>
                <w:sz w:val="14"/>
                <w:szCs w:val="14"/>
                <w:lang w:val="en-GB" w:bidi="th-TH"/>
              </w:rPr>
            </w:pPr>
            <w:r w:rsidRPr="009A2864">
              <w:rPr>
                <w:rFonts w:ascii="Arial" w:eastAsia="Arial Unicode MS" w:hAnsi="Arial" w:cs="Arial"/>
                <w:b/>
                <w:bCs/>
                <w:spacing w:val="-4"/>
                <w:sz w:val="14"/>
                <w:szCs w:val="14"/>
                <w:lang w:val="en-GB" w:bidi="th-TH"/>
              </w:rPr>
              <w:t>2023</w:t>
            </w:r>
          </w:p>
          <w:p w14:paraId="50798520" w14:textId="6832B5F5" w:rsidR="00AA2115" w:rsidRPr="009A2864" w:rsidRDefault="00AA2115" w:rsidP="00AA2115">
            <w:pPr>
              <w:ind w:right="-72"/>
              <w:jc w:val="right"/>
              <w:rPr>
                <w:rFonts w:ascii="Arial" w:eastAsia="Arial Unicode MS" w:hAnsi="Arial" w:cs="Arial"/>
                <w:b/>
                <w:bCs/>
                <w:sz w:val="14"/>
                <w:szCs w:val="14"/>
                <w:lang w:val="en-GB" w:bidi="th-TH"/>
              </w:rPr>
            </w:pPr>
            <w:r w:rsidRPr="009A2864">
              <w:rPr>
                <w:rFonts w:ascii="Arial" w:eastAsia="Arial Unicode MS" w:hAnsi="Arial" w:cs="Arial"/>
                <w:b/>
                <w:bCs/>
                <w:spacing w:val="-4"/>
                <w:sz w:val="14"/>
                <w:szCs w:val="14"/>
                <w:lang w:val="en-GB" w:bidi="th-TH"/>
              </w:rPr>
              <w:t>Baht</w:t>
            </w:r>
          </w:p>
        </w:tc>
        <w:tc>
          <w:tcPr>
            <w:tcW w:w="936" w:type="dxa"/>
            <w:tcBorders>
              <w:top w:val="single" w:sz="4" w:space="0" w:color="auto"/>
              <w:bottom w:val="single" w:sz="4" w:space="0" w:color="auto"/>
            </w:tcBorders>
            <w:shd w:val="clear" w:color="auto" w:fill="auto"/>
          </w:tcPr>
          <w:p w14:paraId="439B3460" w14:textId="14CF9B74" w:rsidR="00AA2115" w:rsidRPr="009A2864" w:rsidRDefault="00AA2115" w:rsidP="00AA2115">
            <w:pPr>
              <w:ind w:left="-48" w:right="-72"/>
              <w:jc w:val="right"/>
              <w:rPr>
                <w:rFonts w:ascii="Arial" w:eastAsia="Arial Unicode MS" w:hAnsi="Arial" w:cs="Arial"/>
                <w:b/>
                <w:bCs/>
                <w:sz w:val="14"/>
                <w:szCs w:val="14"/>
                <w:lang w:val="en-GB" w:bidi="th-TH"/>
              </w:rPr>
            </w:pPr>
            <w:r w:rsidRPr="009A2864">
              <w:rPr>
                <w:rFonts w:ascii="Arial" w:eastAsia="Arial Unicode MS" w:hAnsi="Arial" w:cs="Arial"/>
                <w:b/>
                <w:bCs/>
                <w:spacing w:val="-6"/>
                <w:sz w:val="14"/>
                <w:szCs w:val="14"/>
                <w:lang w:val="en-GB" w:bidi="th-TH"/>
              </w:rPr>
              <w:t>31 December 2022</w:t>
            </w:r>
          </w:p>
          <w:p w14:paraId="31454D81" w14:textId="34351C98" w:rsidR="00AA2115" w:rsidRPr="009A2864" w:rsidRDefault="00AA2115" w:rsidP="00AA2115">
            <w:pPr>
              <w:ind w:right="-72"/>
              <w:jc w:val="right"/>
              <w:rPr>
                <w:rFonts w:ascii="Arial" w:eastAsia="Arial Unicode MS" w:hAnsi="Arial" w:cs="Arial"/>
                <w:b/>
                <w:bCs/>
                <w:sz w:val="14"/>
                <w:szCs w:val="14"/>
                <w:lang w:val="en-GB" w:bidi="th-TH"/>
              </w:rPr>
            </w:pPr>
            <w:r w:rsidRPr="009A2864">
              <w:rPr>
                <w:rFonts w:ascii="Arial" w:eastAsia="Arial Unicode MS" w:hAnsi="Arial" w:cs="Arial"/>
                <w:b/>
                <w:bCs/>
                <w:sz w:val="14"/>
                <w:szCs w:val="14"/>
                <w:lang w:val="en-GB" w:bidi="th-TH"/>
              </w:rPr>
              <w:t>Baht</w:t>
            </w:r>
          </w:p>
        </w:tc>
        <w:tc>
          <w:tcPr>
            <w:tcW w:w="936" w:type="dxa"/>
            <w:tcBorders>
              <w:top w:val="single" w:sz="4" w:space="0" w:color="auto"/>
              <w:bottom w:val="single" w:sz="4" w:space="0" w:color="auto"/>
            </w:tcBorders>
            <w:shd w:val="clear" w:color="auto" w:fill="auto"/>
          </w:tcPr>
          <w:p w14:paraId="5D0EBBFA" w14:textId="10236158" w:rsidR="00AA2115" w:rsidRPr="009A2864" w:rsidRDefault="00C42F01" w:rsidP="00AA2115">
            <w:pPr>
              <w:ind w:left="-48" w:right="-72"/>
              <w:jc w:val="right"/>
              <w:rPr>
                <w:rFonts w:ascii="Arial" w:eastAsia="Arial Unicode MS" w:hAnsi="Arial" w:cs="Arial"/>
                <w:b/>
                <w:bCs/>
                <w:spacing w:val="-6"/>
                <w:sz w:val="14"/>
                <w:szCs w:val="14"/>
                <w:lang w:val="en-GB" w:bidi="th-TH"/>
              </w:rPr>
            </w:pPr>
            <w:r w:rsidRPr="00C42F01">
              <w:rPr>
                <w:rFonts w:ascii="Arial" w:eastAsia="Arial Unicode MS" w:hAnsi="Arial" w:cs="Arial"/>
                <w:b/>
                <w:bCs/>
                <w:spacing w:val="-6"/>
                <w:sz w:val="14"/>
                <w:szCs w:val="14"/>
                <w:lang w:val="en-GB" w:bidi="th-TH"/>
              </w:rPr>
              <w:t>30 June</w:t>
            </w:r>
          </w:p>
          <w:p w14:paraId="194E3B2B" w14:textId="77777777" w:rsidR="00AA2115" w:rsidRPr="009A2864" w:rsidRDefault="00AA2115" w:rsidP="00AA2115">
            <w:pPr>
              <w:ind w:left="-48" w:right="-72"/>
              <w:jc w:val="right"/>
              <w:rPr>
                <w:rFonts w:ascii="Arial" w:eastAsia="Arial Unicode MS" w:hAnsi="Arial" w:cs="Arial"/>
                <w:b/>
                <w:bCs/>
                <w:spacing w:val="-4"/>
                <w:sz w:val="14"/>
                <w:szCs w:val="14"/>
                <w:lang w:val="en-GB" w:bidi="th-TH"/>
              </w:rPr>
            </w:pPr>
            <w:r w:rsidRPr="009A2864">
              <w:rPr>
                <w:rFonts w:ascii="Arial" w:eastAsia="Arial Unicode MS" w:hAnsi="Arial" w:cs="Arial"/>
                <w:b/>
                <w:bCs/>
                <w:spacing w:val="-4"/>
                <w:sz w:val="14"/>
                <w:szCs w:val="14"/>
                <w:lang w:val="en-GB" w:bidi="th-TH"/>
              </w:rPr>
              <w:t>2023</w:t>
            </w:r>
          </w:p>
          <w:p w14:paraId="48A1EEAB" w14:textId="69408FD3" w:rsidR="00AA2115" w:rsidRPr="009A2864" w:rsidRDefault="00AA2115" w:rsidP="00AA2115">
            <w:pPr>
              <w:ind w:right="-72"/>
              <w:jc w:val="right"/>
              <w:rPr>
                <w:rFonts w:ascii="Arial" w:eastAsia="Arial Unicode MS" w:hAnsi="Arial" w:cs="Arial"/>
                <w:b/>
                <w:bCs/>
                <w:sz w:val="14"/>
                <w:szCs w:val="14"/>
                <w:lang w:val="en-GB" w:bidi="th-TH"/>
              </w:rPr>
            </w:pPr>
            <w:r w:rsidRPr="009A2864">
              <w:rPr>
                <w:rFonts w:ascii="Arial" w:eastAsia="Arial Unicode MS" w:hAnsi="Arial" w:cs="Arial"/>
                <w:b/>
                <w:bCs/>
                <w:spacing w:val="-4"/>
                <w:sz w:val="14"/>
                <w:szCs w:val="14"/>
                <w:lang w:val="en-GB" w:bidi="th-TH"/>
              </w:rPr>
              <w:t>Baht</w:t>
            </w:r>
          </w:p>
        </w:tc>
        <w:tc>
          <w:tcPr>
            <w:tcW w:w="936" w:type="dxa"/>
            <w:tcBorders>
              <w:top w:val="single" w:sz="4" w:space="0" w:color="auto"/>
              <w:bottom w:val="single" w:sz="4" w:space="0" w:color="auto"/>
            </w:tcBorders>
            <w:shd w:val="clear" w:color="auto" w:fill="auto"/>
          </w:tcPr>
          <w:p w14:paraId="57CE4207" w14:textId="2CF91A93" w:rsidR="00AA2115" w:rsidRPr="009A2864" w:rsidRDefault="00AA2115" w:rsidP="00AA2115">
            <w:pPr>
              <w:ind w:left="-48" w:right="-72"/>
              <w:jc w:val="right"/>
              <w:rPr>
                <w:rFonts w:ascii="Arial" w:eastAsia="Arial Unicode MS" w:hAnsi="Arial" w:cs="Arial"/>
                <w:b/>
                <w:bCs/>
                <w:sz w:val="14"/>
                <w:szCs w:val="14"/>
                <w:lang w:val="en-GB" w:bidi="th-TH"/>
              </w:rPr>
            </w:pPr>
            <w:r w:rsidRPr="009A2864">
              <w:rPr>
                <w:rFonts w:ascii="Arial" w:eastAsia="Arial Unicode MS" w:hAnsi="Arial" w:cs="Arial"/>
                <w:b/>
                <w:bCs/>
                <w:spacing w:val="-6"/>
                <w:sz w:val="14"/>
                <w:szCs w:val="14"/>
                <w:lang w:val="en-GB" w:bidi="th-TH"/>
              </w:rPr>
              <w:t>31 December 2022</w:t>
            </w:r>
          </w:p>
          <w:p w14:paraId="552F1433" w14:textId="1EC7DD63" w:rsidR="00AA2115" w:rsidRPr="009A2864" w:rsidRDefault="00AA2115" w:rsidP="00AA2115">
            <w:pPr>
              <w:ind w:right="-72"/>
              <w:jc w:val="right"/>
              <w:rPr>
                <w:rFonts w:ascii="Arial" w:eastAsia="Arial Unicode MS" w:hAnsi="Arial" w:cs="Arial"/>
                <w:b/>
                <w:bCs/>
                <w:sz w:val="14"/>
                <w:szCs w:val="14"/>
                <w:lang w:val="en-GB" w:bidi="th-TH"/>
              </w:rPr>
            </w:pPr>
            <w:r w:rsidRPr="009A2864">
              <w:rPr>
                <w:rFonts w:ascii="Arial" w:eastAsia="Arial Unicode MS" w:hAnsi="Arial" w:cs="Arial"/>
                <w:b/>
                <w:bCs/>
                <w:sz w:val="14"/>
                <w:szCs w:val="14"/>
                <w:lang w:val="en-GB" w:bidi="th-TH"/>
              </w:rPr>
              <w:t>Baht</w:t>
            </w:r>
          </w:p>
        </w:tc>
        <w:tc>
          <w:tcPr>
            <w:tcW w:w="936" w:type="dxa"/>
            <w:tcBorders>
              <w:top w:val="single" w:sz="4" w:space="0" w:color="auto"/>
              <w:bottom w:val="single" w:sz="4" w:space="0" w:color="auto"/>
            </w:tcBorders>
            <w:shd w:val="clear" w:color="auto" w:fill="auto"/>
          </w:tcPr>
          <w:p w14:paraId="26439A26" w14:textId="7625555E" w:rsidR="00AA2115" w:rsidRPr="009A2864" w:rsidRDefault="00C42F01" w:rsidP="00CE556F">
            <w:pPr>
              <w:ind w:left="-48" w:right="-72"/>
              <w:jc w:val="right"/>
              <w:rPr>
                <w:rFonts w:ascii="Arial" w:eastAsia="Arial Unicode MS" w:hAnsi="Arial" w:cs="Arial"/>
                <w:b/>
                <w:bCs/>
                <w:spacing w:val="-6"/>
                <w:sz w:val="14"/>
                <w:szCs w:val="14"/>
                <w:lang w:val="en-GB" w:bidi="th-TH"/>
              </w:rPr>
            </w:pPr>
            <w:r w:rsidRPr="00C42F01">
              <w:rPr>
                <w:rFonts w:ascii="Arial" w:eastAsia="Arial Unicode MS" w:hAnsi="Arial" w:cs="Arial"/>
                <w:b/>
                <w:bCs/>
                <w:spacing w:val="-6"/>
                <w:sz w:val="14"/>
                <w:szCs w:val="14"/>
                <w:lang w:val="en-GB" w:bidi="th-TH"/>
              </w:rPr>
              <w:t>30 June</w:t>
            </w:r>
          </w:p>
          <w:p w14:paraId="0A7D6DEA" w14:textId="77777777" w:rsidR="00AA2115" w:rsidRPr="009A2864" w:rsidRDefault="00AA2115" w:rsidP="00CE556F">
            <w:pPr>
              <w:ind w:left="-48" w:right="-72"/>
              <w:jc w:val="right"/>
              <w:rPr>
                <w:rFonts w:ascii="Arial" w:eastAsia="Arial Unicode MS" w:hAnsi="Arial" w:cs="Arial"/>
                <w:b/>
                <w:bCs/>
                <w:spacing w:val="-4"/>
                <w:sz w:val="14"/>
                <w:szCs w:val="14"/>
                <w:lang w:val="en-GB" w:bidi="th-TH"/>
              </w:rPr>
            </w:pPr>
            <w:r w:rsidRPr="009A2864">
              <w:rPr>
                <w:rFonts w:ascii="Arial" w:eastAsia="Arial Unicode MS" w:hAnsi="Arial" w:cs="Arial"/>
                <w:b/>
                <w:bCs/>
                <w:spacing w:val="-4"/>
                <w:sz w:val="14"/>
                <w:szCs w:val="14"/>
                <w:lang w:val="en-GB" w:bidi="th-TH"/>
              </w:rPr>
              <w:t>2023</w:t>
            </w:r>
          </w:p>
          <w:p w14:paraId="417B3504" w14:textId="08EE4FC6" w:rsidR="00AA2115" w:rsidRPr="009A2864" w:rsidRDefault="00AA2115" w:rsidP="00AA2115">
            <w:pPr>
              <w:ind w:right="-72"/>
              <w:jc w:val="right"/>
              <w:rPr>
                <w:rFonts w:ascii="Arial" w:eastAsia="Arial Unicode MS" w:hAnsi="Arial" w:cs="Arial"/>
                <w:b/>
                <w:bCs/>
                <w:sz w:val="14"/>
                <w:szCs w:val="14"/>
                <w:lang w:val="en-GB" w:bidi="th-TH"/>
              </w:rPr>
            </w:pPr>
            <w:r w:rsidRPr="009A2864">
              <w:rPr>
                <w:rFonts w:ascii="Arial" w:eastAsia="Arial Unicode MS" w:hAnsi="Arial" w:cs="Arial"/>
                <w:b/>
                <w:bCs/>
                <w:spacing w:val="-4"/>
                <w:sz w:val="14"/>
                <w:szCs w:val="14"/>
                <w:lang w:val="en-GB" w:bidi="th-TH"/>
              </w:rPr>
              <w:t>Baht</w:t>
            </w:r>
          </w:p>
        </w:tc>
        <w:tc>
          <w:tcPr>
            <w:tcW w:w="936" w:type="dxa"/>
            <w:tcBorders>
              <w:top w:val="single" w:sz="4" w:space="0" w:color="auto"/>
              <w:bottom w:val="single" w:sz="4" w:space="0" w:color="auto"/>
            </w:tcBorders>
            <w:shd w:val="clear" w:color="auto" w:fill="auto"/>
          </w:tcPr>
          <w:p w14:paraId="069FDBD8" w14:textId="3D7176ED" w:rsidR="00AA2115" w:rsidRPr="009A2864" w:rsidRDefault="00AA2115" w:rsidP="00AA2115">
            <w:pPr>
              <w:ind w:left="-48" w:right="-72"/>
              <w:jc w:val="right"/>
              <w:rPr>
                <w:rFonts w:ascii="Arial" w:eastAsia="Arial Unicode MS" w:hAnsi="Arial" w:cs="Arial"/>
                <w:b/>
                <w:bCs/>
                <w:sz w:val="14"/>
                <w:szCs w:val="14"/>
                <w:lang w:val="en-GB" w:bidi="th-TH"/>
              </w:rPr>
            </w:pPr>
            <w:r w:rsidRPr="009A2864">
              <w:rPr>
                <w:rFonts w:ascii="Arial" w:eastAsia="Arial Unicode MS" w:hAnsi="Arial" w:cs="Arial"/>
                <w:b/>
                <w:bCs/>
                <w:spacing w:val="-6"/>
                <w:sz w:val="14"/>
                <w:szCs w:val="14"/>
                <w:lang w:val="en-GB" w:bidi="th-TH"/>
              </w:rPr>
              <w:t>31 December 2022</w:t>
            </w:r>
          </w:p>
          <w:p w14:paraId="59E1A7CB" w14:textId="3DC1A5E4" w:rsidR="00AA2115" w:rsidRPr="009A2864" w:rsidRDefault="00AA2115" w:rsidP="00AA2115">
            <w:pPr>
              <w:ind w:right="-72"/>
              <w:jc w:val="right"/>
              <w:rPr>
                <w:rFonts w:ascii="Arial" w:eastAsia="Arial Unicode MS" w:hAnsi="Arial" w:cs="Arial"/>
                <w:b/>
                <w:bCs/>
                <w:sz w:val="14"/>
                <w:szCs w:val="14"/>
                <w:lang w:val="en-GB" w:bidi="th-TH"/>
              </w:rPr>
            </w:pPr>
            <w:r w:rsidRPr="009A2864">
              <w:rPr>
                <w:rFonts w:ascii="Arial" w:eastAsia="Arial Unicode MS" w:hAnsi="Arial" w:cs="Arial"/>
                <w:b/>
                <w:bCs/>
                <w:sz w:val="14"/>
                <w:szCs w:val="14"/>
                <w:lang w:val="en-GB" w:bidi="th-TH"/>
              </w:rPr>
              <w:t>Baht</w:t>
            </w:r>
          </w:p>
        </w:tc>
        <w:tc>
          <w:tcPr>
            <w:tcW w:w="936" w:type="dxa"/>
            <w:tcBorders>
              <w:top w:val="single" w:sz="4" w:space="0" w:color="auto"/>
              <w:bottom w:val="single" w:sz="4" w:space="0" w:color="auto"/>
            </w:tcBorders>
            <w:shd w:val="clear" w:color="auto" w:fill="auto"/>
          </w:tcPr>
          <w:p w14:paraId="60D405F5" w14:textId="3315D9C2" w:rsidR="00AA2115" w:rsidRPr="009A2864" w:rsidRDefault="00C42F01" w:rsidP="00CE556F">
            <w:pPr>
              <w:ind w:left="-48" w:right="-72"/>
              <w:jc w:val="right"/>
              <w:rPr>
                <w:rFonts w:ascii="Arial" w:eastAsia="Arial Unicode MS" w:hAnsi="Arial" w:cs="Arial"/>
                <w:b/>
                <w:bCs/>
                <w:spacing w:val="-6"/>
                <w:sz w:val="14"/>
                <w:szCs w:val="14"/>
                <w:lang w:val="en-GB" w:bidi="th-TH"/>
              </w:rPr>
            </w:pPr>
            <w:r w:rsidRPr="00C42F01">
              <w:rPr>
                <w:rFonts w:ascii="Arial" w:eastAsia="Arial Unicode MS" w:hAnsi="Arial" w:cs="Arial"/>
                <w:b/>
                <w:bCs/>
                <w:spacing w:val="-6"/>
                <w:sz w:val="14"/>
                <w:szCs w:val="14"/>
                <w:lang w:val="en-GB" w:bidi="th-TH"/>
              </w:rPr>
              <w:t>30 June</w:t>
            </w:r>
          </w:p>
          <w:p w14:paraId="40F569B6" w14:textId="77777777" w:rsidR="00AA2115" w:rsidRPr="009A2864" w:rsidRDefault="00AA2115" w:rsidP="00CE556F">
            <w:pPr>
              <w:ind w:left="-48" w:right="-72"/>
              <w:jc w:val="right"/>
              <w:rPr>
                <w:rFonts w:ascii="Arial" w:eastAsia="Arial Unicode MS" w:hAnsi="Arial" w:cs="Arial"/>
                <w:b/>
                <w:bCs/>
                <w:spacing w:val="-4"/>
                <w:sz w:val="14"/>
                <w:szCs w:val="14"/>
                <w:lang w:val="en-GB" w:bidi="th-TH"/>
              </w:rPr>
            </w:pPr>
            <w:r w:rsidRPr="009A2864">
              <w:rPr>
                <w:rFonts w:ascii="Arial" w:eastAsia="Arial Unicode MS" w:hAnsi="Arial" w:cs="Arial"/>
                <w:b/>
                <w:bCs/>
                <w:spacing w:val="-4"/>
                <w:sz w:val="14"/>
                <w:szCs w:val="14"/>
                <w:lang w:val="en-GB" w:bidi="th-TH"/>
              </w:rPr>
              <w:t>2023</w:t>
            </w:r>
          </w:p>
          <w:p w14:paraId="109706AA" w14:textId="21E53F90" w:rsidR="00AA2115" w:rsidRPr="009A2864" w:rsidRDefault="00AA2115" w:rsidP="00AA2115">
            <w:pPr>
              <w:ind w:right="-72"/>
              <w:jc w:val="right"/>
              <w:rPr>
                <w:rFonts w:ascii="Arial" w:eastAsia="Arial Unicode MS" w:hAnsi="Arial" w:cs="Arial"/>
                <w:b/>
                <w:bCs/>
                <w:sz w:val="14"/>
                <w:szCs w:val="14"/>
                <w:lang w:val="en-GB" w:bidi="th-TH"/>
              </w:rPr>
            </w:pPr>
            <w:r w:rsidRPr="009A2864">
              <w:rPr>
                <w:rFonts w:ascii="Arial" w:eastAsia="Arial Unicode MS" w:hAnsi="Arial" w:cs="Arial"/>
                <w:b/>
                <w:bCs/>
                <w:spacing w:val="-4"/>
                <w:sz w:val="14"/>
                <w:szCs w:val="14"/>
                <w:lang w:val="en-GB" w:bidi="th-TH"/>
              </w:rPr>
              <w:t>Baht</w:t>
            </w:r>
          </w:p>
        </w:tc>
        <w:tc>
          <w:tcPr>
            <w:tcW w:w="936" w:type="dxa"/>
            <w:tcBorders>
              <w:top w:val="single" w:sz="4" w:space="0" w:color="auto"/>
              <w:bottom w:val="single" w:sz="4" w:space="0" w:color="auto"/>
            </w:tcBorders>
            <w:shd w:val="clear" w:color="auto" w:fill="auto"/>
          </w:tcPr>
          <w:p w14:paraId="3793EA13" w14:textId="358ABA72" w:rsidR="00AA2115" w:rsidRPr="009A2864" w:rsidRDefault="00AA2115" w:rsidP="00AA2115">
            <w:pPr>
              <w:ind w:left="-48" w:right="-72"/>
              <w:jc w:val="right"/>
              <w:rPr>
                <w:rFonts w:ascii="Arial" w:eastAsia="Arial Unicode MS" w:hAnsi="Arial" w:cs="Arial"/>
                <w:b/>
                <w:bCs/>
                <w:sz w:val="14"/>
                <w:szCs w:val="14"/>
                <w:lang w:val="en-GB" w:bidi="th-TH"/>
              </w:rPr>
            </w:pPr>
            <w:r w:rsidRPr="009A2864">
              <w:rPr>
                <w:rFonts w:ascii="Arial" w:eastAsia="Arial Unicode MS" w:hAnsi="Arial" w:cs="Arial"/>
                <w:b/>
                <w:bCs/>
                <w:spacing w:val="-6"/>
                <w:sz w:val="14"/>
                <w:szCs w:val="14"/>
                <w:lang w:val="en-GB" w:bidi="th-TH"/>
              </w:rPr>
              <w:t>31 December 2022</w:t>
            </w:r>
          </w:p>
          <w:p w14:paraId="253620DB" w14:textId="4087A42F" w:rsidR="00AA2115" w:rsidRPr="009A2864" w:rsidRDefault="00AA2115" w:rsidP="00AA2115">
            <w:pPr>
              <w:ind w:right="-72"/>
              <w:jc w:val="right"/>
              <w:rPr>
                <w:rFonts w:ascii="Arial" w:eastAsia="Arial Unicode MS" w:hAnsi="Arial" w:cs="Arial"/>
                <w:b/>
                <w:bCs/>
                <w:sz w:val="14"/>
                <w:szCs w:val="14"/>
                <w:lang w:val="en-GB" w:bidi="th-TH"/>
              </w:rPr>
            </w:pPr>
            <w:r w:rsidRPr="009A2864">
              <w:rPr>
                <w:rFonts w:ascii="Arial" w:eastAsia="Arial Unicode MS" w:hAnsi="Arial" w:cs="Arial"/>
                <w:b/>
                <w:bCs/>
                <w:sz w:val="14"/>
                <w:szCs w:val="14"/>
                <w:lang w:val="en-GB" w:bidi="th-TH"/>
              </w:rPr>
              <w:t>Baht</w:t>
            </w:r>
          </w:p>
        </w:tc>
      </w:tr>
      <w:tr w:rsidR="00297169" w:rsidRPr="009A2864" w14:paraId="600B36C0" w14:textId="77777777" w:rsidTr="00E659A2">
        <w:tc>
          <w:tcPr>
            <w:tcW w:w="1620" w:type="dxa"/>
            <w:shd w:val="clear" w:color="auto" w:fill="auto"/>
          </w:tcPr>
          <w:p w14:paraId="4BB0A235" w14:textId="1AF12706" w:rsidR="00297169" w:rsidRPr="009A2864" w:rsidRDefault="00297169" w:rsidP="00297169">
            <w:pPr>
              <w:rPr>
                <w:rFonts w:ascii="Arial" w:eastAsia="Arial Unicode MS" w:hAnsi="Arial" w:cs="Arial"/>
                <w:b/>
                <w:bCs/>
                <w:sz w:val="14"/>
                <w:szCs w:val="14"/>
                <w:lang w:val="en-GB" w:bidi="th-TH"/>
              </w:rPr>
            </w:pPr>
            <w:r w:rsidRPr="009A2864">
              <w:rPr>
                <w:rFonts w:ascii="Arial" w:eastAsia="Arial Unicode MS" w:hAnsi="Arial" w:cs="Arial"/>
                <w:b/>
                <w:bCs/>
                <w:sz w:val="14"/>
                <w:szCs w:val="14"/>
                <w:lang w:val="en-GB" w:bidi="th-TH"/>
              </w:rPr>
              <w:t>Liabilities</w:t>
            </w:r>
          </w:p>
        </w:tc>
        <w:tc>
          <w:tcPr>
            <w:tcW w:w="936" w:type="dxa"/>
            <w:tcBorders>
              <w:top w:val="single" w:sz="4" w:space="0" w:color="auto"/>
            </w:tcBorders>
            <w:shd w:val="clear" w:color="auto" w:fill="FAFAFA"/>
            <w:vAlign w:val="bottom"/>
          </w:tcPr>
          <w:p w14:paraId="524B962E" w14:textId="77777777" w:rsidR="00297169" w:rsidRPr="009A2864" w:rsidRDefault="00297169" w:rsidP="00297169">
            <w:pPr>
              <w:ind w:right="-72"/>
              <w:jc w:val="right"/>
              <w:rPr>
                <w:rFonts w:ascii="Arial" w:eastAsia="Arial Unicode MS" w:hAnsi="Arial" w:cs="Arial"/>
                <w:b/>
                <w:bCs/>
                <w:sz w:val="14"/>
                <w:szCs w:val="14"/>
                <w:lang w:val="en-GB" w:bidi="th-TH"/>
              </w:rPr>
            </w:pPr>
          </w:p>
        </w:tc>
        <w:tc>
          <w:tcPr>
            <w:tcW w:w="936" w:type="dxa"/>
            <w:tcBorders>
              <w:top w:val="single" w:sz="4" w:space="0" w:color="auto"/>
            </w:tcBorders>
            <w:shd w:val="clear" w:color="auto" w:fill="auto"/>
            <w:vAlign w:val="bottom"/>
          </w:tcPr>
          <w:p w14:paraId="38CD5521" w14:textId="77777777" w:rsidR="00297169" w:rsidRPr="009A2864" w:rsidRDefault="00297169" w:rsidP="00297169">
            <w:pPr>
              <w:ind w:right="-72"/>
              <w:jc w:val="right"/>
              <w:rPr>
                <w:rFonts w:ascii="Arial" w:eastAsia="Arial Unicode MS" w:hAnsi="Arial" w:cs="Arial"/>
                <w:b/>
                <w:bCs/>
                <w:sz w:val="14"/>
                <w:szCs w:val="14"/>
                <w:lang w:val="en-GB" w:bidi="th-TH"/>
              </w:rPr>
            </w:pPr>
          </w:p>
        </w:tc>
        <w:tc>
          <w:tcPr>
            <w:tcW w:w="936" w:type="dxa"/>
            <w:tcBorders>
              <w:top w:val="single" w:sz="4" w:space="0" w:color="auto"/>
            </w:tcBorders>
            <w:shd w:val="clear" w:color="auto" w:fill="FAFAFA"/>
            <w:vAlign w:val="bottom"/>
          </w:tcPr>
          <w:p w14:paraId="3847947A" w14:textId="77777777" w:rsidR="00297169" w:rsidRPr="009A2864" w:rsidRDefault="00297169" w:rsidP="00297169">
            <w:pPr>
              <w:ind w:right="-72"/>
              <w:jc w:val="right"/>
              <w:rPr>
                <w:rFonts w:ascii="Arial" w:eastAsia="Arial Unicode MS" w:hAnsi="Arial" w:cs="Arial"/>
                <w:b/>
                <w:bCs/>
                <w:sz w:val="14"/>
                <w:szCs w:val="14"/>
                <w:lang w:val="en-GB" w:bidi="th-TH"/>
              </w:rPr>
            </w:pPr>
          </w:p>
        </w:tc>
        <w:tc>
          <w:tcPr>
            <w:tcW w:w="936" w:type="dxa"/>
            <w:tcBorders>
              <w:top w:val="single" w:sz="4" w:space="0" w:color="auto"/>
            </w:tcBorders>
            <w:shd w:val="clear" w:color="auto" w:fill="auto"/>
            <w:vAlign w:val="bottom"/>
          </w:tcPr>
          <w:p w14:paraId="2D17DCB8" w14:textId="77777777" w:rsidR="00297169" w:rsidRPr="009A2864" w:rsidRDefault="00297169" w:rsidP="00297169">
            <w:pPr>
              <w:ind w:right="-72"/>
              <w:jc w:val="right"/>
              <w:rPr>
                <w:rFonts w:ascii="Arial" w:eastAsia="Arial Unicode MS" w:hAnsi="Arial" w:cs="Arial"/>
                <w:b/>
                <w:bCs/>
                <w:sz w:val="14"/>
                <w:szCs w:val="14"/>
                <w:lang w:val="en-GB" w:bidi="th-TH"/>
              </w:rPr>
            </w:pPr>
          </w:p>
        </w:tc>
        <w:tc>
          <w:tcPr>
            <w:tcW w:w="936" w:type="dxa"/>
            <w:tcBorders>
              <w:top w:val="single" w:sz="4" w:space="0" w:color="auto"/>
            </w:tcBorders>
            <w:shd w:val="clear" w:color="auto" w:fill="FAFAFA"/>
            <w:vAlign w:val="bottom"/>
          </w:tcPr>
          <w:p w14:paraId="077B54DD" w14:textId="77777777" w:rsidR="00297169" w:rsidRPr="009A2864" w:rsidRDefault="00297169" w:rsidP="00297169">
            <w:pPr>
              <w:ind w:right="-72"/>
              <w:jc w:val="right"/>
              <w:rPr>
                <w:rFonts w:ascii="Arial" w:eastAsia="Arial Unicode MS" w:hAnsi="Arial" w:cs="Arial"/>
                <w:b/>
                <w:bCs/>
                <w:sz w:val="14"/>
                <w:szCs w:val="14"/>
                <w:lang w:val="en-GB" w:bidi="th-TH"/>
              </w:rPr>
            </w:pPr>
          </w:p>
        </w:tc>
        <w:tc>
          <w:tcPr>
            <w:tcW w:w="936" w:type="dxa"/>
            <w:tcBorders>
              <w:top w:val="single" w:sz="4" w:space="0" w:color="auto"/>
            </w:tcBorders>
            <w:shd w:val="clear" w:color="auto" w:fill="auto"/>
            <w:vAlign w:val="bottom"/>
          </w:tcPr>
          <w:p w14:paraId="217369D8" w14:textId="77777777" w:rsidR="00297169" w:rsidRPr="009A2864" w:rsidRDefault="00297169" w:rsidP="00297169">
            <w:pPr>
              <w:ind w:right="-72"/>
              <w:jc w:val="right"/>
              <w:rPr>
                <w:rFonts w:ascii="Arial" w:eastAsia="Arial Unicode MS" w:hAnsi="Arial" w:cs="Arial"/>
                <w:b/>
                <w:bCs/>
                <w:sz w:val="14"/>
                <w:szCs w:val="14"/>
                <w:lang w:val="en-GB" w:bidi="th-TH"/>
              </w:rPr>
            </w:pPr>
          </w:p>
        </w:tc>
        <w:tc>
          <w:tcPr>
            <w:tcW w:w="936" w:type="dxa"/>
            <w:tcBorders>
              <w:top w:val="single" w:sz="4" w:space="0" w:color="auto"/>
            </w:tcBorders>
            <w:shd w:val="clear" w:color="auto" w:fill="FAFAFA"/>
            <w:vAlign w:val="bottom"/>
          </w:tcPr>
          <w:p w14:paraId="63B048DA" w14:textId="77777777" w:rsidR="00297169" w:rsidRPr="009A2864" w:rsidRDefault="00297169" w:rsidP="00297169">
            <w:pPr>
              <w:ind w:right="-72"/>
              <w:jc w:val="right"/>
              <w:rPr>
                <w:rFonts w:ascii="Arial" w:eastAsia="Arial Unicode MS" w:hAnsi="Arial" w:cs="Arial"/>
                <w:b/>
                <w:bCs/>
                <w:sz w:val="14"/>
                <w:szCs w:val="14"/>
                <w:lang w:val="en-GB" w:bidi="th-TH"/>
              </w:rPr>
            </w:pPr>
          </w:p>
        </w:tc>
        <w:tc>
          <w:tcPr>
            <w:tcW w:w="936" w:type="dxa"/>
            <w:tcBorders>
              <w:top w:val="single" w:sz="4" w:space="0" w:color="auto"/>
            </w:tcBorders>
            <w:shd w:val="clear" w:color="auto" w:fill="auto"/>
            <w:vAlign w:val="bottom"/>
          </w:tcPr>
          <w:p w14:paraId="7CE7B4AC" w14:textId="77777777" w:rsidR="00297169" w:rsidRPr="009A2864" w:rsidRDefault="00297169" w:rsidP="00297169">
            <w:pPr>
              <w:ind w:right="-72"/>
              <w:jc w:val="right"/>
              <w:rPr>
                <w:rFonts w:ascii="Arial" w:eastAsia="Arial Unicode MS" w:hAnsi="Arial" w:cs="Arial"/>
                <w:b/>
                <w:bCs/>
                <w:sz w:val="14"/>
                <w:szCs w:val="14"/>
                <w:lang w:val="en-GB" w:bidi="th-TH"/>
              </w:rPr>
            </w:pPr>
          </w:p>
        </w:tc>
      </w:tr>
      <w:tr w:rsidR="00297169" w:rsidRPr="009A2864" w14:paraId="0D7C7153" w14:textId="77777777" w:rsidTr="009032C3">
        <w:tc>
          <w:tcPr>
            <w:tcW w:w="1620" w:type="dxa"/>
          </w:tcPr>
          <w:p w14:paraId="395E9281" w14:textId="3FA41F0C" w:rsidR="00297169" w:rsidRPr="009A2864" w:rsidRDefault="00297169" w:rsidP="00297169">
            <w:pPr>
              <w:ind w:left="141" w:hanging="141"/>
              <w:rPr>
                <w:rFonts w:ascii="Arial" w:eastAsia="Arial Unicode MS" w:hAnsi="Arial" w:cs="Arial"/>
                <w:b/>
                <w:bCs/>
                <w:sz w:val="14"/>
                <w:szCs w:val="14"/>
                <w:lang w:val="en-GB" w:bidi="th-TH"/>
              </w:rPr>
            </w:pPr>
            <w:bookmarkStart w:id="5" w:name="OLE_LINK3"/>
            <w:r w:rsidRPr="009A2864">
              <w:rPr>
                <w:rFonts w:ascii="Arial" w:eastAsia="Arial Unicode MS" w:hAnsi="Arial" w:cs="Arial"/>
                <w:b/>
                <w:bCs/>
                <w:sz w:val="14"/>
                <w:szCs w:val="14"/>
                <w:lang w:val="en-GB" w:bidi="th-TH"/>
              </w:rPr>
              <w:t>Financial liabilities at fair value through profit or loss</w:t>
            </w:r>
          </w:p>
        </w:tc>
        <w:tc>
          <w:tcPr>
            <w:tcW w:w="936" w:type="dxa"/>
            <w:shd w:val="clear" w:color="auto" w:fill="FAFAFA"/>
            <w:vAlign w:val="bottom"/>
          </w:tcPr>
          <w:p w14:paraId="7C273780" w14:textId="726197A7" w:rsidR="00297169" w:rsidRPr="009A2864" w:rsidRDefault="00297169" w:rsidP="00297169">
            <w:pPr>
              <w:ind w:right="-72"/>
              <w:jc w:val="right"/>
              <w:rPr>
                <w:rFonts w:ascii="Arial" w:eastAsia="Arial Unicode MS" w:hAnsi="Arial" w:cs="Arial"/>
                <w:b/>
                <w:bCs/>
                <w:sz w:val="14"/>
                <w:szCs w:val="14"/>
                <w:lang w:val="en-GB" w:bidi="th-TH"/>
              </w:rPr>
            </w:pPr>
          </w:p>
        </w:tc>
        <w:tc>
          <w:tcPr>
            <w:tcW w:w="936" w:type="dxa"/>
            <w:vAlign w:val="bottom"/>
          </w:tcPr>
          <w:p w14:paraId="07892523" w14:textId="0A0FA349" w:rsidR="00297169" w:rsidRPr="009A2864" w:rsidRDefault="00297169" w:rsidP="00297169">
            <w:pPr>
              <w:ind w:right="-72"/>
              <w:jc w:val="right"/>
              <w:rPr>
                <w:rFonts w:ascii="Arial" w:eastAsia="Arial Unicode MS" w:hAnsi="Arial" w:cs="Arial"/>
                <w:b/>
                <w:bCs/>
                <w:sz w:val="14"/>
                <w:szCs w:val="14"/>
                <w:lang w:val="en-GB" w:bidi="th-TH"/>
              </w:rPr>
            </w:pPr>
          </w:p>
        </w:tc>
        <w:tc>
          <w:tcPr>
            <w:tcW w:w="936" w:type="dxa"/>
            <w:shd w:val="clear" w:color="auto" w:fill="FAFAFA"/>
            <w:vAlign w:val="bottom"/>
          </w:tcPr>
          <w:p w14:paraId="3362581A" w14:textId="563D55C1" w:rsidR="00297169" w:rsidRPr="009A2864" w:rsidRDefault="00297169" w:rsidP="00297169">
            <w:pPr>
              <w:ind w:right="-72"/>
              <w:jc w:val="right"/>
              <w:rPr>
                <w:rFonts w:ascii="Arial" w:eastAsia="Arial Unicode MS" w:hAnsi="Arial" w:cs="Arial"/>
                <w:b/>
                <w:bCs/>
                <w:sz w:val="14"/>
                <w:szCs w:val="14"/>
                <w:lang w:val="en-GB" w:bidi="th-TH"/>
              </w:rPr>
            </w:pPr>
          </w:p>
        </w:tc>
        <w:tc>
          <w:tcPr>
            <w:tcW w:w="936" w:type="dxa"/>
            <w:vAlign w:val="bottom"/>
          </w:tcPr>
          <w:p w14:paraId="5EDAB39C" w14:textId="04DE10F6" w:rsidR="00297169" w:rsidRPr="009A2864" w:rsidRDefault="00297169" w:rsidP="00297169">
            <w:pPr>
              <w:ind w:right="-72"/>
              <w:jc w:val="right"/>
              <w:rPr>
                <w:rFonts w:ascii="Arial" w:eastAsia="Arial Unicode MS" w:hAnsi="Arial" w:cs="Arial"/>
                <w:b/>
                <w:bCs/>
                <w:sz w:val="14"/>
                <w:szCs w:val="14"/>
                <w:lang w:val="en-GB" w:bidi="th-TH"/>
              </w:rPr>
            </w:pPr>
          </w:p>
        </w:tc>
        <w:tc>
          <w:tcPr>
            <w:tcW w:w="936" w:type="dxa"/>
            <w:shd w:val="clear" w:color="auto" w:fill="FAFAFA"/>
            <w:vAlign w:val="bottom"/>
          </w:tcPr>
          <w:p w14:paraId="07296388" w14:textId="31C8F14E" w:rsidR="00297169" w:rsidRPr="009A2864" w:rsidRDefault="00297169" w:rsidP="00297169">
            <w:pPr>
              <w:ind w:right="-72"/>
              <w:jc w:val="right"/>
              <w:rPr>
                <w:rFonts w:ascii="Arial" w:eastAsia="Arial Unicode MS" w:hAnsi="Arial" w:cs="Arial"/>
                <w:b/>
                <w:bCs/>
                <w:sz w:val="14"/>
                <w:szCs w:val="14"/>
                <w:lang w:val="en-GB" w:bidi="th-TH"/>
              </w:rPr>
            </w:pPr>
          </w:p>
        </w:tc>
        <w:tc>
          <w:tcPr>
            <w:tcW w:w="936" w:type="dxa"/>
            <w:vAlign w:val="bottom"/>
          </w:tcPr>
          <w:p w14:paraId="59DC158C" w14:textId="691DA828" w:rsidR="00297169" w:rsidRPr="009A2864" w:rsidRDefault="00297169" w:rsidP="00297169">
            <w:pPr>
              <w:ind w:right="-72"/>
              <w:jc w:val="right"/>
              <w:rPr>
                <w:rFonts w:ascii="Arial" w:eastAsia="Arial Unicode MS" w:hAnsi="Arial" w:cs="Arial"/>
                <w:b/>
                <w:bCs/>
                <w:sz w:val="14"/>
                <w:szCs w:val="14"/>
                <w:lang w:val="en-GB" w:bidi="th-TH"/>
              </w:rPr>
            </w:pPr>
          </w:p>
        </w:tc>
        <w:tc>
          <w:tcPr>
            <w:tcW w:w="936" w:type="dxa"/>
            <w:shd w:val="clear" w:color="auto" w:fill="FAFAFA"/>
            <w:vAlign w:val="bottom"/>
          </w:tcPr>
          <w:p w14:paraId="6B337E17" w14:textId="5444A93F" w:rsidR="00297169" w:rsidRPr="009A2864" w:rsidRDefault="00297169" w:rsidP="00297169">
            <w:pPr>
              <w:ind w:right="-72"/>
              <w:jc w:val="right"/>
              <w:rPr>
                <w:rFonts w:ascii="Arial" w:eastAsia="Arial Unicode MS" w:hAnsi="Arial" w:cs="Arial"/>
                <w:b/>
                <w:bCs/>
                <w:sz w:val="14"/>
                <w:szCs w:val="14"/>
                <w:lang w:val="en-GB" w:bidi="th-TH"/>
              </w:rPr>
            </w:pPr>
          </w:p>
        </w:tc>
        <w:tc>
          <w:tcPr>
            <w:tcW w:w="936" w:type="dxa"/>
            <w:vAlign w:val="bottom"/>
          </w:tcPr>
          <w:p w14:paraId="31791737" w14:textId="0C2DCE01" w:rsidR="00297169" w:rsidRPr="009A2864" w:rsidRDefault="00297169" w:rsidP="00297169">
            <w:pPr>
              <w:ind w:right="-72"/>
              <w:jc w:val="right"/>
              <w:rPr>
                <w:rFonts w:ascii="Arial" w:eastAsia="Arial Unicode MS" w:hAnsi="Arial" w:cs="Arial"/>
                <w:b/>
                <w:bCs/>
                <w:sz w:val="14"/>
                <w:szCs w:val="14"/>
                <w:lang w:val="en-GB" w:bidi="th-TH"/>
              </w:rPr>
            </w:pPr>
          </w:p>
        </w:tc>
      </w:tr>
      <w:tr w:rsidR="00297169" w:rsidRPr="009A2864" w14:paraId="32DE8304" w14:textId="77777777" w:rsidTr="009032C3">
        <w:tc>
          <w:tcPr>
            <w:tcW w:w="1620" w:type="dxa"/>
          </w:tcPr>
          <w:p w14:paraId="5DD5F1B3" w14:textId="77777777" w:rsidR="00297169" w:rsidRPr="009A2864" w:rsidRDefault="00297169" w:rsidP="00297169">
            <w:pPr>
              <w:ind w:left="167" w:hanging="167"/>
              <w:rPr>
                <w:rFonts w:ascii="Arial" w:eastAsia="Arial Unicode MS" w:hAnsi="Arial" w:cs="Arial"/>
                <w:sz w:val="14"/>
                <w:szCs w:val="14"/>
                <w:lang w:val="en-GB" w:bidi="th-TH"/>
              </w:rPr>
            </w:pPr>
            <w:r w:rsidRPr="009A2864">
              <w:rPr>
                <w:rFonts w:ascii="Arial" w:eastAsia="Arial Unicode MS" w:hAnsi="Arial" w:cs="Arial"/>
                <w:sz w:val="14"/>
                <w:szCs w:val="14"/>
                <w:lang w:val="en-GB" w:bidi="th-TH"/>
              </w:rPr>
              <w:t xml:space="preserve">   Derivatives </w:t>
            </w:r>
          </w:p>
          <w:p w14:paraId="242C1E29" w14:textId="73A653F0" w:rsidR="00297169" w:rsidRPr="009A2864" w:rsidRDefault="00297169" w:rsidP="00297169">
            <w:pPr>
              <w:ind w:left="167" w:right="-102" w:hanging="167"/>
              <w:rPr>
                <w:rFonts w:ascii="Arial" w:eastAsia="Arial Unicode MS" w:hAnsi="Arial" w:cs="Arial"/>
                <w:spacing w:val="-2"/>
                <w:sz w:val="14"/>
                <w:szCs w:val="14"/>
                <w:lang w:val="en-GB" w:bidi="th-TH"/>
              </w:rPr>
            </w:pPr>
            <w:r w:rsidRPr="009A2864">
              <w:rPr>
                <w:rFonts w:ascii="Arial" w:eastAsia="Arial Unicode MS" w:hAnsi="Arial" w:cs="Arial"/>
                <w:sz w:val="14"/>
                <w:szCs w:val="14"/>
                <w:lang w:val="en-GB" w:bidi="th-TH"/>
              </w:rPr>
              <w:t xml:space="preserve">       - Forward foreign </w:t>
            </w:r>
            <w:r w:rsidRPr="009A2864">
              <w:rPr>
                <w:rFonts w:ascii="Arial" w:eastAsia="Arial Unicode MS" w:hAnsi="Arial" w:cs="Arial"/>
                <w:sz w:val="14"/>
                <w:szCs w:val="14"/>
                <w:lang w:val="en-GB" w:bidi="th-TH"/>
              </w:rPr>
              <w:br/>
              <w:t xml:space="preserve">          exchange </w:t>
            </w:r>
            <w:r w:rsidRPr="009A2864">
              <w:rPr>
                <w:rFonts w:ascii="Arial" w:eastAsia="Arial Unicode MS" w:hAnsi="Arial" w:cs="Arial"/>
                <w:sz w:val="14"/>
                <w:szCs w:val="14"/>
                <w:lang w:val="en-GB" w:bidi="th-TH"/>
              </w:rPr>
              <w:br/>
              <w:t xml:space="preserve">          contracts</w:t>
            </w:r>
          </w:p>
        </w:tc>
        <w:tc>
          <w:tcPr>
            <w:tcW w:w="936" w:type="dxa"/>
            <w:shd w:val="clear" w:color="auto" w:fill="FAFAFA"/>
            <w:vAlign w:val="bottom"/>
          </w:tcPr>
          <w:p w14:paraId="4B8DDF6A" w14:textId="382D2738" w:rsidR="00297169" w:rsidRPr="00625B45" w:rsidRDefault="00681184" w:rsidP="00297169">
            <w:pPr>
              <w:ind w:right="-72"/>
              <w:jc w:val="right"/>
              <w:rPr>
                <w:rFonts w:ascii="Arial" w:eastAsia="Arial Unicode MS" w:hAnsi="Arial" w:cs="Arial"/>
                <w:sz w:val="14"/>
                <w:szCs w:val="14"/>
                <w:lang w:val="en-GB"/>
              </w:rPr>
            </w:pPr>
            <w:r w:rsidRPr="00625B45">
              <w:rPr>
                <w:rFonts w:ascii="Arial" w:eastAsia="Arial Unicode MS" w:hAnsi="Arial" w:cs="Arial"/>
                <w:sz w:val="14"/>
                <w:szCs w:val="14"/>
                <w:lang w:val="en-GB"/>
              </w:rPr>
              <w:t>-</w:t>
            </w:r>
          </w:p>
        </w:tc>
        <w:tc>
          <w:tcPr>
            <w:tcW w:w="936" w:type="dxa"/>
            <w:vAlign w:val="bottom"/>
          </w:tcPr>
          <w:p w14:paraId="466AD447" w14:textId="77777777" w:rsidR="00297169" w:rsidRPr="00625B45" w:rsidRDefault="00297169" w:rsidP="00297169">
            <w:pPr>
              <w:ind w:right="-72"/>
              <w:jc w:val="right"/>
              <w:rPr>
                <w:rFonts w:ascii="Arial" w:eastAsia="Arial Unicode MS" w:hAnsi="Arial" w:cs="Arial"/>
                <w:sz w:val="14"/>
                <w:szCs w:val="14"/>
                <w:lang w:val="en-GB" w:bidi="th-TH"/>
              </w:rPr>
            </w:pPr>
          </w:p>
          <w:p w14:paraId="0B5E933E" w14:textId="77777777" w:rsidR="00297169" w:rsidRPr="00625B45" w:rsidRDefault="00297169" w:rsidP="00297169">
            <w:pPr>
              <w:ind w:right="-72"/>
              <w:jc w:val="right"/>
              <w:rPr>
                <w:rFonts w:ascii="Arial" w:eastAsia="Arial Unicode MS" w:hAnsi="Arial" w:cs="Arial"/>
                <w:sz w:val="14"/>
                <w:szCs w:val="14"/>
                <w:lang w:val="en-GB" w:bidi="th-TH"/>
              </w:rPr>
            </w:pPr>
          </w:p>
          <w:p w14:paraId="1CC0BB27" w14:textId="46437722" w:rsidR="00297169" w:rsidRPr="00625B45" w:rsidRDefault="00297169" w:rsidP="00297169">
            <w:pPr>
              <w:ind w:right="-72"/>
              <w:jc w:val="right"/>
              <w:rPr>
                <w:rFonts w:ascii="Arial" w:eastAsia="Arial Unicode MS" w:hAnsi="Arial" w:cs="Arial"/>
                <w:sz w:val="14"/>
                <w:szCs w:val="14"/>
                <w:lang w:val="en-GB"/>
              </w:rPr>
            </w:pPr>
            <w:r w:rsidRPr="00625B45">
              <w:rPr>
                <w:rFonts w:ascii="Arial" w:eastAsia="Arial Unicode MS" w:hAnsi="Arial" w:cs="Arial"/>
                <w:sz w:val="14"/>
                <w:szCs w:val="14"/>
                <w:lang w:val="en-GB" w:bidi="th-TH"/>
              </w:rPr>
              <w:t>-</w:t>
            </w:r>
          </w:p>
        </w:tc>
        <w:tc>
          <w:tcPr>
            <w:tcW w:w="936" w:type="dxa"/>
            <w:shd w:val="clear" w:color="auto" w:fill="FAFAFA"/>
            <w:vAlign w:val="bottom"/>
          </w:tcPr>
          <w:p w14:paraId="28D8923F" w14:textId="3746740C" w:rsidR="00297169" w:rsidRPr="00625B45" w:rsidRDefault="00681184" w:rsidP="00297169">
            <w:pPr>
              <w:ind w:right="-72"/>
              <w:jc w:val="right"/>
              <w:rPr>
                <w:rFonts w:ascii="Arial" w:eastAsia="Arial Unicode MS" w:hAnsi="Arial" w:cs="Arial"/>
                <w:sz w:val="14"/>
                <w:szCs w:val="14"/>
                <w:lang w:val="en-GB"/>
              </w:rPr>
            </w:pPr>
            <w:r w:rsidRPr="00625B45">
              <w:rPr>
                <w:rFonts w:ascii="Arial" w:eastAsia="Arial Unicode MS" w:hAnsi="Arial" w:cs="Arial"/>
                <w:sz w:val="14"/>
                <w:szCs w:val="14"/>
                <w:lang w:val="en-GB"/>
              </w:rPr>
              <w:t>-</w:t>
            </w:r>
          </w:p>
        </w:tc>
        <w:tc>
          <w:tcPr>
            <w:tcW w:w="936" w:type="dxa"/>
            <w:vAlign w:val="bottom"/>
          </w:tcPr>
          <w:p w14:paraId="176F54E1" w14:textId="2FBA25DB" w:rsidR="00297169" w:rsidRPr="009A2864" w:rsidRDefault="00297169" w:rsidP="00297169">
            <w:pPr>
              <w:ind w:right="-72"/>
              <w:jc w:val="right"/>
              <w:rPr>
                <w:rFonts w:ascii="Arial" w:eastAsia="Arial Unicode MS" w:hAnsi="Arial" w:cs="Arial"/>
                <w:b/>
                <w:bCs/>
                <w:sz w:val="14"/>
                <w:szCs w:val="14"/>
                <w:lang w:val="en-GB"/>
              </w:rPr>
            </w:pPr>
            <w:r w:rsidRPr="009A2864">
              <w:rPr>
                <w:rFonts w:ascii="Arial" w:eastAsia="Arial Unicode MS" w:hAnsi="Arial" w:cs="Arial"/>
                <w:sz w:val="14"/>
                <w:szCs w:val="14"/>
                <w:lang w:val="en-GB" w:bidi="th-TH"/>
              </w:rPr>
              <w:t>41,776</w:t>
            </w:r>
          </w:p>
        </w:tc>
        <w:tc>
          <w:tcPr>
            <w:tcW w:w="936" w:type="dxa"/>
            <w:shd w:val="clear" w:color="auto" w:fill="FAFAFA"/>
            <w:vAlign w:val="bottom"/>
          </w:tcPr>
          <w:p w14:paraId="2517F4FC" w14:textId="24DECEFF" w:rsidR="00297169" w:rsidRPr="009A2864" w:rsidRDefault="00681184" w:rsidP="00297169">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36" w:type="dxa"/>
            <w:vAlign w:val="bottom"/>
          </w:tcPr>
          <w:p w14:paraId="231E38B2" w14:textId="42FD6304" w:rsidR="00297169" w:rsidRPr="009A2864" w:rsidRDefault="00297169" w:rsidP="00297169">
            <w:pPr>
              <w:ind w:right="-72"/>
              <w:jc w:val="right"/>
              <w:rPr>
                <w:rFonts w:ascii="Arial" w:eastAsia="Arial Unicode MS" w:hAnsi="Arial" w:cs="Arial"/>
                <w:sz w:val="14"/>
                <w:szCs w:val="14"/>
                <w:lang w:val="en-GB"/>
              </w:rPr>
            </w:pPr>
            <w:r w:rsidRPr="009A2864">
              <w:rPr>
                <w:rFonts w:ascii="Arial" w:eastAsia="Arial Unicode MS" w:hAnsi="Arial" w:cs="Arial"/>
                <w:sz w:val="14"/>
                <w:szCs w:val="14"/>
                <w:lang w:val="en-GB" w:bidi="th-TH"/>
              </w:rPr>
              <w:t>-</w:t>
            </w:r>
          </w:p>
        </w:tc>
        <w:tc>
          <w:tcPr>
            <w:tcW w:w="936" w:type="dxa"/>
            <w:shd w:val="clear" w:color="auto" w:fill="FAFAFA"/>
            <w:vAlign w:val="bottom"/>
          </w:tcPr>
          <w:p w14:paraId="5971D3A3" w14:textId="12B7CFED" w:rsidR="00297169" w:rsidRPr="009A2864" w:rsidRDefault="00681184" w:rsidP="00297169">
            <w:pPr>
              <w:ind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w:t>
            </w:r>
          </w:p>
        </w:tc>
        <w:tc>
          <w:tcPr>
            <w:tcW w:w="936" w:type="dxa"/>
            <w:vAlign w:val="bottom"/>
          </w:tcPr>
          <w:p w14:paraId="7ED0FF49" w14:textId="231DA5BD" w:rsidR="00297169" w:rsidRPr="009A2864" w:rsidRDefault="00297169" w:rsidP="00297169">
            <w:pPr>
              <w:ind w:right="-72"/>
              <w:jc w:val="right"/>
              <w:rPr>
                <w:rFonts w:ascii="Arial" w:eastAsia="Arial Unicode MS" w:hAnsi="Arial" w:cs="Arial"/>
                <w:b/>
                <w:bCs/>
                <w:sz w:val="14"/>
                <w:szCs w:val="14"/>
                <w:lang w:val="en-GB"/>
              </w:rPr>
            </w:pPr>
            <w:r w:rsidRPr="009A2864">
              <w:rPr>
                <w:rFonts w:ascii="Arial" w:eastAsia="Arial Unicode MS" w:hAnsi="Arial" w:cs="Arial"/>
                <w:sz w:val="14"/>
                <w:szCs w:val="14"/>
                <w:lang w:val="en-GB" w:bidi="th-TH"/>
              </w:rPr>
              <w:t>41,776</w:t>
            </w:r>
          </w:p>
        </w:tc>
      </w:tr>
      <w:tr w:rsidR="00297169" w:rsidRPr="009A2864" w14:paraId="751C8ACC" w14:textId="77777777" w:rsidTr="009032C3">
        <w:tc>
          <w:tcPr>
            <w:tcW w:w="1620" w:type="dxa"/>
          </w:tcPr>
          <w:p w14:paraId="16D6169F" w14:textId="30FD2B87" w:rsidR="00297169" w:rsidRPr="009A2864" w:rsidRDefault="00297169" w:rsidP="00625B45">
            <w:pPr>
              <w:ind w:left="260" w:hanging="260"/>
              <w:rPr>
                <w:rFonts w:ascii="Arial" w:eastAsia="Arial Unicode MS" w:hAnsi="Arial" w:cs="Arial"/>
                <w:sz w:val="14"/>
                <w:szCs w:val="14"/>
                <w:lang w:val="en-GB"/>
              </w:rPr>
            </w:pPr>
            <w:r w:rsidRPr="009A2864">
              <w:rPr>
                <w:rFonts w:ascii="Arial" w:eastAsia="Arial Unicode MS" w:hAnsi="Arial" w:cs="Arial"/>
                <w:b/>
                <w:bCs/>
                <w:sz w:val="14"/>
                <w:szCs w:val="14"/>
                <w:lang w:val="en-GB" w:bidi="th-TH"/>
              </w:rPr>
              <w:t>Financial liabilities not measured at fair value</w:t>
            </w:r>
          </w:p>
        </w:tc>
        <w:tc>
          <w:tcPr>
            <w:tcW w:w="936" w:type="dxa"/>
            <w:shd w:val="clear" w:color="auto" w:fill="FAFAFA"/>
            <w:vAlign w:val="bottom"/>
          </w:tcPr>
          <w:p w14:paraId="2E2E84DD" w14:textId="2D84633B" w:rsidR="00297169" w:rsidRPr="00625B45" w:rsidRDefault="00297169" w:rsidP="00297169">
            <w:pPr>
              <w:ind w:right="-72"/>
              <w:jc w:val="right"/>
              <w:rPr>
                <w:rFonts w:ascii="Arial" w:eastAsia="Arial Unicode MS" w:hAnsi="Arial" w:cs="Arial"/>
                <w:sz w:val="14"/>
                <w:szCs w:val="14"/>
                <w:lang w:val="en-GB"/>
              </w:rPr>
            </w:pPr>
          </w:p>
        </w:tc>
        <w:tc>
          <w:tcPr>
            <w:tcW w:w="936" w:type="dxa"/>
            <w:vAlign w:val="bottom"/>
          </w:tcPr>
          <w:p w14:paraId="49ABE77A" w14:textId="7FB067A0" w:rsidR="00297169" w:rsidRPr="00625B45" w:rsidRDefault="00297169" w:rsidP="00297169">
            <w:pPr>
              <w:ind w:right="-72"/>
              <w:jc w:val="right"/>
              <w:rPr>
                <w:rFonts w:ascii="Arial" w:eastAsia="Arial Unicode MS" w:hAnsi="Arial" w:cs="Arial"/>
                <w:sz w:val="14"/>
                <w:szCs w:val="14"/>
                <w:lang w:val="en-GB"/>
              </w:rPr>
            </w:pPr>
          </w:p>
        </w:tc>
        <w:tc>
          <w:tcPr>
            <w:tcW w:w="936" w:type="dxa"/>
            <w:shd w:val="clear" w:color="auto" w:fill="FAFAFA"/>
            <w:vAlign w:val="bottom"/>
          </w:tcPr>
          <w:p w14:paraId="62DC2150" w14:textId="3EBD4FEF" w:rsidR="00297169" w:rsidRPr="00625B45" w:rsidRDefault="00297169" w:rsidP="00297169">
            <w:pPr>
              <w:ind w:right="-72"/>
              <w:jc w:val="right"/>
              <w:rPr>
                <w:rFonts w:ascii="Arial" w:eastAsia="Arial Unicode MS" w:hAnsi="Arial" w:cs="Arial"/>
                <w:sz w:val="14"/>
                <w:szCs w:val="14"/>
                <w:lang w:val="en-GB"/>
              </w:rPr>
            </w:pPr>
          </w:p>
        </w:tc>
        <w:tc>
          <w:tcPr>
            <w:tcW w:w="936" w:type="dxa"/>
            <w:vAlign w:val="bottom"/>
          </w:tcPr>
          <w:p w14:paraId="31F6ECC7" w14:textId="4E917EE1" w:rsidR="00297169" w:rsidRPr="009A2864" w:rsidRDefault="00297169" w:rsidP="00297169">
            <w:pPr>
              <w:ind w:right="-72"/>
              <w:jc w:val="right"/>
              <w:rPr>
                <w:rFonts w:ascii="Arial" w:eastAsia="Arial Unicode MS" w:hAnsi="Arial" w:cs="Arial"/>
                <w:sz w:val="14"/>
                <w:szCs w:val="14"/>
                <w:lang w:val="en-GB"/>
              </w:rPr>
            </w:pPr>
          </w:p>
        </w:tc>
        <w:tc>
          <w:tcPr>
            <w:tcW w:w="936" w:type="dxa"/>
            <w:shd w:val="clear" w:color="auto" w:fill="FAFAFA"/>
            <w:vAlign w:val="bottom"/>
          </w:tcPr>
          <w:p w14:paraId="68E66BA7" w14:textId="125B2B1C" w:rsidR="00297169" w:rsidRPr="009A2864" w:rsidRDefault="00297169" w:rsidP="00297169">
            <w:pPr>
              <w:ind w:right="-72"/>
              <w:jc w:val="right"/>
              <w:rPr>
                <w:rFonts w:ascii="Arial" w:eastAsia="Arial Unicode MS" w:hAnsi="Arial" w:cs="Arial"/>
                <w:sz w:val="14"/>
                <w:szCs w:val="14"/>
                <w:lang w:val="en-GB"/>
              </w:rPr>
            </w:pPr>
          </w:p>
        </w:tc>
        <w:tc>
          <w:tcPr>
            <w:tcW w:w="936" w:type="dxa"/>
            <w:vAlign w:val="bottom"/>
          </w:tcPr>
          <w:p w14:paraId="6ABCCBF1" w14:textId="281D97F4" w:rsidR="00297169" w:rsidRPr="009A2864" w:rsidRDefault="00297169" w:rsidP="00297169">
            <w:pPr>
              <w:ind w:right="-72"/>
              <w:jc w:val="right"/>
              <w:rPr>
                <w:rFonts w:ascii="Arial" w:eastAsia="Arial Unicode MS" w:hAnsi="Arial" w:cs="Arial"/>
                <w:sz w:val="14"/>
                <w:szCs w:val="14"/>
                <w:lang w:val="en-GB"/>
              </w:rPr>
            </w:pPr>
          </w:p>
        </w:tc>
        <w:tc>
          <w:tcPr>
            <w:tcW w:w="936" w:type="dxa"/>
            <w:shd w:val="clear" w:color="auto" w:fill="FAFAFA"/>
            <w:vAlign w:val="bottom"/>
          </w:tcPr>
          <w:p w14:paraId="67E8DA6E" w14:textId="6FA856FA" w:rsidR="00297169" w:rsidRPr="009A2864" w:rsidRDefault="00297169" w:rsidP="00297169">
            <w:pPr>
              <w:ind w:right="-72"/>
              <w:jc w:val="right"/>
              <w:rPr>
                <w:rFonts w:ascii="Arial" w:eastAsia="Arial Unicode MS" w:hAnsi="Arial" w:cs="Arial"/>
                <w:sz w:val="14"/>
                <w:szCs w:val="14"/>
                <w:lang w:val="en-GB"/>
              </w:rPr>
            </w:pPr>
          </w:p>
        </w:tc>
        <w:tc>
          <w:tcPr>
            <w:tcW w:w="936" w:type="dxa"/>
            <w:vAlign w:val="bottom"/>
          </w:tcPr>
          <w:p w14:paraId="6B108DCB" w14:textId="09C54302" w:rsidR="00297169" w:rsidRPr="009A2864" w:rsidRDefault="00297169" w:rsidP="00297169">
            <w:pPr>
              <w:ind w:right="-72"/>
              <w:jc w:val="right"/>
              <w:rPr>
                <w:rFonts w:ascii="Arial" w:eastAsia="Arial Unicode MS" w:hAnsi="Arial" w:cs="Arial"/>
                <w:sz w:val="14"/>
                <w:szCs w:val="14"/>
                <w:lang w:val="en-GB"/>
              </w:rPr>
            </w:pPr>
          </w:p>
        </w:tc>
      </w:tr>
      <w:tr w:rsidR="000526D6" w:rsidRPr="009A2864" w14:paraId="213BB1D6" w14:textId="77777777" w:rsidTr="00082A25">
        <w:trPr>
          <w:trHeight w:val="331"/>
        </w:trPr>
        <w:tc>
          <w:tcPr>
            <w:tcW w:w="1620" w:type="dxa"/>
          </w:tcPr>
          <w:p w14:paraId="5115D4C7" w14:textId="77777777" w:rsidR="000526D6" w:rsidRPr="009A2864" w:rsidRDefault="000526D6" w:rsidP="000526D6">
            <w:pPr>
              <w:ind w:left="167" w:hanging="167"/>
              <w:rPr>
                <w:rFonts w:ascii="Arial" w:eastAsia="Arial Unicode MS" w:hAnsi="Arial" w:cs="Arial"/>
                <w:sz w:val="14"/>
                <w:szCs w:val="14"/>
                <w:lang w:val="en-GB" w:bidi="th-TH"/>
              </w:rPr>
            </w:pPr>
            <w:r w:rsidRPr="009A2864">
              <w:rPr>
                <w:rFonts w:ascii="Arial" w:eastAsia="Arial Unicode MS" w:hAnsi="Arial" w:cs="Arial"/>
                <w:sz w:val="14"/>
                <w:szCs w:val="14"/>
                <w:lang w:val="en-GB" w:bidi="th-TH"/>
              </w:rPr>
              <w:t xml:space="preserve">   Borrowings from </w:t>
            </w:r>
          </w:p>
          <w:p w14:paraId="4EC312DB" w14:textId="138D0AFD" w:rsidR="000526D6" w:rsidRPr="009A2864" w:rsidRDefault="000526D6" w:rsidP="000526D6">
            <w:pPr>
              <w:ind w:left="167" w:right="-102" w:hanging="167"/>
              <w:rPr>
                <w:rFonts w:ascii="Arial" w:eastAsia="Arial Unicode MS" w:hAnsi="Arial" w:cs="Arial"/>
                <w:spacing w:val="-2"/>
                <w:sz w:val="14"/>
                <w:szCs w:val="14"/>
                <w:lang w:val="en-GB" w:bidi="th-TH"/>
              </w:rPr>
            </w:pPr>
            <w:r w:rsidRPr="009A2864">
              <w:rPr>
                <w:rFonts w:ascii="Arial" w:eastAsia="Arial Unicode MS" w:hAnsi="Arial" w:cs="Arial"/>
                <w:sz w:val="14"/>
                <w:szCs w:val="14"/>
                <w:lang w:val="en-GB" w:bidi="th-TH"/>
              </w:rPr>
              <w:t xml:space="preserve">   </w:t>
            </w:r>
            <w:r w:rsidR="00625B45">
              <w:rPr>
                <w:rFonts w:ascii="Arial" w:eastAsia="Arial Unicode MS" w:hAnsi="Arial" w:cs="Arial"/>
                <w:sz w:val="14"/>
                <w:szCs w:val="14"/>
                <w:lang w:val="en-GB" w:bidi="th-TH"/>
              </w:rPr>
              <w:t xml:space="preserve">  </w:t>
            </w:r>
            <w:r w:rsidRPr="009A2864">
              <w:rPr>
                <w:rFonts w:ascii="Arial" w:eastAsia="Arial Unicode MS" w:hAnsi="Arial" w:cs="Arial"/>
                <w:sz w:val="14"/>
                <w:szCs w:val="14"/>
                <w:lang w:val="en-GB" w:bidi="th-TH"/>
              </w:rPr>
              <w:t>financial institutions</w:t>
            </w:r>
          </w:p>
        </w:tc>
        <w:tc>
          <w:tcPr>
            <w:tcW w:w="936" w:type="dxa"/>
            <w:shd w:val="clear" w:color="auto" w:fill="FAFAFA"/>
            <w:vAlign w:val="bottom"/>
          </w:tcPr>
          <w:p w14:paraId="2CB72C68" w14:textId="5040D1D3" w:rsidR="000526D6" w:rsidRPr="00625B45" w:rsidRDefault="00625B45" w:rsidP="000526D6">
            <w:pPr>
              <w:ind w:right="-72"/>
              <w:jc w:val="right"/>
              <w:rPr>
                <w:rFonts w:ascii="Arial" w:eastAsia="Arial Unicode MS" w:hAnsi="Arial" w:cs="Browallia New"/>
                <w:sz w:val="14"/>
                <w:szCs w:val="17"/>
                <w:lang w:val="en-GB" w:bidi="th-TH"/>
              </w:rPr>
            </w:pPr>
            <w:r w:rsidRPr="00625B45">
              <w:rPr>
                <w:rFonts w:ascii="Arial" w:eastAsia="Arial Unicode MS" w:hAnsi="Arial" w:cs="Browallia New"/>
                <w:sz w:val="14"/>
                <w:szCs w:val="17"/>
                <w:lang w:val="en-GB" w:bidi="th-TH"/>
              </w:rPr>
              <w:t>-</w:t>
            </w:r>
          </w:p>
        </w:tc>
        <w:tc>
          <w:tcPr>
            <w:tcW w:w="936" w:type="dxa"/>
            <w:vAlign w:val="bottom"/>
          </w:tcPr>
          <w:p w14:paraId="2DBBBE62" w14:textId="77777777" w:rsidR="000526D6" w:rsidRPr="00625B45" w:rsidRDefault="000526D6" w:rsidP="000526D6">
            <w:pPr>
              <w:ind w:right="-72"/>
              <w:jc w:val="right"/>
              <w:rPr>
                <w:rFonts w:ascii="Arial" w:eastAsia="Arial Unicode MS" w:hAnsi="Arial" w:cs="Arial"/>
                <w:sz w:val="14"/>
                <w:szCs w:val="14"/>
                <w:lang w:val="en-GB" w:bidi="th-TH"/>
              </w:rPr>
            </w:pPr>
          </w:p>
          <w:p w14:paraId="16837358" w14:textId="77777777" w:rsidR="000526D6" w:rsidRPr="00625B45" w:rsidRDefault="000526D6" w:rsidP="000526D6">
            <w:pPr>
              <w:ind w:right="-72"/>
              <w:jc w:val="right"/>
              <w:rPr>
                <w:rFonts w:ascii="Arial" w:eastAsia="Arial Unicode MS" w:hAnsi="Arial" w:cs="Arial"/>
                <w:sz w:val="14"/>
                <w:szCs w:val="14"/>
                <w:lang w:val="en-GB" w:bidi="th-TH"/>
              </w:rPr>
            </w:pPr>
          </w:p>
          <w:p w14:paraId="0A2F6B40" w14:textId="4BECC438" w:rsidR="000526D6" w:rsidRPr="00625B45" w:rsidRDefault="000526D6" w:rsidP="000526D6">
            <w:pPr>
              <w:ind w:right="-72"/>
              <w:jc w:val="right"/>
              <w:rPr>
                <w:rFonts w:ascii="Arial" w:eastAsia="Arial Unicode MS" w:hAnsi="Arial" w:cs="Arial"/>
                <w:sz w:val="14"/>
                <w:szCs w:val="14"/>
                <w:lang w:val="en-GB"/>
              </w:rPr>
            </w:pPr>
            <w:r w:rsidRPr="00625B45">
              <w:rPr>
                <w:rFonts w:ascii="Arial" w:eastAsia="Arial Unicode MS" w:hAnsi="Arial" w:cs="Arial"/>
                <w:sz w:val="14"/>
                <w:szCs w:val="14"/>
                <w:lang w:val="en-GB" w:bidi="th-TH"/>
              </w:rPr>
              <w:t>-</w:t>
            </w:r>
          </w:p>
        </w:tc>
        <w:tc>
          <w:tcPr>
            <w:tcW w:w="936" w:type="dxa"/>
            <w:shd w:val="clear" w:color="auto" w:fill="FAFAFA"/>
            <w:vAlign w:val="bottom"/>
          </w:tcPr>
          <w:p w14:paraId="58322514" w14:textId="61BE5A66" w:rsidR="000526D6" w:rsidRPr="00625B45" w:rsidRDefault="00625B45" w:rsidP="000526D6">
            <w:pPr>
              <w:ind w:right="-72"/>
              <w:jc w:val="right"/>
              <w:rPr>
                <w:rFonts w:ascii="Arial" w:eastAsia="Arial Unicode MS" w:hAnsi="Arial" w:cs="Arial"/>
                <w:sz w:val="14"/>
                <w:szCs w:val="14"/>
                <w:lang w:val="en-GB"/>
              </w:rPr>
            </w:pPr>
            <w:r w:rsidRPr="00625B45">
              <w:rPr>
                <w:rFonts w:ascii="Arial" w:eastAsia="Arial Unicode MS" w:hAnsi="Arial" w:cs="Arial"/>
                <w:sz w:val="14"/>
                <w:szCs w:val="14"/>
                <w:lang w:val="en-GB"/>
              </w:rPr>
              <w:t>-</w:t>
            </w:r>
          </w:p>
        </w:tc>
        <w:tc>
          <w:tcPr>
            <w:tcW w:w="936" w:type="dxa"/>
            <w:vAlign w:val="bottom"/>
          </w:tcPr>
          <w:p w14:paraId="16C55E43" w14:textId="134B1E80" w:rsidR="000526D6" w:rsidRPr="009A2864" w:rsidRDefault="000526D6" w:rsidP="000526D6">
            <w:pPr>
              <w:ind w:right="-72"/>
              <w:jc w:val="right"/>
              <w:rPr>
                <w:rFonts w:ascii="Arial" w:eastAsia="Arial Unicode MS" w:hAnsi="Arial" w:cs="Arial"/>
                <w:sz w:val="14"/>
                <w:szCs w:val="14"/>
                <w:lang w:val="en-GB"/>
              </w:rPr>
            </w:pPr>
            <w:r w:rsidRPr="009A2864">
              <w:rPr>
                <w:rFonts w:ascii="Arial" w:eastAsia="Arial Unicode MS" w:hAnsi="Arial" w:cs="Arial"/>
                <w:sz w:val="14"/>
                <w:szCs w:val="14"/>
                <w:lang w:val="en-GB" w:bidi="th-TH"/>
              </w:rPr>
              <w:t>-</w:t>
            </w:r>
          </w:p>
        </w:tc>
        <w:tc>
          <w:tcPr>
            <w:tcW w:w="936" w:type="dxa"/>
            <w:shd w:val="clear" w:color="auto" w:fill="FAFAFA"/>
            <w:vAlign w:val="bottom"/>
          </w:tcPr>
          <w:p w14:paraId="2CBDFCB1" w14:textId="7FB5DEC1" w:rsidR="000526D6" w:rsidRPr="009A2864" w:rsidRDefault="004E04D6" w:rsidP="000526D6">
            <w:pPr>
              <w:ind w:right="-72"/>
              <w:jc w:val="right"/>
              <w:rPr>
                <w:rFonts w:ascii="Arial" w:eastAsia="Arial Unicode MS" w:hAnsi="Arial" w:cs="Arial"/>
                <w:sz w:val="14"/>
                <w:szCs w:val="14"/>
                <w:lang w:val="en-GB"/>
              </w:rPr>
            </w:pPr>
            <w:r w:rsidRPr="004E04D6">
              <w:rPr>
                <w:rFonts w:ascii="Arial" w:eastAsia="Arial Unicode MS" w:hAnsi="Arial" w:cs="Arial"/>
                <w:sz w:val="14"/>
                <w:szCs w:val="14"/>
                <w:lang w:val="en-GB"/>
              </w:rPr>
              <w:t>399,025,007</w:t>
            </w:r>
          </w:p>
        </w:tc>
        <w:tc>
          <w:tcPr>
            <w:tcW w:w="936" w:type="dxa"/>
            <w:vAlign w:val="bottom"/>
          </w:tcPr>
          <w:p w14:paraId="0F93EFAA" w14:textId="73A3ED1C" w:rsidR="000526D6" w:rsidRPr="009A2864" w:rsidRDefault="000526D6" w:rsidP="000526D6">
            <w:pPr>
              <w:ind w:right="-72"/>
              <w:jc w:val="right"/>
              <w:rPr>
                <w:rFonts w:ascii="Arial" w:eastAsia="Arial Unicode MS" w:hAnsi="Arial" w:cs="Arial"/>
                <w:sz w:val="14"/>
                <w:szCs w:val="14"/>
                <w:lang w:val="en-GB"/>
              </w:rPr>
            </w:pPr>
            <w:r w:rsidRPr="009A2864">
              <w:rPr>
                <w:rFonts w:ascii="Arial" w:eastAsia="Arial Unicode MS" w:hAnsi="Arial" w:cs="Arial"/>
                <w:sz w:val="14"/>
                <w:szCs w:val="14"/>
                <w:lang w:val="en-GB"/>
              </w:rPr>
              <w:t>380,644,525</w:t>
            </w:r>
          </w:p>
        </w:tc>
        <w:tc>
          <w:tcPr>
            <w:tcW w:w="936" w:type="dxa"/>
            <w:shd w:val="clear" w:color="auto" w:fill="FAFAFA"/>
            <w:vAlign w:val="bottom"/>
          </w:tcPr>
          <w:p w14:paraId="395E0CAC" w14:textId="7826934B" w:rsidR="000526D6" w:rsidRPr="009A2864" w:rsidRDefault="004E04D6" w:rsidP="000526D6">
            <w:pPr>
              <w:ind w:right="-72"/>
              <w:jc w:val="right"/>
              <w:rPr>
                <w:rFonts w:ascii="Arial" w:eastAsia="Arial Unicode MS" w:hAnsi="Arial" w:cs="Arial"/>
                <w:sz w:val="14"/>
                <w:szCs w:val="14"/>
                <w:lang w:val="en-GB"/>
              </w:rPr>
            </w:pPr>
            <w:r w:rsidRPr="004E04D6">
              <w:rPr>
                <w:rFonts w:ascii="Arial" w:eastAsia="Arial Unicode MS" w:hAnsi="Arial" w:cs="Arial"/>
                <w:sz w:val="14"/>
                <w:szCs w:val="14"/>
                <w:lang w:val="en-GB"/>
              </w:rPr>
              <w:t>399,025,007</w:t>
            </w:r>
          </w:p>
        </w:tc>
        <w:tc>
          <w:tcPr>
            <w:tcW w:w="936" w:type="dxa"/>
            <w:vAlign w:val="bottom"/>
          </w:tcPr>
          <w:p w14:paraId="6818FA00" w14:textId="2358E455" w:rsidR="000526D6" w:rsidRPr="009A2864" w:rsidRDefault="000526D6" w:rsidP="000526D6">
            <w:pPr>
              <w:ind w:right="-72"/>
              <w:jc w:val="right"/>
              <w:rPr>
                <w:rFonts w:ascii="Arial" w:eastAsia="Arial Unicode MS" w:hAnsi="Arial" w:cs="Arial"/>
                <w:sz w:val="14"/>
                <w:szCs w:val="14"/>
                <w:lang w:val="en-GB"/>
              </w:rPr>
            </w:pPr>
            <w:r w:rsidRPr="009A2864">
              <w:rPr>
                <w:rFonts w:ascii="Arial" w:eastAsia="Arial Unicode MS" w:hAnsi="Arial" w:cs="Arial"/>
                <w:sz w:val="14"/>
                <w:szCs w:val="14"/>
                <w:lang w:val="en-GB"/>
              </w:rPr>
              <w:t>380,644,525</w:t>
            </w:r>
          </w:p>
        </w:tc>
      </w:tr>
      <w:tr w:rsidR="000526D6" w:rsidRPr="009A2864" w14:paraId="13B35617" w14:textId="77777777" w:rsidTr="009032C3">
        <w:tc>
          <w:tcPr>
            <w:tcW w:w="1620" w:type="dxa"/>
          </w:tcPr>
          <w:p w14:paraId="414CDB64" w14:textId="77777777" w:rsidR="000526D6" w:rsidRPr="009A2864" w:rsidRDefault="000526D6" w:rsidP="000526D6">
            <w:pPr>
              <w:ind w:left="167" w:hanging="167"/>
              <w:rPr>
                <w:rFonts w:ascii="Arial" w:eastAsia="Arial Unicode MS" w:hAnsi="Arial" w:cs="Arial"/>
                <w:sz w:val="14"/>
                <w:szCs w:val="14"/>
                <w:lang w:val="en-GB"/>
              </w:rPr>
            </w:pPr>
          </w:p>
        </w:tc>
        <w:tc>
          <w:tcPr>
            <w:tcW w:w="936" w:type="dxa"/>
            <w:tcBorders>
              <w:top w:val="single" w:sz="4" w:space="0" w:color="auto"/>
            </w:tcBorders>
            <w:shd w:val="clear" w:color="auto" w:fill="FAFAFA"/>
            <w:vAlign w:val="bottom"/>
          </w:tcPr>
          <w:p w14:paraId="3C895728" w14:textId="77777777" w:rsidR="000526D6" w:rsidRPr="009A2864" w:rsidRDefault="000526D6" w:rsidP="000526D6">
            <w:pPr>
              <w:ind w:right="-72"/>
              <w:jc w:val="right"/>
              <w:rPr>
                <w:rFonts w:ascii="Arial" w:eastAsia="Arial Unicode MS" w:hAnsi="Arial" w:cs="Arial"/>
                <w:sz w:val="14"/>
                <w:szCs w:val="14"/>
                <w:lang w:val="en-GB"/>
              </w:rPr>
            </w:pPr>
          </w:p>
        </w:tc>
        <w:tc>
          <w:tcPr>
            <w:tcW w:w="936" w:type="dxa"/>
            <w:tcBorders>
              <w:top w:val="single" w:sz="4" w:space="0" w:color="auto"/>
            </w:tcBorders>
            <w:vAlign w:val="bottom"/>
          </w:tcPr>
          <w:p w14:paraId="7BE16C79" w14:textId="702F0E9F" w:rsidR="000526D6" w:rsidRPr="009A2864" w:rsidRDefault="000526D6" w:rsidP="000526D6">
            <w:pPr>
              <w:ind w:right="-72"/>
              <w:jc w:val="right"/>
              <w:rPr>
                <w:rFonts w:ascii="Arial" w:eastAsia="Arial Unicode MS" w:hAnsi="Arial" w:cs="Arial"/>
                <w:sz w:val="14"/>
                <w:szCs w:val="14"/>
                <w:lang w:val="en-GB"/>
              </w:rPr>
            </w:pPr>
          </w:p>
        </w:tc>
        <w:tc>
          <w:tcPr>
            <w:tcW w:w="936" w:type="dxa"/>
            <w:tcBorders>
              <w:top w:val="single" w:sz="4" w:space="0" w:color="auto"/>
            </w:tcBorders>
            <w:shd w:val="clear" w:color="auto" w:fill="FAFAFA"/>
            <w:vAlign w:val="bottom"/>
          </w:tcPr>
          <w:p w14:paraId="120B6116" w14:textId="003E46CE" w:rsidR="000526D6" w:rsidRPr="009A2864" w:rsidRDefault="000526D6" w:rsidP="000526D6">
            <w:pPr>
              <w:ind w:right="-72"/>
              <w:jc w:val="right"/>
              <w:rPr>
                <w:rFonts w:ascii="Arial" w:eastAsia="Arial Unicode MS" w:hAnsi="Arial" w:cs="Arial"/>
                <w:sz w:val="14"/>
                <w:szCs w:val="14"/>
                <w:lang w:val="en-GB"/>
              </w:rPr>
            </w:pPr>
          </w:p>
        </w:tc>
        <w:tc>
          <w:tcPr>
            <w:tcW w:w="936" w:type="dxa"/>
            <w:tcBorders>
              <w:top w:val="single" w:sz="4" w:space="0" w:color="auto"/>
            </w:tcBorders>
            <w:vAlign w:val="bottom"/>
          </w:tcPr>
          <w:p w14:paraId="599837AC" w14:textId="3EB9FD7C" w:rsidR="000526D6" w:rsidRPr="009A2864" w:rsidRDefault="000526D6" w:rsidP="000526D6">
            <w:pPr>
              <w:ind w:right="-72"/>
              <w:jc w:val="right"/>
              <w:rPr>
                <w:rFonts w:ascii="Arial" w:eastAsia="Arial Unicode MS" w:hAnsi="Arial" w:cs="Arial"/>
                <w:sz w:val="14"/>
                <w:szCs w:val="14"/>
                <w:lang w:val="en-GB"/>
              </w:rPr>
            </w:pPr>
          </w:p>
        </w:tc>
        <w:tc>
          <w:tcPr>
            <w:tcW w:w="936" w:type="dxa"/>
            <w:tcBorders>
              <w:top w:val="single" w:sz="4" w:space="0" w:color="auto"/>
            </w:tcBorders>
            <w:shd w:val="clear" w:color="auto" w:fill="FAFAFA"/>
            <w:vAlign w:val="bottom"/>
          </w:tcPr>
          <w:p w14:paraId="3F9CA18B" w14:textId="16FE8ED3" w:rsidR="000526D6" w:rsidRPr="009A2864" w:rsidRDefault="000526D6" w:rsidP="000526D6">
            <w:pPr>
              <w:ind w:right="-72"/>
              <w:jc w:val="right"/>
              <w:rPr>
                <w:rFonts w:ascii="Arial" w:eastAsia="Arial Unicode MS" w:hAnsi="Arial" w:cs="Arial"/>
                <w:sz w:val="14"/>
                <w:szCs w:val="14"/>
                <w:lang w:val="en-GB"/>
              </w:rPr>
            </w:pPr>
          </w:p>
        </w:tc>
        <w:tc>
          <w:tcPr>
            <w:tcW w:w="936" w:type="dxa"/>
            <w:tcBorders>
              <w:top w:val="single" w:sz="4" w:space="0" w:color="auto"/>
            </w:tcBorders>
            <w:vAlign w:val="bottom"/>
          </w:tcPr>
          <w:p w14:paraId="76EE2616" w14:textId="2C6AC46F" w:rsidR="000526D6" w:rsidRPr="009A2864" w:rsidRDefault="000526D6" w:rsidP="000526D6">
            <w:pPr>
              <w:ind w:right="-72"/>
              <w:jc w:val="right"/>
              <w:rPr>
                <w:rFonts w:ascii="Arial" w:eastAsia="Arial Unicode MS" w:hAnsi="Arial" w:cs="Arial"/>
                <w:sz w:val="14"/>
                <w:szCs w:val="14"/>
                <w:lang w:val="en-GB"/>
              </w:rPr>
            </w:pPr>
          </w:p>
        </w:tc>
        <w:tc>
          <w:tcPr>
            <w:tcW w:w="936" w:type="dxa"/>
            <w:tcBorders>
              <w:top w:val="single" w:sz="4" w:space="0" w:color="auto"/>
            </w:tcBorders>
            <w:shd w:val="clear" w:color="auto" w:fill="FAFAFA"/>
            <w:vAlign w:val="bottom"/>
          </w:tcPr>
          <w:p w14:paraId="29381CF8" w14:textId="02F281D0" w:rsidR="000526D6" w:rsidRPr="009A2864" w:rsidRDefault="000526D6" w:rsidP="000526D6">
            <w:pPr>
              <w:ind w:right="-72"/>
              <w:jc w:val="right"/>
              <w:rPr>
                <w:rFonts w:ascii="Arial" w:eastAsia="Arial Unicode MS" w:hAnsi="Arial" w:cs="Arial"/>
                <w:sz w:val="14"/>
                <w:szCs w:val="14"/>
                <w:lang w:val="en-GB"/>
              </w:rPr>
            </w:pPr>
          </w:p>
        </w:tc>
        <w:tc>
          <w:tcPr>
            <w:tcW w:w="936" w:type="dxa"/>
            <w:tcBorders>
              <w:top w:val="single" w:sz="4" w:space="0" w:color="auto"/>
            </w:tcBorders>
            <w:vAlign w:val="bottom"/>
          </w:tcPr>
          <w:p w14:paraId="68BC1D0C" w14:textId="14F7D6A7" w:rsidR="000526D6" w:rsidRPr="009A2864" w:rsidRDefault="000526D6" w:rsidP="000526D6">
            <w:pPr>
              <w:ind w:right="-72"/>
              <w:jc w:val="right"/>
              <w:rPr>
                <w:rFonts w:ascii="Arial" w:eastAsia="Arial Unicode MS" w:hAnsi="Arial" w:cs="Arial"/>
                <w:sz w:val="14"/>
                <w:szCs w:val="14"/>
                <w:lang w:val="en-GB"/>
              </w:rPr>
            </w:pPr>
          </w:p>
        </w:tc>
      </w:tr>
      <w:tr w:rsidR="000526D6" w:rsidRPr="009A2864" w14:paraId="0F0E7B44" w14:textId="77777777" w:rsidTr="00E659A2">
        <w:tc>
          <w:tcPr>
            <w:tcW w:w="1620" w:type="dxa"/>
            <w:shd w:val="clear" w:color="auto" w:fill="auto"/>
          </w:tcPr>
          <w:p w14:paraId="7B508203" w14:textId="634CFE10" w:rsidR="000526D6" w:rsidRPr="009A2864" w:rsidRDefault="000526D6" w:rsidP="000526D6">
            <w:pPr>
              <w:ind w:left="167" w:hanging="167"/>
              <w:rPr>
                <w:rFonts w:ascii="Arial" w:eastAsia="Arial Unicode MS" w:hAnsi="Arial" w:cs="Arial"/>
                <w:sz w:val="14"/>
                <w:szCs w:val="14"/>
                <w:lang w:val="en-GB"/>
              </w:rPr>
            </w:pPr>
            <w:r w:rsidRPr="009A2864">
              <w:rPr>
                <w:rFonts w:ascii="Arial" w:eastAsia="Arial Unicode MS" w:hAnsi="Arial" w:cs="Arial"/>
                <w:b/>
                <w:bCs/>
                <w:sz w:val="14"/>
                <w:szCs w:val="14"/>
                <w:lang w:val="en-GB" w:bidi="th-TH"/>
              </w:rPr>
              <w:t>Total liabilities</w:t>
            </w:r>
          </w:p>
        </w:tc>
        <w:tc>
          <w:tcPr>
            <w:tcW w:w="936" w:type="dxa"/>
            <w:tcBorders>
              <w:bottom w:val="single" w:sz="4" w:space="0" w:color="auto"/>
            </w:tcBorders>
            <w:shd w:val="clear" w:color="auto" w:fill="FAFAFA"/>
            <w:vAlign w:val="bottom"/>
          </w:tcPr>
          <w:p w14:paraId="5A98BA41" w14:textId="30B06EEC" w:rsidR="000526D6" w:rsidRPr="009A2864" w:rsidRDefault="00681184" w:rsidP="000526D6">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36" w:type="dxa"/>
            <w:tcBorders>
              <w:bottom w:val="single" w:sz="4" w:space="0" w:color="auto"/>
            </w:tcBorders>
            <w:shd w:val="clear" w:color="auto" w:fill="auto"/>
            <w:vAlign w:val="bottom"/>
          </w:tcPr>
          <w:p w14:paraId="302E318C" w14:textId="098F2975" w:rsidR="000526D6" w:rsidRPr="009A2864" w:rsidRDefault="000526D6" w:rsidP="000526D6">
            <w:pPr>
              <w:ind w:right="-72"/>
              <w:jc w:val="right"/>
              <w:rPr>
                <w:rFonts w:ascii="Arial" w:eastAsia="Arial Unicode MS" w:hAnsi="Arial" w:cs="Arial"/>
                <w:sz w:val="14"/>
                <w:szCs w:val="14"/>
                <w:lang w:val="en-GB"/>
              </w:rPr>
            </w:pPr>
            <w:r w:rsidRPr="009A2864">
              <w:rPr>
                <w:rFonts w:ascii="Arial" w:eastAsia="Arial Unicode MS" w:hAnsi="Arial" w:cs="Arial"/>
                <w:sz w:val="14"/>
                <w:szCs w:val="14"/>
                <w:lang w:val="en-GB" w:bidi="th-TH"/>
              </w:rPr>
              <w:t>-</w:t>
            </w:r>
          </w:p>
        </w:tc>
        <w:tc>
          <w:tcPr>
            <w:tcW w:w="936" w:type="dxa"/>
            <w:tcBorders>
              <w:bottom w:val="single" w:sz="4" w:space="0" w:color="auto"/>
            </w:tcBorders>
            <w:shd w:val="clear" w:color="auto" w:fill="FAFAFA"/>
            <w:vAlign w:val="bottom"/>
          </w:tcPr>
          <w:p w14:paraId="772F8AD8" w14:textId="7B9C1392" w:rsidR="000526D6" w:rsidRPr="009A2864" w:rsidRDefault="00681184" w:rsidP="000526D6">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36" w:type="dxa"/>
            <w:tcBorders>
              <w:bottom w:val="single" w:sz="4" w:space="0" w:color="auto"/>
            </w:tcBorders>
            <w:shd w:val="clear" w:color="auto" w:fill="auto"/>
            <w:vAlign w:val="bottom"/>
          </w:tcPr>
          <w:p w14:paraId="75EE6924" w14:textId="2D92BBE6" w:rsidR="000526D6" w:rsidRPr="009A2864" w:rsidRDefault="000526D6" w:rsidP="000526D6">
            <w:pPr>
              <w:ind w:right="-72"/>
              <w:jc w:val="right"/>
              <w:rPr>
                <w:rFonts w:ascii="Arial" w:eastAsia="Arial Unicode MS" w:hAnsi="Arial" w:cs="Arial"/>
                <w:sz w:val="14"/>
                <w:szCs w:val="14"/>
                <w:lang w:val="en-GB"/>
              </w:rPr>
            </w:pPr>
            <w:r w:rsidRPr="009A2864">
              <w:rPr>
                <w:rFonts w:ascii="Arial" w:eastAsia="Arial Unicode MS" w:hAnsi="Arial" w:cs="Arial"/>
                <w:sz w:val="14"/>
                <w:szCs w:val="14"/>
                <w:lang w:val="en-GB" w:bidi="th-TH"/>
              </w:rPr>
              <w:t>41,776</w:t>
            </w:r>
          </w:p>
        </w:tc>
        <w:tc>
          <w:tcPr>
            <w:tcW w:w="936" w:type="dxa"/>
            <w:tcBorders>
              <w:bottom w:val="single" w:sz="4" w:space="0" w:color="auto"/>
            </w:tcBorders>
            <w:shd w:val="clear" w:color="auto" w:fill="FAFAFA"/>
            <w:vAlign w:val="bottom"/>
          </w:tcPr>
          <w:p w14:paraId="564480D7" w14:textId="25562F54" w:rsidR="000526D6" w:rsidRPr="009A2864" w:rsidRDefault="004E04D6" w:rsidP="000526D6">
            <w:pPr>
              <w:ind w:right="-72"/>
              <w:jc w:val="right"/>
              <w:rPr>
                <w:rFonts w:ascii="Arial" w:eastAsia="Arial Unicode MS" w:hAnsi="Arial" w:cs="Arial"/>
                <w:sz w:val="14"/>
                <w:szCs w:val="14"/>
                <w:lang w:val="en-GB"/>
              </w:rPr>
            </w:pPr>
            <w:r w:rsidRPr="004E04D6">
              <w:rPr>
                <w:rFonts w:ascii="Arial" w:eastAsia="Arial Unicode MS" w:hAnsi="Arial" w:cs="Arial"/>
                <w:sz w:val="14"/>
                <w:szCs w:val="14"/>
                <w:lang w:val="en-GB"/>
              </w:rPr>
              <w:t>399,025,007</w:t>
            </w:r>
          </w:p>
        </w:tc>
        <w:tc>
          <w:tcPr>
            <w:tcW w:w="936" w:type="dxa"/>
            <w:tcBorders>
              <w:bottom w:val="single" w:sz="4" w:space="0" w:color="auto"/>
            </w:tcBorders>
            <w:shd w:val="clear" w:color="auto" w:fill="auto"/>
            <w:vAlign w:val="bottom"/>
          </w:tcPr>
          <w:p w14:paraId="1D0F8E33" w14:textId="1F0A9AF0" w:rsidR="000526D6" w:rsidRPr="009A2864" w:rsidRDefault="000526D6" w:rsidP="000526D6">
            <w:pPr>
              <w:ind w:right="-72"/>
              <w:jc w:val="right"/>
              <w:rPr>
                <w:rFonts w:ascii="Arial" w:eastAsia="Arial Unicode MS" w:hAnsi="Arial" w:cs="Arial"/>
                <w:sz w:val="14"/>
                <w:szCs w:val="14"/>
                <w:lang w:val="en-GB"/>
              </w:rPr>
            </w:pPr>
            <w:r w:rsidRPr="009A2864">
              <w:rPr>
                <w:rFonts w:ascii="Arial" w:eastAsia="Arial Unicode MS" w:hAnsi="Arial" w:cs="Arial"/>
                <w:sz w:val="14"/>
                <w:szCs w:val="14"/>
                <w:lang w:val="en-GB" w:bidi="th-TH"/>
              </w:rPr>
              <w:t>380,644,525</w:t>
            </w:r>
          </w:p>
        </w:tc>
        <w:tc>
          <w:tcPr>
            <w:tcW w:w="936" w:type="dxa"/>
            <w:tcBorders>
              <w:bottom w:val="single" w:sz="4" w:space="0" w:color="auto"/>
            </w:tcBorders>
            <w:shd w:val="clear" w:color="auto" w:fill="FAFAFA"/>
            <w:vAlign w:val="bottom"/>
          </w:tcPr>
          <w:p w14:paraId="78CF090D" w14:textId="13A5139B" w:rsidR="000526D6" w:rsidRPr="009A2864" w:rsidRDefault="00D64D99" w:rsidP="000526D6">
            <w:pPr>
              <w:ind w:right="-72"/>
              <w:jc w:val="right"/>
              <w:rPr>
                <w:rFonts w:ascii="Arial" w:eastAsia="Arial Unicode MS" w:hAnsi="Arial" w:cs="Arial"/>
                <w:sz w:val="14"/>
                <w:szCs w:val="14"/>
                <w:lang w:val="en-GB"/>
              </w:rPr>
            </w:pPr>
            <w:r w:rsidRPr="00D64D99">
              <w:rPr>
                <w:rFonts w:ascii="Arial" w:eastAsia="Arial Unicode MS" w:hAnsi="Arial" w:cs="Arial"/>
                <w:sz w:val="14"/>
                <w:szCs w:val="14"/>
                <w:lang w:val="en-GB"/>
              </w:rPr>
              <w:t>399,025,007</w:t>
            </w:r>
          </w:p>
        </w:tc>
        <w:tc>
          <w:tcPr>
            <w:tcW w:w="936" w:type="dxa"/>
            <w:tcBorders>
              <w:bottom w:val="single" w:sz="4" w:space="0" w:color="auto"/>
            </w:tcBorders>
            <w:shd w:val="clear" w:color="auto" w:fill="auto"/>
            <w:vAlign w:val="bottom"/>
          </w:tcPr>
          <w:p w14:paraId="399B1F59" w14:textId="74EA2CFB" w:rsidR="000526D6" w:rsidRPr="009A2864" w:rsidRDefault="00D64D99" w:rsidP="000526D6">
            <w:pPr>
              <w:ind w:right="-72"/>
              <w:jc w:val="right"/>
              <w:rPr>
                <w:rFonts w:ascii="Arial" w:eastAsia="Arial Unicode MS" w:hAnsi="Arial" w:cs="Arial"/>
                <w:sz w:val="14"/>
                <w:szCs w:val="14"/>
                <w:lang w:val="en-GB"/>
              </w:rPr>
            </w:pPr>
            <w:r w:rsidRPr="00D64D99">
              <w:rPr>
                <w:rFonts w:ascii="Arial" w:eastAsia="Arial Unicode MS" w:hAnsi="Arial" w:cs="Arial"/>
                <w:sz w:val="14"/>
                <w:szCs w:val="14"/>
                <w:lang w:val="en-GB" w:bidi="th-TH"/>
              </w:rPr>
              <w:t>380,686,301</w:t>
            </w:r>
          </w:p>
        </w:tc>
      </w:tr>
      <w:bookmarkEnd w:id="5"/>
    </w:tbl>
    <w:p w14:paraId="7A14368B" w14:textId="473411C5" w:rsidR="001D4855" w:rsidRDefault="001D4855" w:rsidP="00847C24">
      <w:pPr>
        <w:rPr>
          <w:sz w:val="20"/>
          <w:szCs w:val="20"/>
          <w:lang w:val="en-GB"/>
        </w:rPr>
      </w:pPr>
    </w:p>
    <w:p w14:paraId="747D77F1" w14:textId="77777777" w:rsidR="001D4855" w:rsidRPr="00EA62E1" w:rsidRDefault="001D4855" w:rsidP="00847C24">
      <w:pPr>
        <w:jc w:val="both"/>
        <w:rPr>
          <w:i/>
          <w:color w:val="CF4A02"/>
          <w:sz w:val="20"/>
          <w:szCs w:val="20"/>
          <w:lang w:val="en-GB"/>
        </w:rPr>
      </w:pPr>
      <w:r w:rsidRPr="00EA62E1">
        <w:rPr>
          <w:i/>
          <w:color w:val="CF4A02"/>
          <w:sz w:val="20"/>
          <w:szCs w:val="20"/>
          <w:lang w:val="en-GB"/>
        </w:rPr>
        <w:t xml:space="preserve">Transfer between fair value </w:t>
      </w:r>
      <w:proofErr w:type="gramStart"/>
      <w:r w:rsidRPr="00EA62E1">
        <w:rPr>
          <w:i/>
          <w:color w:val="CF4A02"/>
          <w:sz w:val="20"/>
          <w:szCs w:val="20"/>
          <w:lang w:val="en-GB"/>
        </w:rPr>
        <w:t>hierarchy</w:t>
      </w:r>
      <w:proofErr w:type="gramEnd"/>
    </w:p>
    <w:p w14:paraId="0C6F45BA" w14:textId="77777777" w:rsidR="001D4855" w:rsidRPr="00EA62E1" w:rsidRDefault="001D4855" w:rsidP="00847C24">
      <w:pPr>
        <w:jc w:val="both"/>
        <w:rPr>
          <w:i/>
          <w:color w:val="CF4A02"/>
          <w:sz w:val="20"/>
          <w:szCs w:val="20"/>
          <w:lang w:val="en-GB"/>
        </w:rPr>
      </w:pPr>
    </w:p>
    <w:p w14:paraId="23D296B6" w14:textId="77777777" w:rsidR="001D4855" w:rsidRPr="00EA62E1" w:rsidRDefault="001D4855" w:rsidP="00847C24">
      <w:pPr>
        <w:jc w:val="both"/>
        <w:rPr>
          <w:sz w:val="20"/>
          <w:szCs w:val="20"/>
          <w:lang w:val="en-GB"/>
        </w:rPr>
      </w:pPr>
      <w:r w:rsidRPr="00EA62E1">
        <w:rPr>
          <w:sz w:val="20"/>
          <w:szCs w:val="20"/>
          <w:lang w:val="en-GB"/>
        </w:rPr>
        <w:t>There is no transfer between fair value hierarchy during the period.</w:t>
      </w:r>
    </w:p>
    <w:p w14:paraId="60EC890D" w14:textId="77777777" w:rsidR="001D4855" w:rsidRPr="00EA62E1" w:rsidRDefault="001D4855" w:rsidP="00847C24">
      <w:pPr>
        <w:jc w:val="both"/>
        <w:rPr>
          <w:sz w:val="20"/>
          <w:szCs w:val="20"/>
          <w:lang w:val="en-GB"/>
        </w:rPr>
      </w:pPr>
    </w:p>
    <w:p w14:paraId="6D5295C1" w14:textId="3AC7E05C" w:rsidR="001D4855" w:rsidRPr="00EA62E1" w:rsidRDefault="001D4855" w:rsidP="00847C24">
      <w:pPr>
        <w:jc w:val="both"/>
        <w:rPr>
          <w:i/>
          <w:color w:val="CF4A02"/>
          <w:sz w:val="20"/>
          <w:szCs w:val="20"/>
          <w:lang w:val="en-GB"/>
        </w:rPr>
      </w:pPr>
      <w:r w:rsidRPr="00EA62E1">
        <w:rPr>
          <w:i/>
          <w:color w:val="CF4A02"/>
          <w:sz w:val="20"/>
          <w:szCs w:val="20"/>
          <w:lang w:val="en-GB"/>
        </w:rPr>
        <w:t xml:space="preserve">Valuation techniques used to measure fair value level </w:t>
      </w:r>
      <w:proofErr w:type="gramStart"/>
      <w:r w:rsidR="00546409" w:rsidRPr="00546409">
        <w:rPr>
          <w:i/>
          <w:color w:val="CF4A02"/>
          <w:sz w:val="20"/>
          <w:szCs w:val="20"/>
          <w:lang w:val="en-GB"/>
        </w:rPr>
        <w:t>2</w:t>
      </w:r>
      <w:proofErr w:type="gramEnd"/>
    </w:p>
    <w:p w14:paraId="14480BBF" w14:textId="77777777" w:rsidR="001D4855" w:rsidRPr="00EA62E1" w:rsidRDefault="001D4855" w:rsidP="00847C24">
      <w:pPr>
        <w:jc w:val="both"/>
        <w:rPr>
          <w:iCs/>
          <w:sz w:val="20"/>
          <w:szCs w:val="20"/>
          <w:highlight w:val="green"/>
          <w:lang w:val="en-GB"/>
        </w:rPr>
      </w:pPr>
    </w:p>
    <w:p w14:paraId="6CE9DE82" w14:textId="0EEC5A8A" w:rsidR="000F2FF8" w:rsidRDefault="00520556" w:rsidP="00847C24">
      <w:pPr>
        <w:jc w:val="both"/>
        <w:rPr>
          <w:rFonts w:eastAsia="MS Mincho"/>
          <w:sz w:val="20"/>
          <w:szCs w:val="20"/>
          <w:lang w:val="en-GB"/>
        </w:rPr>
      </w:pPr>
      <w:r w:rsidRPr="00520556">
        <w:rPr>
          <w:rFonts w:eastAsia="MS Mincho"/>
          <w:sz w:val="20"/>
          <w:szCs w:val="20"/>
          <w:lang w:val="en-GB"/>
        </w:rPr>
        <w:t>Fair value of forward foreign exchange contracts is determined using forward exchange rates that are</w:t>
      </w:r>
      <w:r w:rsidR="00E659A2">
        <w:rPr>
          <w:rFonts w:eastAsia="MS Mincho"/>
          <w:sz w:val="20"/>
          <w:szCs w:val="20"/>
          <w:lang w:val="en-GB"/>
        </w:rPr>
        <w:t xml:space="preserve"> </w:t>
      </w:r>
      <w:r w:rsidRPr="00520556">
        <w:rPr>
          <w:rFonts w:eastAsia="MS Mincho"/>
          <w:sz w:val="20"/>
          <w:szCs w:val="20"/>
          <w:lang w:val="en-GB"/>
        </w:rPr>
        <w:t>quoted in an active market. Fair value of forward foreign exchange contract is determined using forward</w:t>
      </w:r>
      <w:r w:rsidR="00E659A2">
        <w:rPr>
          <w:rFonts w:eastAsia="MS Mincho"/>
          <w:sz w:val="20"/>
          <w:szCs w:val="20"/>
          <w:lang w:val="en-GB"/>
        </w:rPr>
        <w:t xml:space="preserve"> </w:t>
      </w:r>
      <w:r w:rsidRPr="00520556">
        <w:rPr>
          <w:rFonts w:eastAsia="MS Mincho"/>
          <w:sz w:val="20"/>
          <w:szCs w:val="20"/>
          <w:lang w:val="en-GB"/>
        </w:rPr>
        <w:t>exchange rates extracted from commercial bank which is observable.</w:t>
      </w:r>
    </w:p>
    <w:p w14:paraId="0AD13656" w14:textId="2B5CB1EF" w:rsidR="00520556" w:rsidRDefault="00520556" w:rsidP="00847C24">
      <w:pPr>
        <w:jc w:val="both"/>
        <w:rPr>
          <w:rFonts w:eastAsia="MS Mincho"/>
          <w:sz w:val="20"/>
          <w:szCs w:val="20"/>
          <w:lang w:val="en-GB"/>
        </w:rPr>
      </w:pPr>
    </w:p>
    <w:p w14:paraId="3BEEE42D" w14:textId="6ABEBE33" w:rsidR="00520556" w:rsidRPr="00EA62E1" w:rsidRDefault="00520556" w:rsidP="00847C24">
      <w:pPr>
        <w:jc w:val="both"/>
        <w:rPr>
          <w:i/>
          <w:color w:val="CF4A02"/>
          <w:sz w:val="20"/>
          <w:szCs w:val="20"/>
          <w:lang w:val="en-GB"/>
        </w:rPr>
      </w:pPr>
      <w:r w:rsidRPr="00EA62E1">
        <w:rPr>
          <w:i/>
          <w:color w:val="CF4A02"/>
          <w:sz w:val="20"/>
          <w:szCs w:val="20"/>
          <w:lang w:val="en-GB"/>
        </w:rPr>
        <w:t xml:space="preserve">Valuation techniques used to measure fair value level </w:t>
      </w:r>
      <w:proofErr w:type="gramStart"/>
      <w:r w:rsidR="00546409" w:rsidRPr="00546409">
        <w:rPr>
          <w:i/>
          <w:color w:val="CF4A02"/>
          <w:sz w:val="20"/>
          <w:szCs w:val="20"/>
          <w:lang w:val="en-GB"/>
        </w:rPr>
        <w:t>3</w:t>
      </w:r>
      <w:proofErr w:type="gramEnd"/>
    </w:p>
    <w:p w14:paraId="1E22E66F" w14:textId="77777777" w:rsidR="00520556" w:rsidRDefault="00520556" w:rsidP="00847C24">
      <w:pPr>
        <w:jc w:val="both"/>
        <w:rPr>
          <w:rFonts w:eastAsia="MS Mincho"/>
          <w:sz w:val="20"/>
          <w:szCs w:val="20"/>
          <w:lang w:val="en-GB"/>
        </w:rPr>
      </w:pPr>
    </w:p>
    <w:p w14:paraId="42A46A23" w14:textId="65AABDDF" w:rsidR="00AC5B3F" w:rsidRDefault="00520556" w:rsidP="00847C24">
      <w:pPr>
        <w:jc w:val="both"/>
        <w:rPr>
          <w:rFonts w:eastAsia="MS Mincho"/>
          <w:spacing w:val="-4"/>
          <w:sz w:val="20"/>
          <w:szCs w:val="20"/>
          <w:lang w:val="en-GB"/>
        </w:rPr>
      </w:pPr>
      <w:r w:rsidRPr="00852509">
        <w:rPr>
          <w:rFonts w:eastAsia="MS Mincho"/>
          <w:spacing w:val="-4"/>
          <w:sz w:val="20"/>
          <w:szCs w:val="20"/>
          <w:lang w:val="en-GB"/>
        </w:rPr>
        <w:t>The fair values of borrowings</w:t>
      </w:r>
      <w:r w:rsidR="00D21ACD">
        <w:rPr>
          <w:rFonts w:eastAsia="MS Mincho"/>
          <w:spacing w:val="-4"/>
          <w:sz w:val="20"/>
          <w:szCs w:val="20"/>
          <w:lang w:val="en-GB"/>
        </w:rPr>
        <w:t xml:space="preserve"> from financial institutions</w:t>
      </w:r>
      <w:r w:rsidRPr="00852509">
        <w:rPr>
          <w:rFonts w:eastAsia="MS Mincho"/>
          <w:spacing w:val="-4"/>
          <w:sz w:val="20"/>
          <w:szCs w:val="20"/>
          <w:lang w:val="en-GB"/>
        </w:rPr>
        <w:t xml:space="preserve"> are based on discounted cash flow using a discount</w:t>
      </w:r>
      <w:r w:rsidR="00E659A2" w:rsidRPr="00852509">
        <w:rPr>
          <w:rFonts w:eastAsia="MS Mincho"/>
          <w:spacing w:val="-4"/>
          <w:sz w:val="20"/>
          <w:szCs w:val="20"/>
          <w:lang w:val="en-GB"/>
        </w:rPr>
        <w:t xml:space="preserve"> </w:t>
      </w:r>
      <w:r w:rsidRPr="00852509">
        <w:rPr>
          <w:rFonts w:eastAsia="MS Mincho"/>
          <w:spacing w:val="-4"/>
          <w:sz w:val="20"/>
          <w:szCs w:val="20"/>
          <w:lang w:val="en-GB"/>
        </w:rPr>
        <w:t xml:space="preserve">rate based upon the borrowing rate which approximates the market interest rate and are within level </w:t>
      </w:r>
      <w:r w:rsidR="00546409" w:rsidRPr="00546409">
        <w:rPr>
          <w:rFonts w:eastAsia="MS Mincho"/>
          <w:spacing w:val="-4"/>
          <w:sz w:val="20"/>
          <w:szCs w:val="20"/>
          <w:lang w:val="en-GB"/>
        </w:rPr>
        <w:t>3</w:t>
      </w:r>
      <w:r w:rsidR="00E659A2" w:rsidRPr="00852509">
        <w:rPr>
          <w:rFonts w:eastAsia="MS Mincho"/>
          <w:spacing w:val="-4"/>
          <w:sz w:val="20"/>
          <w:szCs w:val="20"/>
          <w:lang w:val="en-GB"/>
        </w:rPr>
        <w:t xml:space="preserve"> </w:t>
      </w:r>
      <w:r w:rsidRPr="00852509">
        <w:rPr>
          <w:rFonts w:eastAsia="MS Mincho"/>
          <w:spacing w:val="-4"/>
          <w:sz w:val="20"/>
          <w:szCs w:val="20"/>
          <w:lang w:val="en-GB"/>
        </w:rPr>
        <w:t>of the fair value hierarchy.</w:t>
      </w:r>
    </w:p>
    <w:p w14:paraId="45129E37" w14:textId="1597B803" w:rsidR="00AC5B3F" w:rsidRDefault="00AC5B3F" w:rsidP="00847C24">
      <w:pPr>
        <w:rPr>
          <w:rFonts w:eastAsia="MS Mincho"/>
          <w:spacing w:val="-4"/>
          <w:sz w:val="20"/>
          <w:szCs w:val="20"/>
          <w:lang w:val="en-GB"/>
        </w:rPr>
      </w:pPr>
    </w:p>
    <w:p w14:paraId="716209A1" w14:textId="77777777" w:rsidR="00D8546E" w:rsidRDefault="00B01C72" w:rsidP="00847C24">
      <w:pPr>
        <w:jc w:val="both"/>
        <w:rPr>
          <w:rFonts w:eastAsia="MS Mincho"/>
          <w:sz w:val="20"/>
          <w:szCs w:val="20"/>
          <w:lang w:val="en-GB"/>
        </w:rPr>
      </w:pPr>
      <w:r w:rsidRPr="00B01C72">
        <w:rPr>
          <w:i/>
          <w:color w:val="CF4A02"/>
          <w:sz w:val="20"/>
          <w:szCs w:val="20"/>
          <w:lang w:val="en-GB"/>
        </w:rPr>
        <w:t>Fair value of financial assets and liabilities mea</w:t>
      </w:r>
      <w:r>
        <w:rPr>
          <w:i/>
          <w:color w:val="CF4A02"/>
          <w:sz w:val="20"/>
          <w:szCs w:val="20"/>
          <w:lang w:val="en-GB"/>
        </w:rPr>
        <w:t xml:space="preserve">sured at amortised </w:t>
      </w:r>
      <w:proofErr w:type="gramStart"/>
      <w:r>
        <w:rPr>
          <w:i/>
          <w:color w:val="CF4A02"/>
          <w:sz w:val="20"/>
          <w:szCs w:val="20"/>
          <w:lang w:val="en-GB"/>
        </w:rPr>
        <w:t>cost</w:t>
      </w:r>
      <w:proofErr w:type="gramEnd"/>
    </w:p>
    <w:p w14:paraId="79E8252B" w14:textId="59185162" w:rsidR="00D8546E" w:rsidRPr="00FD4FD2" w:rsidRDefault="00D8546E" w:rsidP="00847C24">
      <w:pPr>
        <w:jc w:val="both"/>
        <w:rPr>
          <w:i/>
          <w:color w:val="CF4A02"/>
          <w:sz w:val="20"/>
          <w:szCs w:val="20"/>
          <w:lang w:val="en-GB"/>
        </w:rPr>
      </w:pPr>
    </w:p>
    <w:p w14:paraId="12DA7301" w14:textId="215A425F" w:rsidR="00D8546E" w:rsidRDefault="005334FE" w:rsidP="00847C24">
      <w:pPr>
        <w:jc w:val="both"/>
        <w:rPr>
          <w:rFonts w:eastAsia="MS Mincho"/>
          <w:sz w:val="20"/>
          <w:szCs w:val="20"/>
          <w:lang w:val="en-GB"/>
        </w:rPr>
      </w:pPr>
      <w:r>
        <w:rPr>
          <w:rFonts w:eastAsia="MS Mincho" w:cs="Angsana New"/>
          <w:spacing w:val="-4"/>
          <w:sz w:val="20"/>
          <w:szCs w:val="20"/>
          <w:lang w:val="en-GB"/>
        </w:rPr>
        <w:t xml:space="preserve">Most of </w:t>
      </w:r>
      <w:r w:rsidR="00B01C72" w:rsidRPr="00B01C72">
        <w:rPr>
          <w:rFonts w:eastAsia="MS Mincho" w:cs="Angsana New"/>
          <w:spacing w:val="-4"/>
          <w:sz w:val="20"/>
          <w:szCs w:val="20"/>
          <w:lang w:val="en-GB"/>
        </w:rPr>
        <w:t xml:space="preserve">the </w:t>
      </w:r>
      <w:r w:rsidR="00B01C72">
        <w:rPr>
          <w:rFonts w:eastAsia="MS Mincho" w:cs="Angsana New"/>
          <w:spacing w:val="-4"/>
          <w:sz w:val="20"/>
          <w:szCs w:val="20"/>
          <w:lang w:val="en-GB"/>
        </w:rPr>
        <w:t>financial assets includ</w:t>
      </w:r>
      <w:r w:rsidR="00A6079C">
        <w:rPr>
          <w:rFonts w:eastAsia="MS Mincho" w:cs="Angsana New"/>
          <w:spacing w:val="-4"/>
          <w:sz w:val="20"/>
          <w:szCs w:val="20"/>
          <w:lang w:val="en-GB"/>
        </w:rPr>
        <w:t>ing</w:t>
      </w:r>
      <w:r w:rsidR="00B01C72">
        <w:rPr>
          <w:rFonts w:eastAsia="MS Mincho" w:cs="Angsana New"/>
          <w:spacing w:val="-4"/>
          <w:sz w:val="20"/>
          <w:szCs w:val="20"/>
          <w:lang w:val="en-GB"/>
        </w:rPr>
        <w:t xml:space="preserve"> c</w:t>
      </w:r>
      <w:r w:rsidR="00B01C72" w:rsidRPr="00B01C72">
        <w:rPr>
          <w:rFonts w:eastAsia="MS Mincho" w:cs="Angsana New"/>
          <w:spacing w:val="-4"/>
          <w:sz w:val="20"/>
          <w:szCs w:val="20"/>
          <w:lang w:val="en-GB"/>
        </w:rPr>
        <w:t xml:space="preserve">ash and cash equivalents, </w:t>
      </w:r>
      <w:r w:rsidR="00B01C72">
        <w:rPr>
          <w:rFonts w:eastAsia="MS Mincho" w:cs="Angsana New"/>
          <w:spacing w:val="-4"/>
          <w:sz w:val="20"/>
          <w:szCs w:val="20"/>
          <w:lang w:val="en-GB"/>
        </w:rPr>
        <w:t>t</w:t>
      </w:r>
      <w:r w:rsidR="00B01C72" w:rsidRPr="00B01C72">
        <w:rPr>
          <w:rFonts w:eastAsia="MS Mincho" w:cs="Angsana New"/>
          <w:spacing w:val="-4"/>
          <w:sz w:val="20"/>
          <w:szCs w:val="20"/>
          <w:lang w:val="en-GB"/>
        </w:rPr>
        <w:t>rade and other receivables</w:t>
      </w:r>
      <w:r w:rsidR="00B01C72">
        <w:rPr>
          <w:rFonts w:eastAsia="MS Mincho" w:cs="Angsana New"/>
          <w:spacing w:val="-4"/>
          <w:sz w:val="20"/>
          <w:szCs w:val="20"/>
          <w:lang w:val="en-GB"/>
        </w:rPr>
        <w:t>, net and o</w:t>
      </w:r>
      <w:r w:rsidR="00B01C72" w:rsidRPr="00B01C72">
        <w:rPr>
          <w:rFonts w:eastAsia="MS Mincho" w:cs="Angsana New"/>
          <w:spacing w:val="-4"/>
          <w:sz w:val="20"/>
          <w:szCs w:val="20"/>
          <w:lang w:val="en-GB"/>
        </w:rPr>
        <w:t>ther current assets</w:t>
      </w:r>
      <w:r>
        <w:rPr>
          <w:rFonts w:eastAsia="MS Mincho" w:cs="Angsana New"/>
          <w:spacing w:val="-4"/>
          <w:sz w:val="20"/>
          <w:szCs w:val="20"/>
          <w:lang w:val="en-GB"/>
        </w:rPr>
        <w:t xml:space="preserve"> </w:t>
      </w:r>
      <w:r w:rsidR="00D42210">
        <w:rPr>
          <w:rFonts w:eastAsia="MS Mincho" w:cs="Angsana New"/>
          <w:spacing w:val="-4"/>
          <w:sz w:val="20"/>
          <w:szCs w:val="20"/>
          <w:lang w:val="en-GB"/>
        </w:rPr>
        <w:t>are</w:t>
      </w:r>
      <w:r>
        <w:rPr>
          <w:rFonts w:eastAsia="MS Mincho" w:cs="Angsana New"/>
          <w:spacing w:val="-4"/>
          <w:sz w:val="20"/>
          <w:szCs w:val="20"/>
          <w:lang w:val="en-GB"/>
        </w:rPr>
        <w:t xml:space="preserve"> current</w:t>
      </w:r>
      <w:r w:rsidR="00D42210">
        <w:rPr>
          <w:rFonts w:eastAsia="MS Mincho" w:cs="Angsana New"/>
          <w:spacing w:val="-4"/>
          <w:sz w:val="20"/>
          <w:szCs w:val="20"/>
          <w:lang w:val="en-GB"/>
        </w:rPr>
        <w:t xml:space="preserve"> assets</w:t>
      </w:r>
      <w:r w:rsidR="00913DC2">
        <w:rPr>
          <w:rFonts w:eastAsia="MS Mincho" w:cs="Angsana New"/>
          <w:spacing w:val="-4"/>
          <w:sz w:val="20"/>
          <w:szCs w:val="20"/>
          <w:lang w:val="en-GB"/>
        </w:rPr>
        <w:t>.</w:t>
      </w:r>
      <w:r w:rsidR="00D90180">
        <w:rPr>
          <w:rFonts w:eastAsia="MS Mincho" w:cs="Angsana New"/>
          <w:spacing w:val="-4"/>
          <w:sz w:val="20"/>
          <w:szCs w:val="20"/>
          <w:lang w:val="en-GB"/>
        </w:rPr>
        <w:t xml:space="preserve"> </w:t>
      </w:r>
      <w:r w:rsidR="00913DC2">
        <w:rPr>
          <w:rFonts w:eastAsia="MS Mincho" w:cs="Angsana New"/>
          <w:spacing w:val="-4"/>
          <w:sz w:val="20"/>
          <w:szCs w:val="20"/>
          <w:lang w:val="en-GB"/>
        </w:rPr>
        <w:t>T</w:t>
      </w:r>
      <w:r w:rsidR="00B01C72" w:rsidRPr="00B01C72">
        <w:rPr>
          <w:rFonts w:eastAsia="MS Mincho" w:cs="Angsana New"/>
          <w:spacing w:val="-4"/>
          <w:sz w:val="20"/>
          <w:szCs w:val="20"/>
          <w:lang w:val="en-GB"/>
        </w:rPr>
        <w:t xml:space="preserve">heir carrying amount is </w:t>
      </w:r>
      <w:r w:rsidR="00470D39">
        <w:rPr>
          <w:rFonts w:eastAsia="MS Mincho" w:cs="Angsana New"/>
          <w:spacing w:val="-4"/>
          <w:sz w:val="20"/>
          <w:szCs w:val="20"/>
          <w:lang w:val="en-GB"/>
        </w:rPr>
        <w:t xml:space="preserve">then </w:t>
      </w:r>
      <w:r w:rsidR="00B01C72" w:rsidRPr="00B01C72">
        <w:rPr>
          <w:rFonts w:eastAsia="MS Mincho" w:cs="Angsana New"/>
          <w:spacing w:val="-4"/>
          <w:sz w:val="20"/>
          <w:szCs w:val="20"/>
          <w:lang w:val="en-GB"/>
        </w:rPr>
        <w:t>considered to be the same</w:t>
      </w:r>
      <w:r w:rsidR="00B01C72">
        <w:rPr>
          <w:rFonts w:eastAsia="MS Mincho" w:cs="Angsana New"/>
          <w:spacing w:val="-4"/>
          <w:sz w:val="20"/>
          <w:szCs w:val="20"/>
          <w:lang w:val="en-GB"/>
        </w:rPr>
        <w:t xml:space="preserve"> </w:t>
      </w:r>
      <w:r w:rsidR="00B01C72" w:rsidRPr="00B01C72">
        <w:rPr>
          <w:rFonts w:eastAsia="MS Mincho" w:cs="Angsana New"/>
          <w:spacing w:val="-4"/>
          <w:sz w:val="20"/>
          <w:szCs w:val="20"/>
          <w:lang w:val="en-GB"/>
        </w:rPr>
        <w:t xml:space="preserve">as their fair value. </w:t>
      </w:r>
      <w:r>
        <w:rPr>
          <w:rFonts w:eastAsia="MS Mincho" w:cs="Angsana New"/>
          <w:spacing w:val="-4"/>
          <w:sz w:val="20"/>
          <w:szCs w:val="20"/>
          <w:lang w:val="en-GB"/>
        </w:rPr>
        <w:t xml:space="preserve">Meanwhile, the fair values of other </w:t>
      </w:r>
      <w:r w:rsidR="00B01C72">
        <w:rPr>
          <w:rFonts w:eastAsia="MS Mincho" w:cs="Angsana New"/>
          <w:spacing w:val="-4"/>
          <w:sz w:val="20"/>
          <w:szCs w:val="20"/>
          <w:lang w:val="en-GB"/>
        </w:rPr>
        <w:t xml:space="preserve">financial assets including </w:t>
      </w:r>
      <w:r w:rsidR="00DE6010">
        <w:rPr>
          <w:rFonts w:eastAsia="MS Mincho" w:cs="Angsana New"/>
          <w:spacing w:val="-4"/>
          <w:sz w:val="20"/>
          <w:szCs w:val="20"/>
          <w:lang w:val="en-GB"/>
        </w:rPr>
        <w:t>o</w:t>
      </w:r>
      <w:r w:rsidR="00B01C72" w:rsidRPr="00B01C72">
        <w:rPr>
          <w:rFonts w:eastAsia="MS Mincho" w:cs="Angsana New"/>
          <w:spacing w:val="-4"/>
          <w:sz w:val="20"/>
          <w:szCs w:val="20"/>
          <w:lang w:val="en-GB"/>
        </w:rPr>
        <w:t>ther non-current assets are not significantly different</w:t>
      </w:r>
      <w:r w:rsidR="00B01C72">
        <w:rPr>
          <w:rFonts w:eastAsia="MS Mincho" w:cs="Angsana New"/>
          <w:spacing w:val="-4"/>
          <w:sz w:val="20"/>
          <w:szCs w:val="20"/>
          <w:lang w:val="en-GB"/>
        </w:rPr>
        <w:t xml:space="preserve"> </w:t>
      </w:r>
      <w:r>
        <w:rPr>
          <w:rFonts w:eastAsia="MS Mincho" w:cs="Angsana New"/>
          <w:spacing w:val="-4"/>
          <w:sz w:val="20"/>
          <w:szCs w:val="20"/>
          <w:lang w:val="en-GB"/>
        </w:rPr>
        <w:t>from</w:t>
      </w:r>
      <w:r w:rsidR="00B01C72" w:rsidRPr="00B01C72">
        <w:rPr>
          <w:rFonts w:eastAsia="MS Mincho" w:cs="Angsana New"/>
          <w:spacing w:val="-4"/>
          <w:sz w:val="20"/>
          <w:szCs w:val="20"/>
          <w:lang w:val="en-GB"/>
        </w:rPr>
        <w:t xml:space="preserve"> their carrying amounts.</w:t>
      </w:r>
    </w:p>
    <w:p w14:paraId="09384AB4" w14:textId="617AB61E" w:rsidR="00B01C72" w:rsidRDefault="00B01C72" w:rsidP="00847C24">
      <w:pPr>
        <w:rPr>
          <w:rFonts w:eastAsia="MS Mincho" w:cs="Angsana New"/>
          <w:spacing w:val="-4"/>
          <w:sz w:val="20"/>
          <w:szCs w:val="20"/>
          <w:lang w:val="en-GB"/>
        </w:rPr>
      </w:pPr>
    </w:p>
    <w:p w14:paraId="61EAC242" w14:textId="0A69FE9F" w:rsidR="00D521BD" w:rsidRDefault="00D42210" w:rsidP="00847C24">
      <w:pPr>
        <w:jc w:val="both"/>
        <w:rPr>
          <w:rFonts w:eastAsia="MS Mincho" w:cs="Angsana New"/>
          <w:spacing w:val="-4"/>
          <w:sz w:val="20"/>
          <w:szCs w:val="20"/>
          <w:lang w:val="en-GB"/>
        </w:rPr>
      </w:pPr>
      <w:r>
        <w:rPr>
          <w:rFonts w:eastAsia="MS Mincho" w:cs="Angsana New"/>
          <w:spacing w:val="-4"/>
          <w:sz w:val="20"/>
          <w:szCs w:val="20"/>
        </w:rPr>
        <w:t>Most of</w:t>
      </w:r>
      <w:r w:rsidR="00B01C72" w:rsidRPr="00B01C72">
        <w:rPr>
          <w:rFonts w:eastAsia="MS Mincho" w:cs="Angsana New"/>
          <w:spacing w:val="-4"/>
          <w:sz w:val="20"/>
          <w:szCs w:val="20"/>
          <w:lang w:val="en-GB"/>
        </w:rPr>
        <w:t xml:space="preserve"> the </w:t>
      </w:r>
      <w:r w:rsidR="00B01C72">
        <w:rPr>
          <w:rFonts w:eastAsia="MS Mincho" w:cs="Angsana New"/>
          <w:spacing w:val="-4"/>
          <w:sz w:val="20"/>
          <w:szCs w:val="20"/>
          <w:lang w:val="en-GB"/>
        </w:rPr>
        <w:t>current financial liabilities including t</w:t>
      </w:r>
      <w:r w:rsidR="00B01C72" w:rsidRPr="00B01C72">
        <w:rPr>
          <w:rFonts w:eastAsia="MS Mincho" w:cs="Angsana New"/>
          <w:spacing w:val="-4"/>
          <w:sz w:val="20"/>
          <w:szCs w:val="20"/>
          <w:lang w:val="en-GB"/>
        </w:rPr>
        <w:t>rade and other payables</w:t>
      </w:r>
      <w:r w:rsidR="00996628">
        <w:rPr>
          <w:rFonts w:eastAsia="MS Mincho" w:cs="Angsana New"/>
          <w:spacing w:val="-4"/>
          <w:sz w:val="20"/>
          <w:szCs w:val="20"/>
          <w:lang w:val="en-GB"/>
        </w:rPr>
        <w:t xml:space="preserve"> </w:t>
      </w:r>
      <w:r w:rsidR="00B01C72">
        <w:rPr>
          <w:rFonts w:eastAsia="MS Mincho" w:cs="Angsana New"/>
          <w:spacing w:val="-4"/>
          <w:sz w:val="20"/>
          <w:szCs w:val="20"/>
          <w:lang w:val="en-GB"/>
        </w:rPr>
        <w:t>and o</w:t>
      </w:r>
      <w:r w:rsidR="00B01C72" w:rsidRPr="00B01C72">
        <w:rPr>
          <w:rFonts w:eastAsia="MS Mincho" w:cs="Angsana New"/>
          <w:spacing w:val="-4"/>
          <w:sz w:val="20"/>
          <w:szCs w:val="20"/>
          <w:lang w:val="en-GB"/>
        </w:rPr>
        <w:t xml:space="preserve">ther current </w:t>
      </w:r>
      <w:r w:rsidR="00B01C72">
        <w:rPr>
          <w:rFonts w:eastAsia="MS Mincho" w:cs="Angsana New"/>
          <w:spacing w:val="-4"/>
          <w:sz w:val="20"/>
          <w:szCs w:val="20"/>
          <w:lang w:val="en-GB"/>
        </w:rPr>
        <w:t>liabilities</w:t>
      </w:r>
      <w:r>
        <w:rPr>
          <w:rFonts w:eastAsia="MS Mincho" w:cs="Angsana New"/>
          <w:spacing w:val="-4"/>
          <w:sz w:val="20"/>
          <w:szCs w:val="20"/>
          <w:lang w:val="en-GB"/>
        </w:rPr>
        <w:t xml:space="preserve"> are current liabilities</w:t>
      </w:r>
      <w:r w:rsidR="00913DC2">
        <w:rPr>
          <w:rFonts w:eastAsia="MS Mincho" w:cs="Angsana New"/>
          <w:spacing w:val="-4"/>
          <w:sz w:val="20"/>
          <w:szCs w:val="20"/>
          <w:lang w:val="en-GB"/>
        </w:rPr>
        <w:t>.</w:t>
      </w:r>
      <w:r>
        <w:rPr>
          <w:rFonts w:eastAsia="MS Mincho" w:cs="Angsana New"/>
          <w:spacing w:val="-4"/>
          <w:sz w:val="20"/>
          <w:szCs w:val="20"/>
          <w:lang w:val="en-GB"/>
        </w:rPr>
        <w:t xml:space="preserve"> </w:t>
      </w:r>
      <w:r w:rsidR="00913DC2">
        <w:rPr>
          <w:rFonts w:eastAsia="MS Mincho" w:cs="Angsana New"/>
          <w:spacing w:val="-4"/>
          <w:sz w:val="20"/>
          <w:szCs w:val="20"/>
          <w:lang w:val="en-GB"/>
        </w:rPr>
        <w:t>T</w:t>
      </w:r>
      <w:r w:rsidR="00B01C72" w:rsidRPr="00B01C72">
        <w:rPr>
          <w:rFonts w:eastAsia="MS Mincho" w:cs="Angsana New"/>
          <w:spacing w:val="-4"/>
          <w:sz w:val="20"/>
          <w:szCs w:val="20"/>
          <w:lang w:val="en-GB"/>
        </w:rPr>
        <w:t xml:space="preserve">heir carrying amount is </w:t>
      </w:r>
      <w:r w:rsidR="00E05638">
        <w:rPr>
          <w:rFonts w:eastAsia="MS Mincho" w:cs="Angsana New"/>
          <w:spacing w:val="-4"/>
          <w:sz w:val="20"/>
          <w:szCs w:val="20"/>
          <w:lang w:val="en-GB"/>
        </w:rPr>
        <w:t xml:space="preserve">then </w:t>
      </w:r>
      <w:r w:rsidR="00B01C72" w:rsidRPr="00B01C72">
        <w:rPr>
          <w:rFonts w:eastAsia="MS Mincho" w:cs="Angsana New"/>
          <w:spacing w:val="-4"/>
          <w:sz w:val="20"/>
          <w:szCs w:val="20"/>
          <w:lang w:val="en-GB"/>
        </w:rPr>
        <w:t>considered to be the same</w:t>
      </w:r>
      <w:r w:rsidR="00B01C72">
        <w:rPr>
          <w:rFonts w:eastAsia="MS Mincho" w:cs="Angsana New"/>
          <w:spacing w:val="-4"/>
          <w:sz w:val="20"/>
          <w:szCs w:val="20"/>
          <w:lang w:val="en-GB"/>
        </w:rPr>
        <w:t xml:space="preserve"> </w:t>
      </w:r>
      <w:r w:rsidR="00B01C72" w:rsidRPr="00B01C72">
        <w:rPr>
          <w:rFonts w:eastAsia="MS Mincho" w:cs="Angsana New"/>
          <w:spacing w:val="-4"/>
          <w:sz w:val="20"/>
          <w:szCs w:val="20"/>
          <w:lang w:val="en-GB"/>
        </w:rPr>
        <w:t xml:space="preserve">as their fair value. </w:t>
      </w:r>
      <w:r w:rsidR="005334FE">
        <w:rPr>
          <w:rFonts w:eastAsia="MS Mincho" w:cs="Angsana New"/>
          <w:spacing w:val="-4"/>
          <w:sz w:val="20"/>
          <w:szCs w:val="20"/>
          <w:lang w:val="en-GB"/>
        </w:rPr>
        <w:t>Meanwhile,</w:t>
      </w:r>
      <w:r w:rsidR="00B01C72" w:rsidRPr="00B01C72">
        <w:rPr>
          <w:rFonts w:eastAsia="MS Mincho" w:cs="Angsana New"/>
          <w:spacing w:val="-4"/>
          <w:sz w:val="20"/>
          <w:szCs w:val="20"/>
          <w:lang w:val="en-GB"/>
        </w:rPr>
        <w:t xml:space="preserve"> the </w:t>
      </w:r>
      <w:r w:rsidR="005334FE">
        <w:rPr>
          <w:rFonts w:eastAsia="MS Mincho" w:cs="Angsana New"/>
          <w:spacing w:val="-4"/>
          <w:sz w:val="20"/>
          <w:szCs w:val="20"/>
          <w:lang w:val="en-GB"/>
        </w:rPr>
        <w:t>fair value</w:t>
      </w:r>
      <w:r>
        <w:rPr>
          <w:rFonts w:eastAsia="MS Mincho" w:cs="Angsana New"/>
          <w:spacing w:val="-4"/>
          <w:sz w:val="20"/>
          <w:szCs w:val="20"/>
          <w:lang w:val="en-GB"/>
        </w:rPr>
        <w:t>s</w:t>
      </w:r>
      <w:r w:rsidR="005334FE">
        <w:rPr>
          <w:rFonts w:eastAsia="MS Mincho" w:cs="Angsana New"/>
          <w:spacing w:val="-4"/>
          <w:sz w:val="20"/>
          <w:szCs w:val="20"/>
          <w:lang w:val="en-GB"/>
        </w:rPr>
        <w:t xml:space="preserve"> of other </w:t>
      </w:r>
      <w:r w:rsidR="00B01C72">
        <w:rPr>
          <w:rFonts w:eastAsia="MS Mincho" w:cs="Angsana New"/>
          <w:spacing w:val="-4"/>
          <w:sz w:val="20"/>
          <w:szCs w:val="20"/>
          <w:lang w:val="en-GB"/>
        </w:rPr>
        <w:t xml:space="preserve">financial liabilities including </w:t>
      </w:r>
      <w:r w:rsidR="002D0D4D">
        <w:rPr>
          <w:rFonts w:eastAsia="MS Mincho" w:cs="Angsana New"/>
          <w:spacing w:val="-4"/>
          <w:sz w:val="20"/>
          <w:szCs w:val="20"/>
        </w:rPr>
        <w:t>other non-current liabilities</w:t>
      </w:r>
      <w:r w:rsidR="00B01C72" w:rsidRPr="00B01C72">
        <w:rPr>
          <w:rFonts w:eastAsia="MS Mincho" w:cs="Angsana New"/>
          <w:spacing w:val="-4"/>
          <w:sz w:val="20"/>
          <w:szCs w:val="20"/>
          <w:lang w:val="en-GB"/>
        </w:rPr>
        <w:t xml:space="preserve"> are not significantly different</w:t>
      </w:r>
      <w:r w:rsidR="00B01C72">
        <w:rPr>
          <w:rFonts w:eastAsia="MS Mincho" w:cs="Angsana New"/>
          <w:spacing w:val="-4"/>
          <w:sz w:val="20"/>
          <w:szCs w:val="20"/>
          <w:lang w:val="en-GB"/>
        </w:rPr>
        <w:t xml:space="preserve"> </w:t>
      </w:r>
      <w:r w:rsidR="003B5E26">
        <w:rPr>
          <w:rFonts w:eastAsia="MS Mincho" w:cs="Angsana New"/>
          <w:spacing w:val="-4"/>
          <w:sz w:val="20"/>
          <w:szCs w:val="20"/>
          <w:lang w:val="en-GB"/>
        </w:rPr>
        <w:t>from</w:t>
      </w:r>
      <w:r w:rsidR="00B01C72" w:rsidRPr="00B01C72">
        <w:rPr>
          <w:rFonts w:eastAsia="MS Mincho" w:cs="Angsana New"/>
          <w:spacing w:val="-4"/>
          <w:sz w:val="20"/>
          <w:szCs w:val="20"/>
          <w:lang w:val="en-GB"/>
        </w:rPr>
        <w:t xml:space="preserve"> their carrying amounts.</w:t>
      </w:r>
    </w:p>
    <w:p w14:paraId="70F3A268" w14:textId="787AFF03" w:rsidR="001C0AC4" w:rsidRDefault="001C0AC4">
      <w:pPr>
        <w:spacing w:after="160" w:line="259" w:lineRule="auto"/>
        <w:rPr>
          <w:rFonts w:eastAsia="MS Mincho" w:cs="Angsana New"/>
          <w:spacing w:val="-4"/>
          <w:sz w:val="20"/>
          <w:szCs w:val="20"/>
          <w:lang w:val="en-GB"/>
        </w:rPr>
      </w:pPr>
      <w:r>
        <w:rPr>
          <w:rFonts w:eastAsia="MS Mincho" w:cs="Angsana New"/>
          <w:spacing w:val="-4"/>
          <w:sz w:val="20"/>
          <w:szCs w:val="20"/>
          <w:lang w:val="en-GB"/>
        </w:rPr>
        <w:br w:type="page"/>
      </w:r>
    </w:p>
    <w:tbl>
      <w:tblPr>
        <w:tblStyle w:val="106"/>
        <w:tblW w:w="0" w:type="auto"/>
        <w:tblInd w:w="-5" w:type="dxa"/>
        <w:shd w:val="clear" w:color="auto" w:fill="D04A02"/>
        <w:tblLook w:val="04A0" w:firstRow="1" w:lastRow="0" w:firstColumn="1" w:lastColumn="0" w:noHBand="0" w:noVBand="1"/>
      </w:tblPr>
      <w:tblGrid>
        <w:gridCol w:w="9032"/>
      </w:tblGrid>
      <w:tr w:rsidR="000C54AC" w:rsidRPr="00BE0C93" w14:paraId="0F22519E" w14:textId="77777777" w:rsidTr="0032042E">
        <w:trPr>
          <w:trHeight w:val="386"/>
        </w:trPr>
        <w:tc>
          <w:tcPr>
            <w:tcW w:w="9032" w:type="dxa"/>
            <w:shd w:val="clear" w:color="auto" w:fill="FFA543"/>
            <w:vAlign w:val="center"/>
            <w:hideMark/>
          </w:tcPr>
          <w:p w14:paraId="48C6D691" w14:textId="7027AE7E" w:rsidR="000C54AC" w:rsidRPr="00EA62E1" w:rsidRDefault="00546409" w:rsidP="00847C24">
            <w:pPr>
              <w:pStyle w:val="Heading1"/>
              <w:tabs>
                <w:tab w:val="left" w:pos="551"/>
              </w:tabs>
              <w:ind w:left="547" w:hanging="547"/>
              <w:jc w:val="both"/>
              <w:rPr>
                <w:rFonts w:cs="Arial"/>
                <w:lang w:val="en-GB"/>
              </w:rPr>
            </w:pPr>
            <w:bookmarkStart w:id="6" w:name="_Toc48736068"/>
            <w:r w:rsidRPr="00546409">
              <w:rPr>
                <w:rFonts w:cs="Arial"/>
                <w:lang w:val="en-GB"/>
              </w:rPr>
              <w:t>6</w:t>
            </w:r>
            <w:r w:rsidR="000C54AC" w:rsidRPr="00EA62E1">
              <w:rPr>
                <w:rFonts w:cs="Arial"/>
                <w:lang w:val="en-GB"/>
              </w:rPr>
              <w:tab/>
            </w:r>
            <w:bookmarkStart w:id="7" w:name="_Hlk133240035"/>
            <w:bookmarkStart w:id="8" w:name="TradeReceivable"/>
            <w:r w:rsidR="000C54AC" w:rsidRPr="00EA62E1">
              <w:rPr>
                <w:rFonts w:cs="Arial"/>
                <w:lang w:val="en-GB"/>
              </w:rPr>
              <w:t xml:space="preserve">Trade and other </w:t>
            </w:r>
            <w:bookmarkEnd w:id="7"/>
            <w:r w:rsidR="000C54AC" w:rsidRPr="00EA62E1">
              <w:rPr>
                <w:rFonts w:cs="Arial"/>
                <w:lang w:val="en-GB"/>
              </w:rPr>
              <w:t>receivables</w:t>
            </w:r>
            <w:bookmarkEnd w:id="6"/>
            <w:bookmarkEnd w:id="8"/>
            <w:r w:rsidR="00EE5D1F" w:rsidRPr="00EA62E1">
              <w:rPr>
                <w:rFonts w:cs="Arial"/>
                <w:lang w:val="en-GB"/>
              </w:rPr>
              <w:t>, net</w:t>
            </w:r>
          </w:p>
        </w:tc>
      </w:tr>
    </w:tbl>
    <w:p w14:paraId="32A1E52E" w14:textId="77777777" w:rsidR="000C54AC" w:rsidRPr="00EA62E1" w:rsidRDefault="000C54AC" w:rsidP="00847C24">
      <w:pPr>
        <w:jc w:val="both"/>
        <w:rPr>
          <w:rFonts w:eastAsia="Arial Unicode MS"/>
          <w:sz w:val="20"/>
          <w:szCs w:val="20"/>
          <w:lang w:val="en-GB"/>
        </w:rPr>
      </w:pPr>
    </w:p>
    <w:tbl>
      <w:tblPr>
        <w:tblW w:w="9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7"/>
        <w:gridCol w:w="1440"/>
        <w:gridCol w:w="1440"/>
      </w:tblGrid>
      <w:tr w:rsidR="00980A21" w:rsidRPr="00EA62E1" w14:paraId="49A82668" w14:textId="77777777" w:rsidTr="004D0608">
        <w:tc>
          <w:tcPr>
            <w:tcW w:w="6147" w:type="dxa"/>
            <w:tcBorders>
              <w:top w:val="nil"/>
              <w:left w:val="nil"/>
              <w:bottom w:val="nil"/>
              <w:right w:val="nil"/>
            </w:tcBorders>
          </w:tcPr>
          <w:p w14:paraId="07E1D3D5" w14:textId="77777777" w:rsidR="00980A21" w:rsidRPr="00EA62E1" w:rsidRDefault="00980A21" w:rsidP="00847C24">
            <w:pPr>
              <w:ind w:left="-112"/>
              <w:jc w:val="both"/>
              <w:rPr>
                <w:b/>
                <w:bCs/>
                <w:sz w:val="20"/>
                <w:szCs w:val="20"/>
                <w:lang w:val="en-GB"/>
              </w:rPr>
            </w:pPr>
          </w:p>
        </w:tc>
        <w:tc>
          <w:tcPr>
            <w:tcW w:w="1440" w:type="dxa"/>
            <w:tcBorders>
              <w:top w:val="single" w:sz="4" w:space="0" w:color="auto"/>
              <w:left w:val="nil"/>
              <w:bottom w:val="single" w:sz="4" w:space="0" w:color="auto"/>
              <w:right w:val="nil"/>
            </w:tcBorders>
            <w:hideMark/>
          </w:tcPr>
          <w:p w14:paraId="7D8835BE" w14:textId="77777777" w:rsidR="00980A21" w:rsidRPr="00EA62E1" w:rsidRDefault="005544F9" w:rsidP="00847C24">
            <w:pPr>
              <w:ind w:left="-40" w:right="-72"/>
              <w:jc w:val="right"/>
              <w:rPr>
                <w:b/>
                <w:sz w:val="20"/>
                <w:szCs w:val="20"/>
                <w:lang w:val="en-GB"/>
              </w:rPr>
            </w:pPr>
            <w:r w:rsidRPr="00EA62E1">
              <w:rPr>
                <w:b/>
                <w:sz w:val="20"/>
                <w:szCs w:val="20"/>
                <w:lang w:val="en-GB"/>
              </w:rPr>
              <w:t>Unaudited</w:t>
            </w:r>
          </w:p>
        </w:tc>
        <w:tc>
          <w:tcPr>
            <w:tcW w:w="1440" w:type="dxa"/>
            <w:tcBorders>
              <w:top w:val="single" w:sz="4" w:space="0" w:color="auto"/>
              <w:left w:val="nil"/>
              <w:bottom w:val="single" w:sz="4" w:space="0" w:color="auto"/>
              <w:right w:val="nil"/>
            </w:tcBorders>
            <w:hideMark/>
          </w:tcPr>
          <w:p w14:paraId="6D82B008" w14:textId="77777777" w:rsidR="00980A21" w:rsidRPr="00EA62E1" w:rsidRDefault="005544F9" w:rsidP="00847C24">
            <w:pPr>
              <w:ind w:left="-40" w:right="-72"/>
              <w:jc w:val="right"/>
              <w:rPr>
                <w:b/>
                <w:sz w:val="20"/>
                <w:szCs w:val="20"/>
                <w:lang w:val="en-GB"/>
              </w:rPr>
            </w:pPr>
            <w:r w:rsidRPr="00EA62E1">
              <w:rPr>
                <w:b/>
                <w:sz w:val="20"/>
                <w:szCs w:val="20"/>
                <w:lang w:val="en-GB"/>
              </w:rPr>
              <w:t>Audited</w:t>
            </w:r>
          </w:p>
        </w:tc>
      </w:tr>
      <w:tr w:rsidR="00320633" w:rsidRPr="00EA62E1" w14:paraId="212A9113" w14:textId="77777777" w:rsidTr="004D0608">
        <w:tc>
          <w:tcPr>
            <w:tcW w:w="6147" w:type="dxa"/>
            <w:tcBorders>
              <w:top w:val="nil"/>
              <w:left w:val="nil"/>
              <w:bottom w:val="nil"/>
              <w:right w:val="nil"/>
            </w:tcBorders>
          </w:tcPr>
          <w:p w14:paraId="52D6353A" w14:textId="77777777" w:rsidR="00320633" w:rsidRPr="00EA62E1" w:rsidRDefault="00320633" w:rsidP="00847C24">
            <w:pPr>
              <w:ind w:left="-112"/>
              <w:jc w:val="both"/>
              <w:rPr>
                <w:b/>
                <w:bCs/>
                <w:sz w:val="20"/>
                <w:szCs w:val="20"/>
                <w:lang w:val="en-GB"/>
              </w:rPr>
            </w:pPr>
          </w:p>
        </w:tc>
        <w:tc>
          <w:tcPr>
            <w:tcW w:w="1440" w:type="dxa"/>
            <w:tcBorders>
              <w:top w:val="single" w:sz="4" w:space="0" w:color="auto"/>
              <w:left w:val="nil"/>
              <w:bottom w:val="nil"/>
              <w:right w:val="nil"/>
            </w:tcBorders>
          </w:tcPr>
          <w:p w14:paraId="7EC4DCEA" w14:textId="53625882" w:rsidR="00320633" w:rsidRPr="00EA62E1" w:rsidRDefault="00C42F01" w:rsidP="00847C24">
            <w:pPr>
              <w:ind w:left="-40" w:right="-72"/>
              <w:jc w:val="right"/>
              <w:rPr>
                <w:b/>
                <w:sz w:val="20"/>
                <w:szCs w:val="20"/>
                <w:lang w:val="en-GB"/>
              </w:rPr>
            </w:pPr>
            <w:r w:rsidRPr="00C42F01">
              <w:rPr>
                <w:b/>
                <w:sz w:val="20"/>
                <w:szCs w:val="20"/>
                <w:lang w:val="en-GB"/>
              </w:rPr>
              <w:t>30 June</w:t>
            </w:r>
          </w:p>
        </w:tc>
        <w:tc>
          <w:tcPr>
            <w:tcW w:w="1440" w:type="dxa"/>
            <w:tcBorders>
              <w:top w:val="single" w:sz="4" w:space="0" w:color="auto"/>
              <w:left w:val="nil"/>
              <w:bottom w:val="nil"/>
              <w:right w:val="nil"/>
            </w:tcBorders>
          </w:tcPr>
          <w:p w14:paraId="615BFDF5" w14:textId="525DB836" w:rsidR="00320633" w:rsidRPr="00EA62E1" w:rsidRDefault="00546409" w:rsidP="00847C24">
            <w:pPr>
              <w:ind w:left="-40" w:right="-72"/>
              <w:jc w:val="right"/>
              <w:rPr>
                <w:b/>
                <w:sz w:val="20"/>
                <w:szCs w:val="20"/>
                <w:lang w:val="en-GB"/>
              </w:rPr>
            </w:pPr>
            <w:r w:rsidRPr="00546409">
              <w:rPr>
                <w:b/>
                <w:sz w:val="20"/>
                <w:szCs w:val="20"/>
                <w:lang w:val="en-GB"/>
              </w:rPr>
              <w:t>31</w:t>
            </w:r>
            <w:r w:rsidR="00320633" w:rsidRPr="00EA62E1">
              <w:rPr>
                <w:b/>
                <w:sz w:val="20"/>
                <w:szCs w:val="20"/>
                <w:lang w:val="en-GB"/>
              </w:rPr>
              <w:t xml:space="preserve"> December</w:t>
            </w:r>
          </w:p>
        </w:tc>
      </w:tr>
      <w:tr w:rsidR="005544F9" w:rsidRPr="00EA62E1" w14:paraId="38CF5C4D" w14:textId="77777777" w:rsidTr="004D0608">
        <w:tc>
          <w:tcPr>
            <w:tcW w:w="6147" w:type="dxa"/>
            <w:tcBorders>
              <w:top w:val="nil"/>
              <w:left w:val="nil"/>
              <w:bottom w:val="nil"/>
              <w:right w:val="nil"/>
            </w:tcBorders>
          </w:tcPr>
          <w:p w14:paraId="790C3D0C" w14:textId="77777777" w:rsidR="005544F9" w:rsidRPr="00EA62E1" w:rsidRDefault="005544F9" w:rsidP="00847C24">
            <w:pPr>
              <w:ind w:left="-112"/>
              <w:jc w:val="both"/>
              <w:rPr>
                <w:b/>
                <w:bCs/>
                <w:sz w:val="20"/>
                <w:szCs w:val="20"/>
                <w:lang w:val="en-GB"/>
              </w:rPr>
            </w:pPr>
          </w:p>
        </w:tc>
        <w:tc>
          <w:tcPr>
            <w:tcW w:w="1440" w:type="dxa"/>
            <w:tcBorders>
              <w:top w:val="nil"/>
              <w:left w:val="nil"/>
              <w:bottom w:val="nil"/>
              <w:right w:val="nil"/>
            </w:tcBorders>
          </w:tcPr>
          <w:p w14:paraId="658EE992" w14:textId="73E10341" w:rsidR="005544F9" w:rsidRPr="00EA62E1" w:rsidRDefault="00546409" w:rsidP="00847C24">
            <w:pPr>
              <w:ind w:left="-40" w:right="-72"/>
              <w:jc w:val="right"/>
              <w:rPr>
                <w:b/>
                <w:sz w:val="20"/>
                <w:szCs w:val="20"/>
                <w:lang w:val="en-GB"/>
              </w:rPr>
            </w:pPr>
            <w:r w:rsidRPr="00546409">
              <w:rPr>
                <w:b/>
                <w:sz w:val="20"/>
                <w:szCs w:val="20"/>
                <w:lang w:val="en-GB"/>
              </w:rPr>
              <w:t>202</w:t>
            </w:r>
            <w:r w:rsidR="00AA2115">
              <w:rPr>
                <w:b/>
                <w:sz w:val="20"/>
                <w:szCs w:val="20"/>
                <w:lang w:val="en-GB"/>
              </w:rPr>
              <w:t>3</w:t>
            </w:r>
          </w:p>
        </w:tc>
        <w:tc>
          <w:tcPr>
            <w:tcW w:w="1440" w:type="dxa"/>
            <w:tcBorders>
              <w:top w:val="nil"/>
              <w:left w:val="nil"/>
              <w:bottom w:val="nil"/>
              <w:right w:val="nil"/>
            </w:tcBorders>
          </w:tcPr>
          <w:p w14:paraId="36A37BC1" w14:textId="2A34098A" w:rsidR="005544F9" w:rsidRPr="00EA62E1" w:rsidRDefault="00546409" w:rsidP="00847C24">
            <w:pPr>
              <w:ind w:left="-40" w:right="-72"/>
              <w:jc w:val="right"/>
              <w:rPr>
                <w:b/>
                <w:sz w:val="20"/>
                <w:szCs w:val="20"/>
                <w:lang w:val="en-GB"/>
              </w:rPr>
            </w:pPr>
            <w:r w:rsidRPr="00546409">
              <w:rPr>
                <w:b/>
                <w:sz w:val="20"/>
                <w:szCs w:val="20"/>
                <w:lang w:val="en-GB"/>
              </w:rPr>
              <w:t>202</w:t>
            </w:r>
            <w:r w:rsidR="00AA2115">
              <w:rPr>
                <w:b/>
                <w:sz w:val="20"/>
                <w:szCs w:val="20"/>
                <w:lang w:val="en-GB"/>
              </w:rPr>
              <w:t>2</w:t>
            </w:r>
          </w:p>
        </w:tc>
      </w:tr>
      <w:tr w:rsidR="00980A21" w:rsidRPr="00EA62E1" w14:paraId="6D8C2D80" w14:textId="77777777" w:rsidTr="004D0608">
        <w:tc>
          <w:tcPr>
            <w:tcW w:w="6147" w:type="dxa"/>
            <w:tcBorders>
              <w:top w:val="nil"/>
              <w:left w:val="nil"/>
              <w:bottom w:val="nil"/>
              <w:right w:val="nil"/>
            </w:tcBorders>
          </w:tcPr>
          <w:p w14:paraId="0614D0DD" w14:textId="77777777" w:rsidR="00980A21" w:rsidRPr="00EA62E1" w:rsidRDefault="00980A21" w:rsidP="00847C24">
            <w:pPr>
              <w:ind w:left="-112"/>
              <w:jc w:val="both"/>
              <w:rPr>
                <w:sz w:val="20"/>
                <w:szCs w:val="20"/>
                <w:u w:val="single"/>
                <w:lang w:val="en-GB"/>
              </w:rPr>
            </w:pPr>
          </w:p>
        </w:tc>
        <w:tc>
          <w:tcPr>
            <w:tcW w:w="1440" w:type="dxa"/>
            <w:tcBorders>
              <w:top w:val="nil"/>
              <w:left w:val="nil"/>
              <w:bottom w:val="single" w:sz="4" w:space="0" w:color="auto"/>
              <w:right w:val="nil"/>
            </w:tcBorders>
            <w:hideMark/>
          </w:tcPr>
          <w:p w14:paraId="679D6E6C" w14:textId="77777777" w:rsidR="00980A21" w:rsidRPr="00EA62E1" w:rsidRDefault="00980A21" w:rsidP="00847C24">
            <w:pPr>
              <w:ind w:left="-40" w:right="-72"/>
              <w:jc w:val="right"/>
              <w:rPr>
                <w:b/>
                <w:bCs/>
                <w:sz w:val="20"/>
                <w:szCs w:val="20"/>
                <w:lang w:val="en-GB"/>
              </w:rPr>
            </w:pPr>
            <w:r w:rsidRPr="00EA62E1">
              <w:rPr>
                <w:b/>
                <w:bCs/>
                <w:sz w:val="20"/>
                <w:szCs w:val="20"/>
                <w:lang w:val="en-GB"/>
              </w:rPr>
              <w:t>Baht</w:t>
            </w:r>
          </w:p>
        </w:tc>
        <w:tc>
          <w:tcPr>
            <w:tcW w:w="1440" w:type="dxa"/>
            <w:tcBorders>
              <w:top w:val="nil"/>
              <w:left w:val="nil"/>
              <w:bottom w:val="single" w:sz="4" w:space="0" w:color="auto"/>
              <w:right w:val="nil"/>
            </w:tcBorders>
            <w:hideMark/>
          </w:tcPr>
          <w:p w14:paraId="1DA211A8" w14:textId="77777777" w:rsidR="00980A21" w:rsidRPr="00EA62E1" w:rsidRDefault="00980A21" w:rsidP="00847C24">
            <w:pPr>
              <w:ind w:left="-40" w:right="-72"/>
              <w:jc w:val="right"/>
              <w:rPr>
                <w:b/>
                <w:bCs/>
                <w:sz w:val="20"/>
                <w:szCs w:val="20"/>
                <w:lang w:val="en-GB"/>
              </w:rPr>
            </w:pPr>
            <w:r w:rsidRPr="00EA62E1">
              <w:rPr>
                <w:b/>
                <w:bCs/>
                <w:sz w:val="20"/>
                <w:szCs w:val="20"/>
                <w:lang w:val="en-GB"/>
              </w:rPr>
              <w:t>Baht</w:t>
            </w:r>
          </w:p>
        </w:tc>
      </w:tr>
      <w:tr w:rsidR="00FE75DD" w:rsidRPr="00EA62E1" w14:paraId="06E84849" w14:textId="77777777" w:rsidTr="004D0608">
        <w:tc>
          <w:tcPr>
            <w:tcW w:w="6147" w:type="dxa"/>
            <w:tcBorders>
              <w:top w:val="nil"/>
              <w:left w:val="nil"/>
              <w:bottom w:val="nil"/>
              <w:right w:val="nil"/>
            </w:tcBorders>
          </w:tcPr>
          <w:p w14:paraId="35BA6EAD" w14:textId="77777777" w:rsidR="00FE75DD" w:rsidRPr="00EA62E1" w:rsidRDefault="00FE75DD" w:rsidP="00847C24">
            <w:pPr>
              <w:ind w:left="-112"/>
              <w:jc w:val="both"/>
              <w:rPr>
                <w:sz w:val="20"/>
                <w:szCs w:val="20"/>
                <w:u w:val="single"/>
                <w:lang w:val="en-GB"/>
              </w:rPr>
            </w:pPr>
          </w:p>
        </w:tc>
        <w:tc>
          <w:tcPr>
            <w:tcW w:w="1440" w:type="dxa"/>
            <w:tcBorders>
              <w:top w:val="nil"/>
              <w:left w:val="nil"/>
              <w:bottom w:val="nil"/>
              <w:right w:val="nil"/>
            </w:tcBorders>
            <w:shd w:val="clear" w:color="auto" w:fill="FAFAFA"/>
          </w:tcPr>
          <w:p w14:paraId="4C34C155" w14:textId="77777777" w:rsidR="00FE75DD" w:rsidRPr="00EA62E1" w:rsidRDefault="00FE75DD" w:rsidP="00847C24">
            <w:pPr>
              <w:ind w:left="-40" w:right="-72"/>
              <w:jc w:val="right"/>
              <w:rPr>
                <w:b/>
                <w:bCs/>
                <w:sz w:val="20"/>
                <w:szCs w:val="20"/>
                <w:lang w:val="en-GB"/>
              </w:rPr>
            </w:pPr>
          </w:p>
        </w:tc>
        <w:tc>
          <w:tcPr>
            <w:tcW w:w="1440" w:type="dxa"/>
            <w:tcBorders>
              <w:top w:val="nil"/>
              <w:left w:val="nil"/>
              <w:bottom w:val="nil"/>
              <w:right w:val="nil"/>
            </w:tcBorders>
          </w:tcPr>
          <w:p w14:paraId="1EE9B598" w14:textId="77777777" w:rsidR="00FE75DD" w:rsidRPr="00EA62E1" w:rsidRDefault="00FE75DD" w:rsidP="00847C24">
            <w:pPr>
              <w:ind w:left="-40" w:right="-72"/>
              <w:jc w:val="right"/>
              <w:rPr>
                <w:b/>
                <w:bCs/>
                <w:sz w:val="20"/>
                <w:szCs w:val="20"/>
                <w:lang w:val="en-GB"/>
              </w:rPr>
            </w:pPr>
          </w:p>
        </w:tc>
      </w:tr>
      <w:tr w:rsidR="00297169" w:rsidRPr="00EA62E1" w14:paraId="0CBEFF03" w14:textId="77777777" w:rsidTr="0007476F">
        <w:tc>
          <w:tcPr>
            <w:tcW w:w="6147" w:type="dxa"/>
            <w:tcBorders>
              <w:top w:val="nil"/>
              <w:left w:val="nil"/>
              <w:bottom w:val="nil"/>
              <w:right w:val="nil"/>
            </w:tcBorders>
            <w:hideMark/>
          </w:tcPr>
          <w:p w14:paraId="1829D79D" w14:textId="77777777" w:rsidR="00297169" w:rsidRPr="00EA62E1" w:rsidRDefault="00297169" w:rsidP="00297169">
            <w:pPr>
              <w:pStyle w:val="Default"/>
              <w:ind w:left="-112"/>
              <w:jc w:val="both"/>
              <w:rPr>
                <w:color w:val="auto"/>
                <w:sz w:val="20"/>
                <w:szCs w:val="20"/>
              </w:rPr>
            </w:pPr>
            <w:r w:rsidRPr="00EA62E1">
              <w:rPr>
                <w:rFonts w:eastAsia="SimSun"/>
                <w:color w:val="auto"/>
                <w:sz w:val="20"/>
                <w:szCs w:val="20"/>
                <w:lang w:eastAsia="en-GB"/>
              </w:rPr>
              <w:t>Trade receivables</w:t>
            </w:r>
            <w:r w:rsidRPr="00EA62E1">
              <w:rPr>
                <w:color w:val="auto"/>
                <w:sz w:val="20"/>
                <w:szCs w:val="20"/>
              </w:rPr>
              <w:t xml:space="preserve"> </w:t>
            </w:r>
            <w:r w:rsidRPr="00EA62E1">
              <w:rPr>
                <w:sz w:val="20"/>
                <w:szCs w:val="20"/>
              </w:rPr>
              <w:t>- third parties</w:t>
            </w:r>
          </w:p>
        </w:tc>
        <w:tc>
          <w:tcPr>
            <w:tcW w:w="1440" w:type="dxa"/>
            <w:tcBorders>
              <w:top w:val="nil"/>
              <w:left w:val="nil"/>
              <w:bottom w:val="nil"/>
              <w:right w:val="nil"/>
            </w:tcBorders>
            <w:shd w:val="clear" w:color="auto" w:fill="FAFAFA"/>
          </w:tcPr>
          <w:p w14:paraId="18415344" w14:textId="183A3A8B" w:rsidR="00297169" w:rsidRPr="00EA62E1" w:rsidRDefault="00DB54F1" w:rsidP="00297169">
            <w:pPr>
              <w:ind w:left="-40" w:right="-72"/>
              <w:jc w:val="right"/>
              <w:rPr>
                <w:sz w:val="20"/>
                <w:szCs w:val="20"/>
                <w:lang w:val="en-GB"/>
              </w:rPr>
            </w:pPr>
            <w:r w:rsidRPr="00DB54F1">
              <w:rPr>
                <w:sz w:val="20"/>
                <w:szCs w:val="20"/>
                <w:lang w:val="en-GB"/>
              </w:rPr>
              <w:t>247,042,933</w:t>
            </w:r>
          </w:p>
        </w:tc>
        <w:tc>
          <w:tcPr>
            <w:tcW w:w="1440" w:type="dxa"/>
            <w:tcBorders>
              <w:top w:val="nil"/>
              <w:left w:val="nil"/>
              <w:bottom w:val="nil"/>
              <w:right w:val="nil"/>
            </w:tcBorders>
            <w:shd w:val="clear" w:color="auto" w:fill="auto"/>
          </w:tcPr>
          <w:p w14:paraId="1D241825" w14:textId="6A29740B" w:rsidR="00297169" w:rsidRPr="00EA62E1" w:rsidRDefault="00297169" w:rsidP="00297169">
            <w:pPr>
              <w:ind w:left="-40" w:right="-72"/>
              <w:jc w:val="right"/>
              <w:rPr>
                <w:sz w:val="20"/>
                <w:szCs w:val="20"/>
                <w:lang w:val="en-GB"/>
              </w:rPr>
            </w:pPr>
            <w:r w:rsidRPr="00CB6564">
              <w:rPr>
                <w:rFonts w:eastAsia="Arial Unicode MS"/>
                <w:sz w:val="20"/>
                <w:szCs w:val="20"/>
              </w:rPr>
              <w:t>182,764,812</w:t>
            </w:r>
          </w:p>
        </w:tc>
      </w:tr>
      <w:tr w:rsidR="00297169" w:rsidRPr="00EA62E1" w14:paraId="044F4D69" w14:textId="77777777" w:rsidTr="0007476F">
        <w:tc>
          <w:tcPr>
            <w:tcW w:w="6147" w:type="dxa"/>
            <w:tcBorders>
              <w:top w:val="nil"/>
              <w:left w:val="nil"/>
              <w:bottom w:val="nil"/>
              <w:right w:val="nil"/>
            </w:tcBorders>
            <w:hideMark/>
          </w:tcPr>
          <w:p w14:paraId="1649D914" w14:textId="7E961E28" w:rsidR="00297169" w:rsidRPr="00EA62E1" w:rsidRDefault="00297169" w:rsidP="00297169">
            <w:pPr>
              <w:pStyle w:val="Default"/>
              <w:ind w:left="-112"/>
              <w:jc w:val="both"/>
              <w:rPr>
                <w:sz w:val="20"/>
                <w:szCs w:val="20"/>
              </w:rPr>
            </w:pPr>
            <w:r w:rsidRPr="00EA62E1">
              <w:rPr>
                <w:color w:val="auto"/>
                <w:sz w:val="20"/>
                <w:szCs w:val="20"/>
                <w:lang w:bidi="ar-SA"/>
              </w:rPr>
              <w:t>Trade receivables</w:t>
            </w:r>
            <w:r w:rsidRPr="00EA62E1">
              <w:rPr>
                <w:color w:val="auto"/>
                <w:sz w:val="20"/>
                <w:szCs w:val="20"/>
              </w:rPr>
              <w:t xml:space="preserve"> </w:t>
            </w:r>
            <w:r w:rsidRPr="00EA62E1">
              <w:rPr>
                <w:sz w:val="20"/>
                <w:szCs w:val="20"/>
              </w:rPr>
              <w:t xml:space="preserve">- related companies (Note </w:t>
            </w:r>
            <w:r w:rsidRPr="00546409">
              <w:rPr>
                <w:sz w:val="20"/>
                <w:szCs w:val="20"/>
              </w:rPr>
              <w:t>1</w:t>
            </w:r>
            <w:r w:rsidR="0007476F">
              <w:rPr>
                <w:sz w:val="20"/>
                <w:szCs w:val="20"/>
              </w:rPr>
              <w:t>6</w:t>
            </w:r>
            <w:r w:rsidRPr="00EA62E1">
              <w:rPr>
                <w:sz w:val="20"/>
                <w:szCs w:val="20"/>
              </w:rPr>
              <w:t xml:space="preserve"> b))</w:t>
            </w:r>
          </w:p>
        </w:tc>
        <w:tc>
          <w:tcPr>
            <w:tcW w:w="1440" w:type="dxa"/>
            <w:tcBorders>
              <w:top w:val="nil"/>
              <w:left w:val="nil"/>
              <w:bottom w:val="nil"/>
              <w:right w:val="nil"/>
            </w:tcBorders>
            <w:shd w:val="clear" w:color="auto" w:fill="FAFAFA"/>
          </w:tcPr>
          <w:p w14:paraId="2A199694" w14:textId="558DF286" w:rsidR="00297169" w:rsidRPr="00EA62E1" w:rsidRDefault="00DB54F1" w:rsidP="00297169">
            <w:pPr>
              <w:ind w:left="-40" w:right="-72"/>
              <w:jc w:val="right"/>
              <w:rPr>
                <w:sz w:val="20"/>
                <w:szCs w:val="20"/>
                <w:lang w:val="en-GB"/>
              </w:rPr>
            </w:pPr>
            <w:r w:rsidRPr="00DB54F1">
              <w:rPr>
                <w:sz w:val="20"/>
                <w:szCs w:val="20"/>
                <w:lang w:val="en-GB"/>
              </w:rPr>
              <w:t>8,187,427</w:t>
            </w:r>
          </w:p>
        </w:tc>
        <w:tc>
          <w:tcPr>
            <w:tcW w:w="1440" w:type="dxa"/>
            <w:tcBorders>
              <w:top w:val="nil"/>
              <w:left w:val="nil"/>
              <w:bottom w:val="nil"/>
              <w:right w:val="nil"/>
            </w:tcBorders>
            <w:shd w:val="clear" w:color="auto" w:fill="auto"/>
          </w:tcPr>
          <w:p w14:paraId="32B27C17" w14:textId="5355A81B" w:rsidR="00297169" w:rsidRPr="00EA62E1" w:rsidRDefault="00297169" w:rsidP="00297169">
            <w:pPr>
              <w:ind w:left="-40" w:right="-72"/>
              <w:jc w:val="right"/>
              <w:rPr>
                <w:sz w:val="20"/>
                <w:szCs w:val="20"/>
                <w:lang w:val="en-GB"/>
              </w:rPr>
            </w:pPr>
            <w:r w:rsidRPr="00CB6564">
              <w:rPr>
                <w:rFonts w:eastAsia="Arial Unicode MS"/>
                <w:sz w:val="20"/>
                <w:szCs w:val="20"/>
              </w:rPr>
              <w:t>2,385,190</w:t>
            </w:r>
          </w:p>
        </w:tc>
      </w:tr>
      <w:tr w:rsidR="00297169" w:rsidRPr="00EA62E1" w14:paraId="7808B433" w14:textId="77777777" w:rsidTr="0007476F">
        <w:tc>
          <w:tcPr>
            <w:tcW w:w="6147" w:type="dxa"/>
            <w:tcBorders>
              <w:top w:val="nil"/>
              <w:left w:val="nil"/>
              <w:bottom w:val="nil"/>
              <w:right w:val="nil"/>
            </w:tcBorders>
          </w:tcPr>
          <w:p w14:paraId="101849CC" w14:textId="6E2F4684" w:rsidR="00297169" w:rsidRPr="00C43F7C" w:rsidRDefault="00297169" w:rsidP="00297169">
            <w:pPr>
              <w:pStyle w:val="Default"/>
              <w:ind w:left="-112"/>
              <w:jc w:val="both"/>
              <w:rPr>
                <w:rFonts w:cstheme="minorBidi"/>
                <w:color w:val="auto"/>
                <w:sz w:val="20"/>
                <w:szCs w:val="25"/>
                <w:cs/>
              </w:rPr>
            </w:pPr>
            <w:r>
              <w:rPr>
                <w:color w:val="auto"/>
                <w:sz w:val="20"/>
                <w:szCs w:val="20"/>
                <w:lang w:bidi="ar-SA"/>
              </w:rPr>
              <w:t>Post-date cheques</w:t>
            </w:r>
          </w:p>
        </w:tc>
        <w:tc>
          <w:tcPr>
            <w:tcW w:w="1440" w:type="dxa"/>
            <w:tcBorders>
              <w:top w:val="nil"/>
              <w:left w:val="nil"/>
              <w:bottom w:val="nil"/>
              <w:right w:val="nil"/>
            </w:tcBorders>
            <w:shd w:val="clear" w:color="auto" w:fill="FAFAFA"/>
          </w:tcPr>
          <w:p w14:paraId="0ED3D89A" w14:textId="6C78F0D6" w:rsidR="00297169" w:rsidRPr="00EA62E1" w:rsidRDefault="00DB54F1" w:rsidP="00297169">
            <w:pPr>
              <w:ind w:left="-40" w:right="-72"/>
              <w:jc w:val="right"/>
              <w:rPr>
                <w:sz w:val="20"/>
                <w:szCs w:val="20"/>
                <w:lang w:val="en-GB"/>
              </w:rPr>
            </w:pPr>
            <w:r w:rsidRPr="00DB54F1">
              <w:rPr>
                <w:sz w:val="20"/>
                <w:szCs w:val="20"/>
                <w:lang w:val="en-GB"/>
              </w:rPr>
              <w:t>259,289</w:t>
            </w:r>
          </w:p>
        </w:tc>
        <w:tc>
          <w:tcPr>
            <w:tcW w:w="1440" w:type="dxa"/>
            <w:tcBorders>
              <w:top w:val="nil"/>
              <w:left w:val="nil"/>
              <w:bottom w:val="nil"/>
              <w:right w:val="nil"/>
            </w:tcBorders>
            <w:shd w:val="clear" w:color="auto" w:fill="auto"/>
          </w:tcPr>
          <w:p w14:paraId="702935FA" w14:textId="181EF30C" w:rsidR="00297169" w:rsidRPr="00EA62E1" w:rsidRDefault="00297169" w:rsidP="00297169">
            <w:pPr>
              <w:ind w:left="-40" w:right="-72"/>
              <w:jc w:val="right"/>
              <w:rPr>
                <w:sz w:val="20"/>
                <w:szCs w:val="20"/>
                <w:lang w:val="en-GB"/>
              </w:rPr>
            </w:pPr>
            <w:r w:rsidRPr="00CB6564">
              <w:rPr>
                <w:rFonts w:eastAsia="Arial Unicode MS"/>
                <w:sz w:val="20"/>
                <w:szCs w:val="20"/>
              </w:rPr>
              <w:t>109,096</w:t>
            </w:r>
          </w:p>
        </w:tc>
      </w:tr>
      <w:tr w:rsidR="00297169" w:rsidRPr="00EA62E1" w14:paraId="26612841" w14:textId="77777777" w:rsidTr="0007476F">
        <w:tc>
          <w:tcPr>
            <w:tcW w:w="6147" w:type="dxa"/>
            <w:tcBorders>
              <w:top w:val="nil"/>
              <w:left w:val="nil"/>
              <w:bottom w:val="nil"/>
              <w:right w:val="nil"/>
            </w:tcBorders>
            <w:hideMark/>
          </w:tcPr>
          <w:p w14:paraId="71595A75" w14:textId="0181176A" w:rsidR="00297169" w:rsidRPr="00EA62E1" w:rsidRDefault="00297169" w:rsidP="00297169">
            <w:pPr>
              <w:pStyle w:val="Default"/>
              <w:ind w:left="-112"/>
              <w:rPr>
                <w:sz w:val="20"/>
                <w:szCs w:val="20"/>
              </w:rPr>
            </w:pPr>
            <w:proofErr w:type="gramStart"/>
            <w:r w:rsidRPr="00EA62E1">
              <w:rPr>
                <w:sz w:val="20"/>
                <w:szCs w:val="20"/>
                <w:u w:val="single"/>
              </w:rPr>
              <w:t>Less</w:t>
            </w:r>
            <w:r w:rsidRPr="00EA62E1">
              <w:rPr>
                <w:sz w:val="20"/>
                <w:szCs w:val="20"/>
              </w:rPr>
              <w:t xml:space="preserve">  </w:t>
            </w:r>
            <w:r w:rsidRPr="00CD2CE1">
              <w:rPr>
                <w:sz w:val="20"/>
                <w:szCs w:val="20"/>
              </w:rPr>
              <w:t>Loss</w:t>
            </w:r>
            <w:proofErr w:type="gramEnd"/>
            <w:r w:rsidRPr="00CD2CE1">
              <w:rPr>
                <w:sz w:val="20"/>
                <w:szCs w:val="20"/>
              </w:rPr>
              <w:t xml:space="preserve"> allowance</w:t>
            </w:r>
          </w:p>
        </w:tc>
        <w:tc>
          <w:tcPr>
            <w:tcW w:w="1440" w:type="dxa"/>
            <w:tcBorders>
              <w:top w:val="nil"/>
              <w:left w:val="nil"/>
              <w:bottom w:val="single" w:sz="4" w:space="0" w:color="auto"/>
              <w:right w:val="nil"/>
            </w:tcBorders>
            <w:shd w:val="clear" w:color="auto" w:fill="FAFAFA"/>
          </w:tcPr>
          <w:p w14:paraId="0BF025E1" w14:textId="5036DB2A" w:rsidR="00297169" w:rsidRPr="00EA62E1" w:rsidRDefault="00DB54F1" w:rsidP="00297169">
            <w:pPr>
              <w:ind w:left="-40" w:right="-72"/>
              <w:jc w:val="right"/>
              <w:rPr>
                <w:sz w:val="20"/>
                <w:szCs w:val="20"/>
                <w:lang w:val="en-GB"/>
              </w:rPr>
            </w:pPr>
            <w:r w:rsidRPr="00DB54F1">
              <w:rPr>
                <w:sz w:val="20"/>
                <w:szCs w:val="20"/>
                <w:lang w:val="en-GB"/>
              </w:rPr>
              <w:t>(1,276,721)</w:t>
            </w:r>
          </w:p>
        </w:tc>
        <w:tc>
          <w:tcPr>
            <w:tcW w:w="1440" w:type="dxa"/>
            <w:tcBorders>
              <w:top w:val="nil"/>
              <w:left w:val="nil"/>
              <w:bottom w:val="single" w:sz="4" w:space="0" w:color="auto"/>
              <w:right w:val="nil"/>
            </w:tcBorders>
            <w:shd w:val="clear" w:color="auto" w:fill="auto"/>
            <w:vAlign w:val="bottom"/>
          </w:tcPr>
          <w:p w14:paraId="16E9E775" w14:textId="765EC1A9" w:rsidR="00297169" w:rsidRPr="00EA62E1" w:rsidRDefault="00297169" w:rsidP="00297169">
            <w:pPr>
              <w:ind w:left="-40" w:right="-72"/>
              <w:jc w:val="right"/>
              <w:rPr>
                <w:sz w:val="20"/>
                <w:szCs w:val="20"/>
                <w:lang w:val="en-GB"/>
              </w:rPr>
            </w:pPr>
            <w:r w:rsidRPr="00CB6564">
              <w:rPr>
                <w:rFonts w:eastAsia="Arial Unicode MS"/>
                <w:sz w:val="20"/>
                <w:szCs w:val="20"/>
              </w:rPr>
              <w:t>(1,247,339)</w:t>
            </w:r>
          </w:p>
        </w:tc>
      </w:tr>
      <w:tr w:rsidR="00297169" w:rsidRPr="00EA62E1" w14:paraId="61E82BA1" w14:textId="77777777" w:rsidTr="0007476F">
        <w:tc>
          <w:tcPr>
            <w:tcW w:w="6147" w:type="dxa"/>
            <w:tcBorders>
              <w:top w:val="nil"/>
              <w:left w:val="nil"/>
              <w:bottom w:val="nil"/>
              <w:right w:val="nil"/>
            </w:tcBorders>
          </w:tcPr>
          <w:p w14:paraId="78521AA7" w14:textId="77777777" w:rsidR="00297169" w:rsidRPr="00EA62E1" w:rsidRDefault="00297169" w:rsidP="00297169">
            <w:pPr>
              <w:pStyle w:val="Default"/>
              <w:ind w:left="-112"/>
              <w:jc w:val="both"/>
              <w:rPr>
                <w:color w:val="auto"/>
                <w:sz w:val="20"/>
                <w:szCs w:val="20"/>
                <w:lang w:bidi="ar-SA"/>
              </w:rPr>
            </w:pPr>
          </w:p>
        </w:tc>
        <w:tc>
          <w:tcPr>
            <w:tcW w:w="1440" w:type="dxa"/>
            <w:tcBorders>
              <w:top w:val="single" w:sz="4" w:space="0" w:color="auto"/>
              <w:left w:val="nil"/>
              <w:bottom w:val="nil"/>
              <w:right w:val="nil"/>
            </w:tcBorders>
            <w:shd w:val="clear" w:color="auto" w:fill="FAFAFA"/>
          </w:tcPr>
          <w:p w14:paraId="00D57F18" w14:textId="77777777" w:rsidR="00297169" w:rsidRPr="00EA62E1" w:rsidRDefault="00297169" w:rsidP="00297169">
            <w:pPr>
              <w:ind w:left="-40" w:right="-72"/>
              <w:jc w:val="right"/>
              <w:rPr>
                <w:sz w:val="20"/>
                <w:szCs w:val="20"/>
                <w:lang w:val="en-GB"/>
              </w:rPr>
            </w:pPr>
          </w:p>
        </w:tc>
        <w:tc>
          <w:tcPr>
            <w:tcW w:w="1440" w:type="dxa"/>
            <w:tcBorders>
              <w:top w:val="single" w:sz="4" w:space="0" w:color="auto"/>
              <w:left w:val="nil"/>
              <w:bottom w:val="nil"/>
              <w:right w:val="nil"/>
            </w:tcBorders>
            <w:shd w:val="clear" w:color="auto" w:fill="auto"/>
          </w:tcPr>
          <w:p w14:paraId="19796A1A" w14:textId="77777777" w:rsidR="00297169" w:rsidRPr="00EA62E1" w:rsidRDefault="00297169" w:rsidP="00297169">
            <w:pPr>
              <w:ind w:left="-40" w:right="-72"/>
              <w:jc w:val="right"/>
              <w:rPr>
                <w:sz w:val="20"/>
                <w:szCs w:val="20"/>
                <w:lang w:val="en-GB"/>
              </w:rPr>
            </w:pPr>
          </w:p>
        </w:tc>
      </w:tr>
      <w:tr w:rsidR="00297169" w:rsidRPr="00EA62E1" w14:paraId="1CA824BA" w14:textId="77777777" w:rsidTr="0007476F">
        <w:tc>
          <w:tcPr>
            <w:tcW w:w="6147" w:type="dxa"/>
            <w:tcBorders>
              <w:top w:val="nil"/>
              <w:left w:val="nil"/>
              <w:bottom w:val="nil"/>
              <w:right w:val="nil"/>
            </w:tcBorders>
            <w:hideMark/>
          </w:tcPr>
          <w:p w14:paraId="22DEB012" w14:textId="77777777" w:rsidR="00297169" w:rsidRPr="00EA62E1" w:rsidRDefault="00297169" w:rsidP="00297169">
            <w:pPr>
              <w:pStyle w:val="Default"/>
              <w:ind w:left="-112"/>
              <w:jc w:val="both"/>
              <w:rPr>
                <w:sz w:val="20"/>
                <w:szCs w:val="20"/>
              </w:rPr>
            </w:pPr>
            <w:r w:rsidRPr="00EA62E1">
              <w:rPr>
                <w:color w:val="auto"/>
                <w:sz w:val="20"/>
                <w:szCs w:val="20"/>
                <w:lang w:bidi="ar-SA"/>
              </w:rPr>
              <w:t>Trade receivables, net</w:t>
            </w:r>
          </w:p>
        </w:tc>
        <w:tc>
          <w:tcPr>
            <w:tcW w:w="1440" w:type="dxa"/>
            <w:tcBorders>
              <w:top w:val="nil"/>
              <w:left w:val="nil"/>
              <w:bottom w:val="nil"/>
              <w:right w:val="nil"/>
            </w:tcBorders>
            <w:shd w:val="clear" w:color="auto" w:fill="FAFAFA"/>
          </w:tcPr>
          <w:p w14:paraId="541565F9" w14:textId="4C5111CB" w:rsidR="00297169" w:rsidRPr="00EA62E1" w:rsidRDefault="00DB54F1" w:rsidP="00297169">
            <w:pPr>
              <w:ind w:left="-40" w:right="-72"/>
              <w:jc w:val="right"/>
              <w:rPr>
                <w:sz w:val="20"/>
                <w:szCs w:val="20"/>
                <w:lang w:val="en-GB"/>
              </w:rPr>
            </w:pPr>
            <w:r w:rsidRPr="00DB54F1">
              <w:rPr>
                <w:sz w:val="20"/>
                <w:szCs w:val="20"/>
                <w:lang w:val="en-GB"/>
              </w:rPr>
              <w:t>254,212,928</w:t>
            </w:r>
          </w:p>
        </w:tc>
        <w:tc>
          <w:tcPr>
            <w:tcW w:w="1440" w:type="dxa"/>
            <w:tcBorders>
              <w:top w:val="nil"/>
              <w:left w:val="nil"/>
              <w:bottom w:val="nil"/>
              <w:right w:val="nil"/>
            </w:tcBorders>
            <w:shd w:val="clear" w:color="auto" w:fill="auto"/>
          </w:tcPr>
          <w:p w14:paraId="53F5ED94" w14:textId="2C387A57" w:rsidR="00297169" w:rsidRPr="00EA62E1" w:rsidRDefault="00297169" w:rsidP="00297169">
            <w:pPr>
              <w:ind w:left="-40" w:right="-72"/>
              <w:jc w:val="right"/>
              <w:rPr>
                <w:sz w:val="20"/>
                <w:szCs w:val="20"/>
                <w:lang w:val="en-GB"/>
              </w:rPr>
            </w:pPr>
            <w:r w:rsidRPr="00CB6564">
              <w:rPr>
                <w:rFonts w:eastAsia="Arial Unicode MS"/>
                <w:sz w:val="20"/>
                <w:szCs w:val="20"/>
              </w:rPr>
              <w:t>184,011,759</w:t>
            </w:r>
          </w:p>
        </w:tc>
      </w:tr>
      <w:tr w:rsidR="00297169" w:rsidRPr="00EA62E1" w14:paraId="00238F8B" w14:textId="77777777" w:rsidTr="0007476F">
        <w:tc>
          <w:tcPr>
            <w:tcW w:w="6147" w:type="dxa"/>
            <w:tcBorders>
              <w:top w:val="nil"/>
              <w:left w:val="nil"/>
              <w:bottom w:val="nil"/>
              <w:right w:val="nil"/>
            </w:tcBorders>
            <w:hideMark/>
          </w:tcPr>
          <w:p w14:paraId="7995C4DD" w14:textId="59CFF42F" w:rsidR="00297169" w:rsidRPr="00EA62E1" w:rsidRDefault="00297169" w:rsidP="00297169">
            <w:pPr>
              <w:pStyle w:val="Default"/>
              <w:ind w:left="-112"/>
              <w:jc w:val="both"/>
              <w:rPr>
                <w:color w:val="auto"/>
                <w:sz w:val="20"/>
                <w:szCs w:val="20"/>
                <w:lang w:bidi="ar-SA"/>
              </w:rPr>
            </w:pPr>
            <w:r w:rsidRPr="00EA62E1">
              <w:rPr>
                <w:sz w:val="20"/>
                <w:szCs w:val="20"/>
              </w:rPr>
              <w:t xml:space="preserve">Other receivables - related companies (Note </w:t>
            </w:r>
            <w:r w:rsidRPr="00546409">
              <w:rPr>
                <w:sz w:val="20"/>
                <w:szCs w:val="20"/>
              </w:rPr>
              <w:t>1</w:t>
            </w:r>
            <w:r w:rsidR="0007476F">
              <w:rPr>
                <w:sz w:val="20"/>
                <w:szCs w:val="20"/>
              </w:rPr>
              <w:t>6</w:t>
            </w:r>
            <w:r w:rsidRPr="00EA62E1">
              <w:rPr>
                <w:sz w:val="20"/>
                <w:szCs w:val="20"/>
              </w:rPr>
              <w:t xml:space="preserve"> b))</w:t>
            </w:r>
          </w:p>
        </w:tc>
        <w:tc>
          <w:tcPr>
            <w:tcW w:w="1440" w:type="dxa"/>
            <w:tcBorders>
              <w:top w:val="nil"/>
              <w:left w:val="nil"/>
              <w:bottom w:val="nil"/>
              <w:right w:val="nil"/>
            </w:tcBorders>
            <w:shd w:val="clear" w:color="auto" w:fill="FAFAFA"/>
          </w:tcPr>
          <w:p w14:paraId="01AE5590" w14:textId="35AA1240" w:rsidR="00297169" w:rsidRPr="00EA62E1" w:rsidRDefault="00DB54F1" w:rsidP="00297169">
            <w:pPr>
              <w:ind w:left="-40" w:right="-72"/>
              <w:jc w:val="right"/>
              <w:rPr>
                <w:sz w:val="20"/>
                <w:szCs w:val="20"/>
                <w:lang w:val="en-GB"/>
              </w:rPr>
            </w:pPr>
            <w:r w:rsidRPr="00DB54F1">
              <w:rPr>
                <w:sz w:val="20"/>
                <w:szCs w:val="20"/>
                <w:lang w:val="en-GB"/>
              </w:rPr>
              <w:t xml:space="preserve">-   </w:t>
            </w:r>
          </w:p>
        </w:tc>
        <w:tc>
          <w:tcPr>
            <w:tcW w:w="1440" w:type="dxa"/>
            <w:tcBorders>
              <w:top w:val="nil"/>
              <w:left w:val="nil"/>
              <w:bottom w:val="nil"/>
              <w:right w:val="nil"/>
            </w:tcBorders>
            <w:shd w:val="clear" w:color="auto" w:fill="auto"/>
          </w:tcPr>
          <w:p w14:paraId="181531C8" w14:textId="0DBA1E85" w:rsidR="00297169" w:rsidRPr="00EA62E1" w:rsidRDefault="00297169" w:rsidP="00297169">
            <w:pPr>
              <w:ind w:left="-40" w:right="-72"/>
              <w:jc w:val="right"/>
              <w:rPr>
                <w:sz w:val="20"/>
                <w:szCs w:val="20"/>
                <w:lang w:val="en-GB"/>
              </w:rPr>
            </w:pPr>
            <w:r w:rsidRPr="00CB6564">
              <w:rPr>
                <w:rFonts w:eastAsia="Arial Unicode MS"/>
                <w:sz w:val="20"/>
                <w:szCs w:val="20"/>
              </w:rPr>
              <w:t>44,747</w:t>
            </w:r>
          </w:p>
        </w:tc>
      </w:tr>
      <w:tr w:rsidR="00297169" w:rsidRPr="00EA62E1" w14:paraId="1CD16227" w14:textId="77777777" w:rsidTr="0007476F">
        <w:tc>
          <w:tcPr>
            <w:tcW w:w="6147" w:type="dxa"/>
            <w:tcBorders>
              <w:top w:val="nil"/>
              <w:left w:val="nil"/>
              <w:bottom w:val="nil"/>
              <w:right w:val="nil"/>
            </w:tcBorders>
            <w:hideMark/>
          </w:tcPr>
          <w:p w14:paraId="6F466F5B" w14:textId="77777777" w:rsidR="00297169" w:rsidRPr="00EA62E1" w:rsidRDefault="00297169" w:rsidP="00297169">
            <w:pPr>
              <w:pStyle w:val="Default"/>
              <w:ind w:left="-112"/>
              <w:jc w:val="both"/>
              <w:rPr>
                <w:color w:val="auto"/>
                <w:sz w:val="20"/>
                <w:szCs w:val="20"/>
                <w:lang w:bidi="ar-SA"/>
              </w:rPr>
            </w:pPr>
            <w:r w:rsidRPr="00EA62E1">
              <w:rPr>
                <w:color w:val="auto"/>
                <w:sz w:val="20"/>
                <w:szCs w:val="20"/>
                <w:lang w:bidi="ar-SA"/>
              </w:rPr>
              <w:t>Advance payment for goods</w:t>
            </w:r>
          </w:p>
        </w:tc>
        <w:tc>
          <w:tcPr>
            <w:tcW w:w="1440" w:type="dxa"/>
            <w:tcBorders>
              <w:top w:val="nil"/>
              <w:left w:val="nil"/>
              <w:bottom w:val="nil"/>
              <w:right w:val="nil"/>
            </w:tcBorders>
            <w:shd w:val="clear" w:color="auto" w:fill="FAFAFA"/>
          </w:tcPr>
          <w:p w14:paraId="7C2AE82C" w14:textId="5D343741" w:rsidR="00297169" w:rsidRPr="003E6297" w:rsidRDefault="00DB54F1" w:rsidP="00297169">
            <w:pPr>
              <w:ind w:left="-40" w:right="-72"/>
              <w:jc w:val="right"/>
              <w:rPr>
                <w:sz w:val="20"/>
                <w:szCs w:val="20"/>
                <w:cs/>
                <w:lang w:val="en-GB"/>
              </w:rPr>
            </w:pPr>
            <w:r w:rsidRPr="00DB54F1">
              <w:rPr>
                <w:sz w:val="20"/>
                <w:szCs w:val="20"/>
                <w:lang w:val="en-GB"/>
              </w:rPr>
              <w:t>2,110,212</w:t>
            </w:r>
          </w:p>
        </w:tc>
        <w:tc>
          <w:tcPr>
            <w:tcW w:w="1440" w:type="dxa"/>
            <w:tcBorders>
              <w:top w:val="nil"/>
              <w:left w:val="nil"/>
              <w:bottom w:val="nil"/>
              <w:right w:val="nil"/>
            </w:tcBorders>
            <w:shd w:val="clear" w:color="auto" w:fill="auto"/>
          </w:tcPr>
          <w:p w14:paraId="1519E0CA" w14:textId="38318FA9" w:rsidR="00297169" w:rsidRPr="00EA62E1" w:rsidRDefault="00297169" w:rsidP="00297169">
            <w:pPr>
              <w:ind w:left="-40" w:right="-72"/>
              <w:jc w:val="right"/>
              <w:rPr>
                <w:sz w:val="20"/>
                <w:szCs w:val="20"/>
                <w:lang w:val="en-GB"/>
              </w:rPr>
            </w:pPr>
            <w:r w:rsidRPr="00CB6564">
              <w:rPr>
                <w:rFonts w:eastAsia="Arial Unicode MS"/>
                <w:sz w:val="20"/>
                <w:szCs w:val="20"/>
              </w:rPr>
              <w:t>3,278,777</w:t>
            </w:r>
          </w:p>
        </w:tc>
      </w:tr>
      <w:tr w:rsidR="00297169" w:rsidRPr="00EA62E1" w14:paraId="4166B010" w14:textId="77777777" w:rsidTr="0007476F">
        <w:tc>
          <w:tcPr>
            <w:tcW w:w="6147" w:type="dxa"/>
            <w:tcBorders>
              <w:top w:val="nil"/>
              <w:left w:val="nil"/>
              <w:bottom w:val="nil"/>
              <w:right w:val="nil"/>
            </w:tcBorders>
          </w:tcPr>
          <w:p w14:paraId="27AF318F" w14:textId="77777777" w:rsidR="00297169" w:rsidRPr="00EA62E1" w:rsidRDefault="00297169" w:rsidP="00297169">
            <w:pPr>
              <w:pStyle w:val="Default"/>
              <w:ind w:left="-112"/>
              <w:jc w:val="both"/>
              <w:rPr>
                <w:color w:val="auto"/>
                <w:sz w:val="20"/>
                <w:szCs w:val="20"/>
                <w:lang w:bidi="ar-SA"/>
              </w:rPr>
            </w:pPr>
            <w:r w:rsidRPr="00EA62E1">
              <w:rPr>
                <w:color w:val="auto"/>
                <w:sz w:val="20"/>
                <w:szCs w:val="20"/>
                <w:lang w:bidi="ar-SA"/>
              </w:rPr>
              <w:t>Prepaid expenses</w:t>
            </w:r>
          </w:p>
        </w:tc>
        <w:tc>
          <w:tcPr>
            <w:tcW w:w="1440" w:type="dxa"/>
            <w:tcBorders>
              <w:top w:val="nil"/>
              <w:left w:val="nil"/>
              <w:bottom w:val="nil"/>
              <w:right w:val="nil"/>
            </w:tcBorders>
            <w:shd w:val="clear" w:color="auto" w:fill="FAFAFA"/>
          </w:tcPr>
          <w:p w14:paraId="070D080E" w14:textId="7B14067E" w:rsidR="00297169" w:rsidRPr="00EA62E1" w:rsidRDefault="00DB54F1" w:rsidP="00297169">
            <w:pPr>
              <w:ind w:left="-40" w:right="-72"/>
              <w:jc w:val="right"/>
              <w:rPr>
                <w:sz w:val="20"/>
                <w:szCs w:val="20"/>
                <w:lang w:val="en-GB"/>
              </w:rPr>
            </w:pPr>
            <w:r w:rsidRPr="00DB54F1">
              <w:rPr>
                <w:sz w:val="20"/>
                <w:szCs w:val="20"/>
                <w:lang w:val="en-GB"/>
              </w:rPr>
              <w:t>4,654,458</w:t>
            </w:r>
          </w:p>
        </w:tc>
        <w:tc>
          <w:tcPr>
            <w:tcW w:w="1440" w:type="dxa"/>
            <w:tcBorders>
              <w:top w:val="nil"/>
              <w:left w:val="nil"/>
              <w:bottom w:val="nil"/>
              <w:right w:val="nil"/>
            </w:tcBorders>
            <w:shd w:val="clear" w:color="auto" w:fill="auto"/>
          </w:tcPr>
          <w:p w14:paraId="19FAB10B" w14:textId="60611AD6" w:rsidR="00297169" w:rsidRPr="00EA62E1" w:rsidRDefault="00297169" w:rsidP="00297169">
            <w:pPr>
              <w:ind w:left="-40" w:right="-72"/>
              <w:jc w:val="right"/>
              <w:rPr>
                <w:sz w:val="20"/>
                <w:szCs w:val="20"/>
                <w:lang w:val="en-GB"/>
              </w:rPr>
            </w:pPr>
            <w:r w:rsidRPr="00CB6564">
              <w:rPr>
                <w:rFonts w:eastAsia="Arial Unicode MS"/>
                <w:sz w:val="20"/>
                <w:szCs w:val="20"/>
              </w:rPr>
              <w:t>3,498,561</w:t>
            </w:r>
          </w:p>
        </w:tc>
      </w:tr>
      <w:tr w:rsidR="00297169" w:rsidRPr="00EA62E1" w14:paraId="062895B8" w14:textId="77777777" w:rsidTr="0007476F">
        <w:tc>
          <w:tcPr>
            <w:tcW w:w="6147" w:type="dxa"/>
            <w:tcBorders>
              <w:top w:val="nil"/>
              <w:left w:val="nil"/>
              <w:bottom w:val="nil"/>
              <w:right w:val="nil"/>
            </w:tcBorders>
            <w:hideMark/>
          </w:tcPr>
          <w:p w14:paraId="1B7D3114" w14:textId="77777777" w:rsidR="00297169" w:rsidRPr="00EA62E1" w:rsidRDefault="00297169" w:rsidP="00297169">
            <w:pPr>
              <w:pStyle w:val="Default"/>
              <w:ind w:left="-112"/>
              <w:jc w:val="both"/>
              <w:rPr>
                <w:color w:val="auto"/>
                <w:sz w:val="20"/>
                <w:szCs w:val="20"/>
                <w:lang w:bidi="ar-SA"/>
              </w:rPr>
            </w:pPr>
            <w:r w:rsidRPr="00EA62E1">
              <w:rPr>
                <w:sz w:val="20"/>
                <w:szCs w:val="20"/>
              </w:rPr>
              <w:t>Others</w:t>
            </w:r>
          </w:p>
        </w:tc>
        <w:tc>
          <w:tcPr>
            <w:tcW w:w="1440" w:type="dxa"/>
            <w:tcBorders>
              <w:top w:val="nil"/>
              <w:left w:val="nil"/>
              <w:bottom w:val="single" w:sz="4" w:space="0" w:color="auto"/>
              <w:right w:val="nil"/>
            </w:tcBorders>
            <w:shd w:val="clear" w:color="auto" w:fill="FAFAFA"/>
          </w:tcPr>
          <w:p w14:paraId="2CD088E2" w14:textId="6D9039AC" w:rsidR="00297169" w:rsidRPr="007356EA" w:rsidRDefault="00DB54F1" w:rsidP="00297169">
            <w:pPr>
              <w:ind w:left="-40" w:right="-72"/>
              <w:jc w:val="right"/>
              <w:rPr>
                <w:sz w:val="20"/>
                <w:szCs w:val="20"/>
                <w:cs/>
                <w:lang w:val="en-GB"/>
              </w:rPr>
            </w:pPr>
            <w:r w:rsidRPr="00DB54F1">
              <w:rPr>
                <w:sz w:val="20"/>
                <w:szCs w:val="20"/>
                <w:lang w:val="en-GB"/>
              </w:rPr>
              <w:t>1,006,609</w:t>
            </w:r>
          </w:p>
        </w:tc>
        <w:tc>
          <w:tcPr>
            <w:tcW w:w="1440" w:type="dxa"/>
            <w:tcBorders>
              <w:top w:val="nil"/>
              <w:left w:val="nil"/>
              <w:bottom w:val="single" w:sz="4" w:space="0" w:color="auto"/>
              <w:right w:val="nil"/>
            </w:tcBorders>
            <w:shd w:val="clear" w:color="auto" w:fill="auto"/>
          </w:tcPr>
          <w:p w14:paraId="57201DEB" w14:textId="084F78C9" w:rsidR="00297169" w:rsidRPr="00EA62E1" w:rsidRDefault="00297169" w:rsidP="00297169">
            <w:pPr>
              <w:ind w:left="-40" w:right="-72"/>
              <w:jc w:val="right"/>
              <w:rPr>
                <w:sz w:val="20"/>
                <w:szCs w:val="20"/>
                <w:lang w:val="en-GB"/>
              </w:rPr>
            </w:pPr>
            <w:r w:rsidRPr="00CB6564">
              <w:rPr>
                <w:rFonts w:eastAsia="Arial Unicode MS"/>
                <w:sz w:val="20"/>
                <w:szCs w:val="20"/>
                <w:lang w:val="en-GB"/>
              </w:rPr>
              <w:t>298,643</w:t>
            </w:r>
          </w:p>
        </w:tc>
      </w:tr>
      <w:tr w:rsidR="00297169" w:rsidRPr="00EA62E1" w14:paraId="619374A4" w14:textId="77777777" w:rsidTr="0007476F">
        <w:tc>
          <w:tcPr>
            <w:tcW w:w="6147" w:type="dxa"/>
            <w:tcBorders>
              <w:top w:val="nil"/>
              <w:left w:val="nil"/>
              <w:bottom w:val="nil"/>
              <w:right w:val="nil"/>
            </w:tcBorders>
          </w:tcPr>
          <w:p w14:paraId="5E04630C" w14:textId="77777777" w:rsidR="00297169" w:rsidRPr="00EA62E1" w:rsidRDefault="00297169" w:rsidP="00297169">
            <w:pPr>
              <w:pStyle w:val="Default"/>
              <w:ind w:left="-112"/>
              <w:jc w:val="both"/>
              <w:rPr>
                <w:b/>
                <w:bCs/>
                <w:sz w:val="20"/>
                <w:szCs w:val="20"/>
              </w:rPr>
            </w:pPr>
          </w:p>
        </w:tc>
        <w:tc>
          <w:tcPr>
            <w:tcW w:w="1440" w:type="dxa"/>
            <w:tcBorders>
              <w:top w:val="single" w:sz="4" w:space="0" w:color="auto"/>
              <w:left w:val="nil"/>
              <w:bottom w:val="nil"/>
              <w:right w:val="nil"/>
            </w:tcBorders>
            <w:shd w:val="clear" w:color="auto" w:fill="FAFAFA"/>
          </w:tcPr>
          <w:p w14:paraId="6958ADD5" w14:textId="77777777" w:rsidR="00297169" w:rsidRPr="00EA62E1" w:rsidRDefault="00297169" w:rsidP="00297169">
            <w:pPr>
              <w:ind w:left="-40" w:right="-72"/>
              <w:jc w:val="right"/>
              <w:rPr>
                <w:sz w:val="20"/>
                <w:szCs w:val="20"/>
                <w:lang w:val="en-GB"/>
              </w:rPr>
            </w:pPr>
          </w:p>
        </w:tc>
        <w:tc>
          <w:tcPr>
            <w:tcW w:w="1440" w:type="dxa"/>
            <w:tcBorders>
              <w:top w:val="single" w:sz="4" w:space="0" w:color="auto"/>
              <w:left w:val="nil"/>
              <w:bottom w:val="nil"/>
              <w:right w:val="nil"/>
            </w:tcBorders>
            <w:shd w:val="clear" w:color="auto" w:fill="auto"/>
          </w:tcPr>
          <w:p w14:paraId="0A11A27E" w14:textId="77777777" w:rsidR="00297169" w:rsidRPr="00EA62E1" w:rsidRDefault="00297169" w:rsidP="00297169">
            <w:pPr>
              <w:ind w:left="-40" w:right="-72"/>
              <w:jc w:val="right"/>
              <w:rPr>
                <w:sz w:val="20"/>
                <w:szCs w:val="20"/>
                <w:lang w:val="en-GB"/>
              </w:rPr>
            </w:pPr>
          </w:p>
        </w:tc>
      </w:tr>
      <w:tr w:rsidR="00297169" w:rsidRPr="00EA62E1" w14:paraId="00B45464" w14:textId="77777777" w:rsidTr="0007476F">
        <w:tc>
          <w:tcPr>
            <w:tcW w:w="6147" w:type="dxa"/>
            <w:tcBorders>
              <w:top w:val="nil"/>
              <w:left w:val="nil"/>
              <w:bottom w:val="nil"/>
              <w:right w:val="nil"/>
            </w:tcBorders>
            <w:hideMark/>
          </w:tcPr>
          <w:p w14:paraId="70EEB29C" w14:textId="77777777" w:rsidR="00297169" w:rsidRPr="00EA62E1" w:rsidRDefault="00297169" w:rsidP="00297169">
            <w:pPr>
              <w:pStyle w:val="Default"/>
              <w:ind w:left="-112"/>
              <w:jc w:val="both"/>
              <w:rPr>
                <w:color w:val="auto"/>
                <w:sz w:val="20"/>
                <w:szCs w:val="20"/>
                <w:lang w:bidi="ar-SA"/>
              </w:rPr>
            </w:pPr>
            <w:r w:rsidRPr="00EA62E1">
              <w:rPr>
                <w:color w:val="auto"/>
                <w:sz w:val="20"/>
                <w:szCs w:val="20"/>
                <w:lang w:bidi="ar-SA"/>
              </w:rPr>
              <w:t>Total</w:t>
            </w:r>
          </w:p>
        </w:tc>
        <w:tc>
          <w:tcPr>
            <w:tcW w:w="1440" w:type="dxa"/>
            <w:tcBorders>
              <w:top w:val="nil"/>
              <w:left w:val="nil"/>
              <w:bottom w:val="single" w:sz="4" w:space="0" w:color="auto"/>
              <w:right w:val="nil"/>
            </w:tcBorders>
            <w:shd w:val="clear" w:color="auto" w:fill="FAFAFA"/>
          </w:tcPr>
          <w:p w14:paraId="1046EE41" w14:textId="0A6369DB" w:rsidR="00297169" w:rsidRPr="00EA62E1" w:rsidRDefault="00DB54F1" w:rsidP="00297169">
            <w:pPr>
              <w:ind w:left="-40" w:right="-72"/>
              <w:jc w:val="right"/>
              <w:rPr>
                <w:sz w:val="20"/>
                <w:szCs w:val="20"/>
                <w:lang w:val="en-GB"/>
              </w:rPr>
            </w:pPr>
            <w:r w:rsidRPr="00DB54F1">
              <w:rPr>
                <w:sz w:val="20"/>
                <w:szCs w:val="20"/>
                <w:lang w:val="en-GB"/>
              </w:rPr>
              <w:t>261,984,207</w:t>
            </w:r>
          </w:p>
        </w:tc>
        <w:tc>
          <w:tcPr>
            <w:tcW w:w="1440" w:type="dxa"/>
            <w:tcBorders>
              <w:top w:val="nil"/>
              <w:left w:val="nil"/>
              <w:bottom w:val="single" w:sz="4" w:space="0" w:color="auto"/>
              <w:right w:val="nil"/>
            </w:tcBorders>
            <w:shd w:val="clear" w:color="auto" w:fill="auto"/>
          </w:tcPr>
          <w:p w14:paraId="0C2EF687" w14:textId="6BD95FDA" w:rsidR="00297169" w:rsidRPr="00EA62E1" w:rsidRDefault="00297169" w:rsidP="00297169">
            <w:pPr>
              <w:ind w:left="-40" w:right="-72"/>
              <w:jc w:val="right"/>
              <w:rPr>
                <w:sz w:val="20"/>
                <w:szCs w:val="20"/>
                <w:lang w:val="en-GB"/>
              </w:rPr>
            </w:pPr>
            <w:r w:rsidRPr="00CB6564">
              <w:rPr>
                <w:sz w:val="20"/>
                <w:szCs w:val="20"/>
              </w:rPr>
              <w:t>191,132,487</w:t>
            </w:r>
          </w:p>
        </w:tc>
      </w:tr>
    </w:tbl>
    <w:p w14:paraId="21162E69" w14:textId="77777777" w:rsidR="00511E95" w:rsidRPr="00EA62E1" w:rsidRDefault="00511E95" w:rsidP="00847C24">
      <w:pPr>
        <w:jc w:val="both"/>
        <w:rPr>
          <w:rFonts w:eastAsia="Times New Roman"/>
          <w:sz w:val="20"/>
          <w:szCs w:val="20"/>
          <w:lang w:val="en-GB" w:eastAsia="en-US"/>
        </w:rPr>
      </w:pPr>
    </w:p>
    <w:p w14:paraId="6AFF40D1" w14:textId="492BB38A" w:rsidR="000C54AC" w:rsidRPr="00EA62E1" w:rsidRDefault="005544F9" w:rsidP="00847C24">
      <w:pPr>
        <w:jc w:val="both"/>
        <w:rPr>
          <w:rFonts w:eastAsia="Times New Roman"/>
          <w:sz w:val="20"/>
          <w:szCs w:val="20"/>
          <w:lang w:val="en-GB"/>
        </w:rPr>
      </w:pPr>
      <w:r w:rsidRPr="00EA62E1">
        <w:rPr>
          <w:rFonts w:eastAsia="Times New Roman"/>
          <w:sz w:val="20"/>
          <w:szCs w:val="20"/>
          <w:lang w:val="en-GB"/>
        </w:rPr>
        <w:t>Trade receivables can</w:t>
      </w:r>
      <w:r w:rsidR="00BA1CFF" w:rsidRPr="00EA62E1">
        <w:rPr>
          <w:rFonts w:eastAsia="Times New Roman"/>
          <w:sz w:val="20"/>
          <w:szCs w:val="20"/>
          <w:lang w:val="en-GB"/>
        </w:rPr>
        <w:t xml:space="preserve"> be</w:t>
      </w:r>
      <w:r w:rsidRPr="00EA62E1">
        <w:rPr>
          <w:rFonts w:eastAsia="Times New Roman"/>
          <w:sz w:val="20"/>
          <w:szCs w:val="20"/>
          <w:lang w:val="en-GB"/>
        </w:rPr>
        <w:t xml:space="preserve"> </w:t>
      </w:r>
      <w:r w:rsidR="0018253A" w:rsidRPr="00EA62E1">
        <w:rPr>
          <w:rFonts w:eastAsia="Times New Roman"/>
          <w:sz w:val="20"/>
          <w:szCs w:val="20"/>
          <w:lang w:val="en-GB"/>
        </w:rPr>
        <w:t>analy</w:t>
      </w:r>
      <w:r w:rsidR="00101499" w:rsidRPr="00EA62E1">
        <w:rPr>
          <w:rFonts w:eastAsia="Times New Roman"/>
          <w:sz w:val="20"/>
          <w:szCs w:val="20"/>
          <w:lang w:val="en-GB"/>
        </w:rPr>
        <w:t>s</w:t>
      </w:r>
      <w:r w:rsidR="0018253A" w:rsidRPr="00EA62E1">
        <w:rPr>
          <w:rFonts w:eastAsia="Times New Roman"/>
          <w:sz w:val="20"/>
          <w:szCs w:val="20"/>
          <w:lang w:val="en-GB"/>
        </w:rPr>
        <w:t>ed</w:t>
      </w:r>
      <w:r w:rsidRPr="00EA62E1">
        <w:rPr>
          <w:rFonts w:eastAsia="Times New Roman"/>
          <w:sz w:val="20"/>
          <w:szCs w:val="20"/>
          <w:lang w:val="en-GB"/>
        </w:rPr>
        <w:t xml:space="preserve"> </w:t>
      </w:r>
      <w:r w:rsidR="00BA1CFF" w:rsidRPr="00EA62E1">
        <w:rPr>
          <w:rFonts w:eastAsia="Times New Roman"/>
          <w:sz w:val="20"/>
          <w:szCs w:val="20"/>
          <w:lang w:val="en-GB"/>
        </w:rPr>
        <w:t xml:space="preserve">by </w:t>
      </w:r>
      <w:r w:rsidRPr="00EA62E1">
        <w:rPr>
          <w:rFonts w:eastAsia="Times New Roman"/>
          <w:sz w:val="20"/>
          <w:szCs w:val="20"/>
          <w:lang w:val="en-GB"/>
        </w:rPr>
        <w:t>aging as follows:</w:t>
      </w:r>
    </w:p>
    <w:p w14:paraId="5D6692FD" w14:textId="77777777" w:rsidR="00745365" w:rsidRPr="00EA62E1" w:rsidRDefault="00745365" w:rsidP="00847C24">
      <w:pPr>
        <w:jc w:val="both"/>
        <w:rPr>
          <w:rFonts w:eastAsia="Times New Roman"/>
          <w:sz w:val="20"/>
          <w:szCs w:val="20"/>
          <w:lang w:val="en-GB"/>
        </w:rPr>
      </w:pPr>
    </w:p>
    <w:tbl>
      <w:tblPr>
        <w:tblW w:w="9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7"/>
        <w:gridCol w:w="1440"/>
        <w:gridCol w:w="1440"/>
      </w:tblGrid>
      <w:tr w:rsidR="00745365" w:rsidRPr="00EA62E1" w14:paraId="23A907B0" w14:textId="77777777" w:rsidTr="00D42D8D">
        <w:tc>
          <w:tcPr>
            <w:tcW w:w="6147" w:type="dxa"/>
            <w:tcBorders>
              <w:top w:val="nil"/>
              <w:left w:val="nil"/>
              <w:bottom w:val="nil"/>
              <w:right w:val="nil"/>
            </w:tcBorders>
          </w:tcPr>
          <w:p w14:paraId="4321DC49" w14:textId="77777777" w:rsidR="00745365" w:rsidRPr="00EA62E1" w:rsidRDefault="00745365" w:rsidP="00847C24">
            <w:pPr>
              <w:ind w:left="-112"/>
              <w:jc w:val="both"/>
              <w:rPr>
                <w:b/>
                <w:bCs/>
                <w:sz w:val="20"/>
                <w:szCs w:val="20"/>
                <w:lang w:val="en-GB"/>
              </w:rPr>
            </w:pPr>
          </w:p>
        </w:tc>
        <w:tc>
          <w:tcPr>
            <w:tcW w:w="1440" w:type="dxa"/>
            <w:tcBorders>
              <w:top w:val="single" w:sz="4" w:space="0" w:color="auto"/>
              <w:left w:val="nil"/>
              <w:bottom w:val="single" w:sz="4" w:space="0" w:color="auto"/>
              <w:right w:val="nil"/>
            </w:tcBorders>
            <w:hideMark/>
          </w:tcPr>
          <w:p w14:paraId="050CB756" w14:textId="77777777" w:rsidR="00745365" w:rsidRPr="00EA62E1" w:rsidRDefault="00745365" w:rsidP="00847C24">
            <w:pPr>
              <w:ind w:left="-40" w:right="-72"/>
              <w:jc w:val="right"/>
              <w:rPr>
                <w:b/>
                <w:sz w:val="20"/>
                <w:szCs w:val="20"/>
                <w:lang w:val="en-GB"/>
              </w:rPr>
            </w:pPr>
            <w:r w:rsidRPr="00EA62E1">
              <w:rPr>
                <w:b/>
                <w:sz w:val="20"/>
                <w:szCs w:val="20"/>
                <w:lang w:val="en-GB"/>
              </w:rPr>
              <w:t>Unaudited</w:t>
            </w:r>
          </w:p>
        </w:tc>
        <w:tc>
          <w:tcPr>
            <w:tcW w:w="1440" w:type="dxa"/>
            <w:tcBorders>
              <w:top w:val="single" w:sz="4" w:space="0" w:color="auto"/>
              <w:left w:val="nil"/>
              <w:bottom w:val="single" w:sz="4" w:space="0" w:color="auto"/>
              <w:right w:val="nil"/>
            </w:tcBorders>
            <w:hideMark/>
          </w:tcPr>
          <w:p w14:paraId="53E21769" w14:textId="77777777" w:rsidR="00745365" w:rsidRPr="00EA62E1" w:rsidRDefault="00745365" w:rsidP="00847C24">
            <w:pPr>
              <w:ind w:left="-40" w:right="-72"/>
              <w:jc w:val="right"/>
              <w:rPr>
                <w:b/>
                <w:sz w:val="20"/>
                <w:szCs w:val="20"/>
                <w:lang w:val="en-GB"/>
              </w:rPr>
            </w:pPr>
            <w:r w:rsidRPr="00EA62E1">
              <w:rPr>
                <w:b/>
                <w:sz w:val="20"/>
                <w:szCs w:val="20"/>
                <w:lang w:val="en-GB"/>
              </w:rPr>
              <w:t>Audited</w:t>
            </w:r>
          </w:p>
        </w:tc>
      </w:tr>
      <w:tr w:rsidR="00276389" w:rsidRPr="00EA62E1" w14:paraId="4C15593D" w14:textId="77777777" w:rsidTr="00D42D8D">
        <w:tc>
          <w:tcPr>
            <w:tcW w:w="6147" w:type="dxa"/>
            <w:tcBorders>
              <w:top w:val="nil"/>
              <w:left w:val="nil"/>
              <w:bottom w:val="nil"/>
              <w:right w:val="nil"/>
            </w:tcBorders>
          </w:tcPr>
          <w:p w14:paraId="2698BE09" w14:textId="77777777" w:rsidR="00276389" w:rsidRPr="00EA62E1" w:rsidRDefault="00276389" w:rsidP="00847C24">
            <w:pPr>
              <w:ind w:left="-112"/>
              <w:jc w:val="both"/>
              <w:rPr>
                <w:b/>
                <w:bCs/>
                <w:sz w:val="20"/>
                <w:szCs w:val="20"/>
                <w:lang w:val="en-GB"/>
              </w:rPr>
            </w:pPr>
          </w:p>
        </w:tc>
        <w:tc>
          <w:tcPr>
            <w:tcW w:w="1440" w:type="dxa"/>
            <w:tcBorders>
              <w:top w:val="single" w:sz="4" w:space="0" w:color="auto"/>
              <w:left w:val="nil"/>
              <w:bottom w:val="nil"/>
              <w:right w:val="nil"/>
            </w:tcBorders>
          </w:tcPr>
          <w:p w14:paraId="4CBF239B" w14:textId="7CFD3DF5" w:rsidR="00276389" w:rsidRPr="00EA62E1" w:rsidRDefault="00C42F01" w:rsidP="00847C24">
            <w:pPr>
              <w:ind w:left="-40" w:right="-72"/>
              <w:jc w:val="right"/>
              <w:rPr>
                <w:b/>
                <w:sz w:val="20"/>
                <w:szCs w:val="20"/>
                <w:lang w:val="en-GB"/>
              </w:rPr>
            </w:pPr>
            <w:r w:rsidRPr="00C42F01">
              <w:rPr>
                <w:b/>
                <w:sz w:val="20"/>
                <w:szCs w:val="20"/>
                <w:lang w:val="en-GB"/>
              </w:rPr>
              <w:t>30 June</w:t>
            </w:r>
          </w:p>
        </w:tc>
        <w:tc>
          <w:tcPr>
            <w:tcW w:w="1440" w:type="dxa"/>
            <w:tcBorders>
              <w:top w:val="single" w:sz="4" w:space="0" w:color="auto"/>
              <w:left w:val="nil"/>
              <w:bottom w:val="nil"/>
              <w:right w:val="nil"/>
            </w:tcBorders>
          </w:tcPr>
          <w:p w14:paraId="5BC5BDF5" w14:textId="1885B60E" w:rsidR="00276389" w:rsidRPr="00EA62E1" w:rsidRDefault="00546409" w:rsidP="00847C24">
            <w:pPr>
              <w:ind w:left="-40" w:right="-72"/>
              <w:jc w:val="right"/>
              <w:rPr>
                <w:b/>
                <w:sz w:val="20"/>
                <w:szCs w:val="20"/>
                <w:lang w:val="en-GB"/>
              </w:rPr>
            </w:pPr>
            <w:r w:rsidRPr="00546409">
              <w:rPr>
                <w:b/>
                <w:sz w:val="20"/>
                <w:szCs w:val="20"/>
                <w:lang w:val="en-GB"/>
              </w:rPr>
              <w:t>31</w:t>
            </w:r>
            <w:r w:rsidR="00276389" w:rsidRPr="00EA62E1">
              <w:rPr>
                <w:b/>
                <w:sz w:val="20"/>
                <w:szCs w:val="20"/>
                <w:lang w:val="en-GB"/>
              </w:rPr>
              <w:t xml:space="preserve"> December</w:t>
            </w:r>
          </w:p>
        </w:tc>
      </w:tr>
      <w:tr w:rsidR="00AA2115" w:rsidRPr="00EA62E1" w14:paraId="082EEFA8" w14:textId="77777777" w:rsidTr="00D42D8D">
        <w:tc>
          <w:tcPr>
            <w:tcW w:w="6147" w:type="dxa"/>
            <w:tcBorders>
              <w:top w:val="nil"/>
              <w:left w:val="nil"/>
              <w:bottom w:val="nil"/>
              <w:right w:val="nil"/>
            </w:tcBorders>
          </w:tcPr>
          <w:p w14:paraId="6A0D4EF3" w14:textId="77777777" w:rsidR="00AA2115" w:rsidRPr="00EA62E1" w:rsidRDefault="00AA2115" w:rsidP="00AA2115">
            <w:pPr>
              <w:ind w:left="-112"/>
              <w:jc w:val="both"/>
              <w:rPr>
                <w:b/>
                <w:bCs/>
                <w:sz w:val="20"/>
                <w:szCs w:val="20"/>
                <w:lang w:val="en-GB"/>
              </w:rPr>
            </w:pPr>
          </w:p>
        </w:tc>
        <w:tc>
          <w:tcPr>
            <w:tcW w:w="1440" w:type="dxa"/>
            <w:tcBorders>
              <w:top w:val="nil"/>
              <w:left w:val="nil"/>
              <w:bottom w:val="nil"/>
              <w:right w:val="nil"/>
            </w:tcBorders>
          </w:tcPr>
          <w:p w14:paraId="1B9ABFA8" w14:textId="65ADBBE4" w:rsidR="00AA2115" w:rsidRPr="00EA62E1" w:rsidRDefault="00AA2115" w:rsidP="00AA2115">
            <w:pPr>
              <w:ind w:left="-40" w:right="-72"/>
              <w:jc w:val="right"/>
              <w:rPr>
                <w:b/>
                <w:sz w:val="20"/>
                <w:szCs w:val="20"/>
                <w:lang w:val="en-GB"/>
              </w:rPr>
            </w:pPr>
            <w:r w:rsidRPr="00546409">
              <w:rPr>
                <w:b/>
                <w:sz w:val="20"/>
                <w:szCs w:val="20"/>
                <w:lang w:val="en-GB"/>
              </w:rPr>
              <w:t>202</w:t>
            </w:r>
            <w:r>
              <w:rPr>
                <w:b/>
                <w:sz w:val="20"/>
                <w:szCs w:val="20"/>
                <w:lang w:val="en-GB"/>
              </w:rPr>
              <w:t>3</w:t>
            </w:r>
          </w:p>
        </w:tc>
        <w:tc>
          <w:tcPr>
            <w:tcW w:w="1440" w:type="dxa"/>
            <w:tcBorders>
              <w:top w:val="nil"/>
              <w:left w:val="nil"/>
              <w:bottom w:val="nil"/>
              <w:right w:val="nil"/>
            </w:tcBorders>
          </w:tcPr>
          <w:p w14:paraId="1AB761C8" w14:textId="13DC5233" w:rsidR="00AA2115" w:rsidRPr="00EA62E1" w:rsidRDefault="00AA2115" w:rsidP="00AA2115">
            <w:pPr>
              <w:ind w:left="-40" w:right="-72"/>
              <w:jc w:val="right"/>
              <w:rPr>
                <w:b/>
                <w:sz w:val="20"/>
                <w:szCs w:val="20"/>
                <w:lang w:val="en-GB"/>
              </w:rPr>
            </w:pPr>
            <w:r w:rsidRPr="00546409">
              <w:rPr>
                <w:b/>
                <w:sz w:val="20"/>
                <w:szCs w:val="20"/>
                <w:lang w:val="en-GB"/>
              </w:rPr>
              <w:t>202</w:t>
            </w:r>
            <w:r>
              <w:rPr>
                <w:b/>
                <w:sz w:val="20"/>
                <w:szCs w:val="20"/>
                <w:lang w:val="en-GB"/>
              </w:rPr>
              <w:t>2</w:t>
            </w:r>
          </w:p>
        </w:tc>
      </w:tr>
      <w:tr w:rsidR="00AA2115" w:rsidRPr="00EA62E1" w14:paraId="545682A2" w14:textId="77777777" w:rsidTr="00D42D8D">
        <w:tc>
          <w:tcPr>
            <w:tcW w:w="6147" w:type="dxa"/>
            <w:tcBorders>
              <w:top w:val="nil"/>
              <w:left w:val="nil"/>
              <w:bottom w:val="nil"/>
              <w:right w:val="nil"/>
            </w:tcBorders>
          </w:tcPr>
          <w:p w14:paraId="0BACA3C7" w14:textId="77777777" w:rsidR="00AA2115" w:rsidRPr="00EA62E1" w:rsidRDefault="00AA2115" w:rsidP="00AA2115">
            <w:pPr>
              <w:ind w:left="-112"/>
              <w:jc w:val="both"/>
              <w:rPr>
                <w:sz w:val="20"/>
                <w:szCs w:val="20"/>
                <w:u w:val="single"/>
                <w:lang w:val="en-GB"/>
              </w:rPr>
            </w:pPr>
          </w:p>
        </w:tc>
        <w:tc>
          <w:tcPr>
            <w:tcW w:w="1440" w:type="dxa"/>
            <w:tcBorders>
              <w:top w:val="nil"/>
              <w:left w:val="nil"/>
              <w:bottom w:val="single" w:sz="4" w:space="0" w:color="auto"/>
              <w:right w:val="nil"/>
            </w:tcBorders>
            <w:hideMark/>
          </w:tcPr>
          <w:p w14:paraId="7913AF0E" w14:textId="77777777" w:rsidR="00AA2115" w:rsidRPr="00EA62E1" w:rsidRDefault="00AA2115" w:rsidP="00AA2115">
            <w:pPr>
              <w:ind w:left="-40" w:right="-72"/>
              <w:jc w:val="right"/>
              <w:rPr>
                <w:b/>
                <w:bCs/>
                <w:sz w:val="20"/>
                <w:szCs w:val="20"/>
                <w:lang w:val="en-GB"/>
              </w:rPr>
            </w:pPr>
            <w:r w:rsidRPr="00EA62E1">
              <w:rPr>
                <w:b/>
                <w:bCs/>
                <w:sz w:val="20"/>
                <w:szCs w:val="20"/>
                <w:lang w:val="en-GB"/>
              </w:rPr>
              <w:t>Baht</w:t>
            </w:r>
          </w:p>
        </w:tc>
        <w:tc>
          <w:tcPr>
            <w:tcW w:w="1440" w:type="dxa"/>
            <w:tcBorders>
              <w:top w:val="nil"/>
              <w:left w:val="nil"/>
              <w:bottom w:val="single" w:sz="4" w:space="0" w:color="auto"/>
              <w:right w:val="nil"/>
            </w:tcBorders>
            <w:hideMark/>
          </w:tcPr>
          <w:p w14:paraId="032F9AE9" w14:textId="77777777" w:rsidR="00AA2115" w:rsidRPr="00EA62E1" w:rsidRDefault="00AA2115" w:rsidP="00AA2115">
            <w:pPr>
              <w:ind w:left="-40" w:right="-72"/>
              <w:jc w:val="right"/>
              <w:rPr>
                <w:b/>
                <w:bCs/>
                <w:sz w:val="20"/>
                <w:szCs w:val="20"/>
                <w:lang w:val="en-GB"/>
              </w:rPr>
            </w:pPr>
            <w:r w:rsidRPr="00EA62E1">
              <w:rPr>
                <w:b/>
                <w:bCs/>
                <w:sz w:val="20"/>
                <w:szCs w:val="20"/>
                <w:lang w:val="en-GB"/>
              </w:rPr>
              <w:t>Baht</w:t>
            </w:r>
          </w:p>
        </w:tc>
      </w:tr>
      <w:tr w:rsidR="00AA2115" w:rsidRPr="00EA62E1" w14:paraId="5FB5FF05" w14:textId="77777777" w:rsidTr="00D42D8D">
        <w:tc>
          <w:tcPr>
            <w:tcW w:w="6147" w:type="dxa"/>
            <w:tcBorders>
              <w:top w:val="nil"/>
              <w:left w:val="nil"/>
              <w:bottom w:val="nil"/>
              <w:right w:val="nil"/>
            </w:tcBorders>
          </w:tcPr>
          <w:p w14:paraId="15DE5E38" w14:textId="77777777" w:rsidR="00AA2115" w:rsidRPr="00EA62E1" w:rsidRDefault="00AA2115" w:rsidP="00AA2115">
            <w:pPr>
              <w:ind w:left="-112"/>
              <w:jc w:val="both"/>
              <w:rPr>
                <w:sz w:val="20"/>
                <w:szCs w:val="20"/>
                <w:u w:val="single"/>
                <w:lang w:val="en-GB"/>
              </w:rPr>
            </w:pPr>
          </w:p>
        </w:tc>
        <w:tc>
          <w:tcPr>
            <w:tcW w:w="1440" w:type="dxa"/>
            <w:tcBorders>
              <w:top w:val="nil"/>
              <w:left w:val="nil"/>
              <w:bottom w:val="nil"/>
              <w:right w:val="nil"/>
            </w:tcBorders>
            <w:shd w:val="clear" w:color="auto" w:fill="FAFAFA"/>
          </w:tcPr>
          <w:p w14:paraId="0ED13AE7" w14:textId="77777777" w:rsidR="00AA2115" w:rsidRPr="00EA62E1" w:rsidRDefault="00AA2115" w:rsidP="00AA2115">
            <w:pPr>
              <w:ind w:left="-40" w:right="-72"/>
              <w:jc w:val="right"/>
              <w:rPr>
                <w:b/>
                <w:bCs/>
                <w:sz w:val="20"/>
                <w:szCs w:val="20"/>
                <w:lang w:val="en-GB"/>
              </w:rPr>
            </w:pPr>
          </w:p>
        </w:tc>
        <w:tc>
          <w:tcPr>
            <w:tcW w:w="1440" w:type="dxa"/>
            <w:tcBorders>
              <w:top w:val="nil"/>
              <w:left w:val="nil"/>
              <w:bottom w:val="nil"/>
              <w:right w:val="nil"/>
            </w:tcBorders>
          </w:tcPr>
          <w:p w14:paraId="0BCD5802" w14:textId="77777777" w:rsidR="00AA2115" w:rsidRPr="00EA62E1" w:rsidRDefault="00AA2115" w:rsidP="00AA2115">
            <w:pPr>
              <w:ind w:left="-40" w:right="-72"/>
              <w:jc w:val="right"/>
              <w:rPr>
                <w:b/>
                <w:bCs/>
                <w:sz w:val="20"/>
                <w:szCs w:val="20"/>
                <w:lang w:val="en-GB"/>
              </w:rPr>
            </w:pPr>
          </w:p>
        </w:tc>
      </w:tr>
      <w:tr w:rsidR="00AA2115" w:rsidRPr="00EA62E1" w14:paraId="566D6BBA" w14:textId="77777777" w:rsidTr="00D42D8D">
        <w:tc>
          <w:tcPr>
            <w:tcW w:w="6147" w:type="dxa"/>
            <w:tcBorders>
              <w:top w:val="nil"/>
              <w:left w:val="nil"/>
              <w:bottom w:val="nil"/>
              <w:right w:val="nil"/>
            </w:tcBorders>
            <w:hideMark/>
          </w:tcPr>
          <w:p w14:paraId="640548CB" w14:textId="6738048C" w:rsidR="00AA2115" w:rsidRPr="00EA62E1" w:rsidRDefault="00AA2115" w:rsidP="00AA2115">
            <w:pPr>
              <w:pStyle w:val="Default"/>
              <w:ind w:left="-112"/>
              <w:jc w:val="both"/>
              <w:rPr>
                <w:color w:val="auto"/>
                <w:sz w:val="20"/>
                <w:szCs w:val="20"/>
              </w:rPr>
            </w:pPr>
            <w:r w:rsidRPr="00EA62E1">
              <w:rPr>
                <w:color w:val="auto"/>
                <w:sz w:val="20"/>
                <w:szCs w:val="20"/>
                <w:lang w:bidi="ar-SA"/>
              </w:rPr>
              <w:t xml:space="preserve">Up to </w:t>
            </w:r>
            <w:r w:rsidRPr="00546409">
              <w:rPr>
                <w:color w:val="auto"/>
                <w:sz w:val="20"/>
                <w:szCs w:val="20"/>
                <w:lang w:bidi="ar-SA"/>
              </w:rPr>
              <w:t>3</w:t>
            </w:r>
            <w:r w:rsidRPr="00EA62E1">
              <w:rPr>
                <w:color w:val="auto"/>
                <w:sz w:val="20"/>
                <w:szCs w:val="20"/>
                <w:lang w:bidi="ar-SA"/>
              </w:rPr>
              <w:t xml:space="preserve"> months</w:t>
            </w:r>
          </w:p>
        </w:tc>
        <w:tc>
          <w:tcPr>
            <w:tcW w:w="1440" w:type="dxa"/>
            <w:tcBorders>
              <w:top w:val="nil"/>
              <w:left w:val="nil"/>
              <w:bottom w:val="nil"/>
              <w:right w:val="nil"/>
            </w:tcBorders>
            <w:shd w:val="clear" w:color="auto" w:fill="FAFAFA"/>
          </w:tcPr>
          <w:p w14:paraId="39C675C1" w14:textId="4689A37A" w:rsidR="00AA2115" w:rsidRPr="00EA62E1" w:rsidRDefault="00DB54F1" w:rsidP="00AA2115">
            <w:pPr>
              <w:ind w:left="-40" w:right="-72"/>
              <w:jc w:val="right"/>
              <w:rPr>
                <w:sz w:val="20"/>
                <w:szCs w:val="20"/>
                <w:lang w:val="en-GB"/>
              </w:rPr>
            </w:pPr>
            <w:r w:rsidRPr="00DB54F1">
              <w:rPr>
                <w:sz w:val="20"/>
                <w:szCs w:val="20"/>
                <w:lang w:val="en-GB"/>
              </w:rPr>
              <w:t>245,336,686</w:t>
            </w:r>
          </w:p>
        </w:tc>
        <w:tc>
          <w:tcPr>
            <w:tcW w:w="1440" w:type="dxa"/>
            <w:tcBorders>
              <w:top w:val="nil"/>
              <w:left w:val="nil"/>
              <w:bottom w:val="nil"/>
              <w:right w:val="nil"/>
            </w:tcBorders>
          </w:tcPr>
          <w:p w14:paraId="0DA03712" w14:textId="42B55732" w:rsidR="00AA2115" w:rsidRPr="00EA62E1" w:rsidRDefault="0007476F" w:rsidP="00AA2115">
            <w:pPr>
              <w:ind w:left="-40" w:right="-72"/>
              <w:jc w:val="right"/>
              <w:rPr>
                <w:sz w:val="20"/>
                <w:szCs w:val="20"/>
                <w:lang w:val="en-GB"/>
              </w:rPr>
            </w:pPr>
            <w:r w:rsidRPr="0007476F">
              <w:rPr>
                <w:sz w:val="20"/>
                <w:szCs w:val="20"/>
                <w:lang w:val="en-GB"/>
              </w:rPr>
              <w:t>165,559,325</w:t>
            </w:r>
          </w:p>
        </w:tc>
      </w:tr>
      <w:tr w:rsidR="00AA2115" w:rsidRPr="00EA62E1" w14:paraId="68016CBB" w14:textId="77777777" w:rsidTr="00D42D8D">
        <w:tc>
          <w:tcPr>
            <w:tcW w:w="6147" w:type="dxa"/>
            <w:tcBorders>
              <w:top w:val="nil"/>
              <w:left w:val="nil"/>
              <w:bottom w:val="nil"/>
              <w:right w:val="nil"/>
            </w:tcBorders>
            <w:hideMark/>
          </w:tcPr>
          <w:p w14:paraId="3ECAB5A2" w14:textId="593B7C22" w:rsidR="00AA2115" w:rsidRPr="00EA62E1" w:rsidRDefault="00AA2115" w:rsidP="00AA2115">
            <w:pPr>
              <w:pStyle w:val="Default"/>
              <w:ind w:left="-112"/>
              <w:jc w:val="both"/>
              <w:rPr>
                <w:sz w:val="20"/>
                <w:szCs w:val="20"/>
              </w:rPr>
            </w:pPr>
            <w:r w:rsidRPr="00546409">
              <w:rPr>
                <w:color w:val="auto"/>
                <w:sz w:val="20"/>
                <w:szCs w:val="20"/>
                <w:lang w:bidi="ar-SA"/>
              </w:rPr>
              <w:t>3</w:t>
            </w:r>
            <w:r w:rsidRPr="00EA62E1">
              <w:rPr>
                <w:color w:val="auto"/>
                <w:sz w:val="20"/>
                <w:szCs w:val="20"/>
                <w:lang w:bidi="ar-SA"/>
              </w:rPr>
              <w:t xml:space="preserve"> - </w:t>
            </w:r>
            <w:r w:rsidRPr="00546409">
              <w:rPr>
                <w:color w:val="auto"/>
                <w:sz w:val="20"/>
                <w:szCs w:val="20"/>
                <w:lang w:bidi="ar-SA"/>
              </w:rPr>
              <w:t>6</w:t>
            </w:r>
            <w:r w:rsidRPr="00EA62E1">
              <w:rPr>
                <w:color w:val="auto"/>
                <w:sz w:val="20"/>
                <w:szCs w:val="20"/>
                <w:lang w:bidi="ar-SA"/>
              </w:rPr>
              <w:t xml:space="preserve"> months</w:t>
            </w:r>
          </w:p>
        </w:tc>
        <w:tc>
          <w:tcPr>
            <w:tcW w:w="1440" w:type="dxa"/>
            <w:tcBorders>
              <w:top w:val="nil"/>
              <w:left w:val="nil"/>
              <w:bottom w:val="nil"/>
              <w:right w:val="nil"/>
            </w:tcBorders>
            <w:shd w:val="clear" w:color="auto" w:fill="FAFAFA"/>
          </w:tcPr>
          <w:p w14:paraId="01A6D362" w14:textId="4D90643E" w:rsidR="00AA2115" w:rsidRPr="00EA62E1" w:rsidRDefault="00DB54F1" w:rsidP="00AA2115">
            <w:pPr>
              <w:ind w:left="-40" w:right="-72"/>
              <w:jc w:val="right"/>
              <w:rPr>
                <w:sz w:val="20"/>
                <w:szCs w:val="20"/>
                <w:lang w:val="en-GB"/>
              </w:rPr>
            </w:pPr>
            <w:r w:rsidRPr="00DB54F1">
              <w:rPr>
                <w:sz w:val="20"/>
                <w:szCs w:val="20"/>
                <w:lang w:val="en-GB"/>
              </w:rPr>
              <w:t>8,672,459</w:t>
            </w:r>
          </w:p>
        </w:tc>
        <w:tc>
          <w:tcPr>
            <w:tcW w:w="1440" w:type="dxa"/>
            <w:tcBorders>
              <w:top w:val="nil"/>
              <w:left w:val="nil"/>
              <w:bottom w:val="nil"/>
              <w:right w:val="nil"/>
            </w:tcBorders>
          </w:tcPr>
          <w:p w14:paraId="78080DAC" w14:textId="06D0D52F" w:rsidR="00AA2115" w:rsidRPr="00EA62E1" w:rsidRDefault="0007476F" w:rsidP="00AA2115">
            <w:pPr>
              <w:ind w:left="-40" w:right="-72"/>
              <w:jc w:val="right"/>
              <w:rPr>
                <w:sz w:val="20"/>
                <w:szCs w:val="20"/>
                <w:lang w:val="en-GB"/>
              </w:rPr>
            </w:pPr>
            <w:r w:rsidRPr="0007476F">
              <w:rPr>
                <w:sz w:val="20"/>
                <w:szCs w:val="20"/>
                <w:lang w:val="en-GB"/>
              </w:rPr>
              <w:t>18,505,236</w:t>
            </w:r>
          </w:p>
        </w:tc>
      </w:tr>
      <w:tr w:rsidR="00AA2115" w:rsidRPr="00EA62E1" w14:paraId="60E0C441" w14:textId="77777777" w:rsidTr="00D42D8D">
        <w:tc>
          <w:tcPr>
            <w:tcW w:w="6147" w:type="dxa"/>
            <w:tcBorders>
              <w:top w:val="nil"/>
              <w:left w:val="nil"/>
              <w:bottom w:val="nil"/>
              <w:right w:val="nil"/>
            </w:tcBorders>
          </w:tcPr>
          <w:p w14:paraId="19B520DF" w14:textId="6A5DF698" w:rsidR="00AA2115" w:rsidRPr="00EA62E1" w:rsidRDefault="00AA2115" w:rsidP="00AA2115">
            <w:pPr>
              <w:pStyle w:val="Default"/>
              <w:ind w:left="-112"/>
              <w:jc w:val="both"/>
              <w:rPr>
                <w:color w:val="auto"/>
                <w:sz w:val="20"/>
                <w:szCs w:val="20"/>
                <w:lang w:bidi="ar-SA"/>
              </w:rPr>
            </w:pPr>
            <w:r w:rsidRPr="00546409">
              <w:rPr>
                <w:color w:val="auto"/>
                <w:sz w:val="20"/>
                <w:szCs w:val="20"/>
                <w:lang w:bidi="ar-SA"/>
              </w:rPr>
              <w:t>6</w:t>
            </w:r>
            <w:r w:rsidRPr="00EA62E1">
              <w:rPr>
                <w:color w:val="auto"/>
                <w:sz w:val="20"/>
                <w:szCs w:val="20"/>
                <w:lang w:bidi="ar-SA"/>
              </w:rPr>
              <w:t xml:space="preserve"> - </w:t>
            </w:r>
            <w:r w:rsidRPr="00546409">
              <w:rPr>
                <w:color w:val="auto"/>
                <w:sz w:val="20"/>
                <w:szCs w:val="20"/>
                <w:lang w:bidi="ar-SA"/>
              </w:rPr>
              <w:t>12</w:t>
            </w:r>
            <w:r w:rsidRPr="00EA62E1">
              <w:rPr>
                <w:color w:val="auto"/>
                <w:sz w:val="20"/>
                <w:szCs w:val="20"/>
                <w:lang w:bidi="ar-SA"/>
              </w:rPr>
              <w:t xml:space="preserve"> months</w:t>
            </w:r>
          </w:p>
        </w:tc>
        <w:tc>
          <w:tcPr>
            <w:tcW w:w="1440" w:type="dxa"/>
            <w:tcBorders>
              <w:top w:val="nil"/>
              <w:left w:val="nil"/>
              <w:bottom w:val="nil"/>
              <w:right w:val="nil"/>
            </w:tcBorders>
            <w:shd w:val="clear" w:color="auto" w:fill="FAFAFA"/>
          </w:tcPr>
          <w:p w14:paraId="54BAC3CE" w14:textId="03C26C3B" w:rsidR="00AA2115" w:rsidRPr="00EA62E1" w:rsidRDefault="00DB54F1" w:rsidP="00AA2115">
            <w:pPr>
              <w:ind w:left="-40" w:right="-72"/>
              <w:jc w:val="right"/>
              <w:rPr>
                <w:sz w:val="20"/>
                <w:szCs w:val="20"/>
                <w:lang w:val="en-GB"/>
              </w:rPr>
            </w:pPr>
            <w:r w:rsidRPr="00DB54F1">
              <w:rPr>
                <w:sz w:val="20"/>
                <w:szCs w:val="20"/>
                <w:lang w:val="en-GB"/>
              </w:rPr>
              <w:t>839,087</w:t>
            </w:r>
          </w:p>
        </w:tc>
        <w:tc>
          <w:tcPr>
            <w:tcW w:w="1440" w:type="dxa"/>
            <w:tcBorders>
              <w:top w:val="nil"/>
              <w:left w:val="nil"/>
              <w:bottom w:val="nil"/>
              <w:right w:val="nil"/>
            </w:tcBorders>
          </w:tcPr>
          <w:p w14:paraId="1BF6A9E7" w14:textId="6C164EC8" w:rsidR="00AA2115" w:rsidRPr="00EA62E1" w:rsidRDefault="0007476F" w:rsidP="00AA2115">
            <w:pPr>
              <w:ind w:left="-40" w:right="-72"/>
              <w:jc w:val="right"/>
              <w:rPr>
                <w:sz w:val="20"/>
                <w:szCs w:val="20"/>
                <w:lang w:val="en-GB"/>
              </w:rPr>
            </w:pPr>
            <w:r w:rsidRPr="0007476F">
              <w:rPr>
                <w:sz w:val="20"/>
                <w:szCs w:val="20"/>
                <w:lang w:val="en-GB"/>
              </w:rPr>
              <w:t>397,066</w:t>
            </w:r>
          </w:p>
        </w:tc>
      </w:tr>
      <w:tr w:rsidR="00AA2115" w:rsidRPr="00EA62E1" w14:paraId="62877D6B" w14:textId="77777777" w:rsidTr="00D42D8D">
        <w:tc>
          <w:tcPr>
            <w:tcW w:w="6147" w:type="dxa"/>
            <w:tcBorders>
              <w:top w:val="nil"/>
              <w:left w:val="nil"/>
              <w:bottom w:val="nil"/>
              <w:right w:val="nil"/>
            </w:tcBorders>
            <w:hideMark/>
          </w:tcPr>
          <w:p w14:paraId="29D5DA71" w14:textId="757F27DD" w:rsidR="00AA2115" w:rsidRPr="00EA62E1" w:rsidRDefault="00AA2115" w:rsidP="00AA2115">
            <w:pPr>
              <w:pStyle w:val="Default"/>
              <w:ind w:left="-112"/>
              <w:rPr>
                <w:sz w:val="20"/>
                <w:szCs w:val="20"/>
              </w:rPr>
            </w:pPr>
            <w:r w:rsidRPr="00EA62E1">
              <w:rPr>
                <w:color w:val="auto"/>
                <w:sz w:val="20"/>
                <w:szCs w:val="20"/>
                <w:lang w:bidi="ar-SA"/>
              </w:rPr>
              <w:t xml:space="preserve">More than </w:t>
            </w:r>
            <w:r w:rsidRPr="00546409">
              <w:rPr>
                <w:color w:val="auto"/>
                <w:sz w:val="20"/>
                <w:szCs w:val="20"/>
                <w:lang w:bidi="ar-SA"/>
              </w:rPr>
              <w:t>12</w:t>
            </w:r>
            <w:r w:rsidRPr="00EA62E1">
              <w:rPr>
                <w:color w:val="auto"/>
                <w:sz w:val="20"/>
                <w:szCs w:val="20"/>
                <w:lang w:bidi="ar-SA"/>
              </w:rPr>
              <w:t xml:space="preserve"> months</w:t>
            </w:r>
          </w:p>
        </w:tc>
        <w:tc>
          <w:tcPr>
            <w:tcW w:w="1440" w:type="dxa"/>
            <w:tcBorders>
              <w:top w:val="nil"/>
              <w:left w:val="nil"/>
              <w:bottom w:val="single" w:sz="4" w:space="0" w:color="auto"/>
              <w:right w:val="nil"/>
            </w:tcBorders>
            <w:shd w:val="clear" w:color="auto" w:fill="FAFAFA"/>
          </w:tcPr>
          <w:p w14:paraId="0C29D8F3" w14:textId="5A76BF56" w:rsidR="00AA2115" w:rsidRPr="00EA62E1" w:rsidRDefault="00DB54F1" w:rsidP="00AA2115">
            <w:pPr>
              <w:ind w:left="-40" w:right="-72"/>
              <w:jc w:val="right"/>
              <w:rPr>
                <w:sz w:val="20"/>
                <w:szCs w:val="20"/>
                <w:lang w:val="en-GB"/>
              </w:rPr>
            </w:pPr>
            <w:r w:rsidRPr="00DB54F1">
              <w:rPr>
                <w:sz w:val="20"/>
                <w:szCs w:val="20"/>
                <w:lang w:val="en-GB"/>
              </w:rPr>
              <w:t>641,417</w:t>
            </w:r>
          </w:p>
        </w:tc>
        <w:tc>
          <w:tcPr>
            <w:tcW w:w="1440" w:type="dxa"/>
            <w:tcBorders>
              <w:top w:val="nil"/>
              <w:left w:val="nil"/>
              <w:bottom w:val="single" w:sz="4" w:space="0" w:color="auto"/>
              <w:right w:val="nil"/>
            </w:tcBorders>
          </w:tcPr>
          <w:p w14:paraId="3C74A916" w14:textId="12E15915" w:rsidR="00AA2115" w:rsidRPr="00EA62E1" w:rsidRDefault="0007476F" w:rsidP="00AA2115">
            <w:pPr>
              <w:ind w:left="-40" w:right="-72"/>
              <w:jc w:val="right"/>
              <w:rPr>
                <w:sz w:val="20"/>
                <w:szCs w:val="20"/>
                <w:lang w:val="en-GB"/>
              </w:rPr>
            </w:pPr>
            <w:r w:rsidRPr="0007476F">
              <w:rPr>
                <w:sz w:val="20"/>
                <w:szCs w:val="20"/>
                <w:lang w:val="en-GB"/>
              </w:rPr>
              <w:t>797,471</w:t>
            </w:r>
          </w:p>
        </w:tc>
      </w:tr>
      <w:tr w:rsidR="00AA2115" w:rsidRPr="00EA62E1" w14:paraId="6C3A0838" w14:textId="77777777" w:rsidTr="004D5883">
        <w:tc>
          <w:tcPr>
            <w:tcW w:w="6147" w:type="dxa"/>
            <w:tcBorders>
              <w:top w:val="nil"/>
              <w:left w:val="nil"/>
              <w:bottom w:val="nil"/>
              <w:right w:val="nil"/>
            </w:tcBorders>
          </w:tcPr>
          <w:p w14:paraId="1BC5B123" w14:textId="77777777" w:rsidR="00AA2115" w:rsidRPr="00EA62E1" w:rsidRDefault="00AA2115" w:rsidP="00AA2115">
            <w:pPr>
              <w:ind w:left="-112"/>
              <w:jc w:val="both"/>
              <w:rPr>
                <w:sz w:val="20"/>
                <w:szCs w:val="20"/>
                <w:u w:val="single"/>
                <w:lang w:val="en-GB"/>
              </w:rPr>
            </w:pPr>
          </w:p>
        </w:tc>
        <w:tc>
          <w:tcPr>
            <w:tcW w:w="1440" w:type="dxa"/>
            <w:tcBorders>
              <w:top w:val="nil"/>
              <w:left w:val="nil"/>
              <w:bottom w:val="nil"/>
              <w:right w:val="nil"/>
            </w:tcBorders>
            <w:shd w:val="clear" w:color="auto" w:fill="FAFAFA"/>
          </w:tcPr>
          <w:p w14:paraId="0A293E98" w14:textId="77777777" w:rsidR="00AA2115" w:rsidRPr="007356EA" w:rsidRDefault="00AA2115" w:rsidP="00AA2115">
            <w:pPr>
              <w:ind w:left="-40" w:right="-72"/>
              <w:jc w:val="right"/>
              <w:rPr>
                <w:sz w:val="20"/>
                <w:szCs w:val="20"/>
                <w:lang w:val="en-GB"/>
              </w:rPr>
            </w:pPr>
          </w:p>
        </w:tc>
        <w:tc>
          <w:tcPr>
            <w:tcW w:w="1440" w:type="dxa"/>
            <w:tcBorders>
              <w:top w:val="nil"/>
              <w:left w:val="nil"/>
              <w:bottom w:val="nil"/>
              <w:right w:val="nil"/>
            </w:tcBorders>
          </w:tcPr>
          <w:p w14:paraId="6B530D81" w14:textId="423C8C6C" w:rsidR="00AA2115" w:rsidRPr="00106E7C" w:rsidRDefault="00AA2115" w:rsidP="00AA2115">
            <w:pPr>
              <w:ind w:left="-40" w:right="-72"/>
              <w:jc w:val="right"/>
              <w:rPr>
                <w:sz w:val="20"/>
                <w:szCs w:val="20"/>
                <w:lang w:val="en-GB"/>
              </w:rPr>
            </w:pPr>
          </w:p>
        </w:tc>
      </w:tr>
      <w:tr w:rsidR="00AA2115" w:rsidRPr="00EA62E1" w14:paraId="3481D98C" w14:textId="77777777" w:rsidTr="004D5883">
        <w:tc>
          <w:tcPr>
            <w:tcW w:w="6147" w:type="dxa"/>
            <w:tcBorders>
              <w:top w:val="nil"/>
              <w:left w:val="nil"/>
              <w:bottom w:val="nil"/>
              <w:right w:val="nil"/>
            </w:tcBorders>
          </w:tcPr>
          <w:p w14:paraId="02E35634" w14:textId="77777777" w:rsidR="00AA2115" w:rsidRPr="00EA62E1" w:rsidRDefault="00AA2115" w:rsidP="00AA2115">
            <w:pPr>
              <w:pStyle w:val="Default"/>
              <w:ind w:left="-112"/>
              <w:jc w:val="both"/>
              <w:rPr>
                <w:color w:val="auto"/>
                <w:sz w:val="20"/>
                <w:szCs w:val="20"/>
                <w:lang w:bidi="ar-SA"/>
              </w:rPr>
            </w:pPr>
          </w:p>
        </w:tc>
        <w:tc>
          <w:tcPr>
            <w:tcW w:w="1440" w:type="dxa"/>
            <w:tcBorders>
              <w:top w:val="nil"/>
              <w:left w:val="nil"/>
              <w:bottom w:val="nil"/>
              <w:right w:val="nil"/>
            </w:tcBorders>
            <w:shd w:val="clear" w:color="auto" w:fill="FAFAFA"/>
          </w:tcPr>
          <w:p w14:paraId="666EC4AE" w14:textId="1519511E" w:rsidR="00AA2115" w:rsidRPr="00EA62E1" w:rsidRDefault="00DB54F1" w:rsidP="00AA2115">
            <w:pPr>
              <w:ind w:left="-40" w:right="-72"/>
              <w:jc w:val="right"/>
              <w:rPr>
                <w:sz w:val="20"/>
                <w:szCs w:val="20"/>
                <w:lang w:val="en-GB"/>
              </w:rPr>
            </w:pPr>
            <w:r w:rsidRPr="00DB54F1">
              <w:rPr>
                <w:sz w:val="20"/>
                <w:szCs w:val="20"/>
                <w:lang w:val="en-GB"/>
              </w:rPr>
              <w:t>255,489,649</w:t>
            </w:r>
          </w:p>
        </w:tc>
        <w:tc>
          <w:tcPr>
            <w:tcW w:w="1440" w:type="dxa"/>
            <w:tcBorders>
              <w:top w:val="nil"/>
              <w:left w:val="nil"/>
              <w:bottom w:val="nil"/>
              <w:right w:val="nil"/>
            </w:tcBorders>
          </w:tcPr>
          <w:p w14:paraId="427C4578" w14:textId="2FC8B7B6" w:rsidR="00AA2115" w:rsidRPr="00EA62E1" w:rsidRDefault="0007476F" w:rsidP="00AA2115">
            <w:pPr>
              <w:ind w:left="-40" w:right="-72"/>
              <w:jc w:val="right"/>
              <w:rPr>
                <w:sz w:val="20"/>
                <w:szCs w:val="20"/>
                <w:lang w:val="en-GB"/>
              </w:rPr>
            </w:pPr>
            <w:r w:rsidRPr="0007476F">
              <w:rPr>
                <w:sz w:val="20"/>
                <w:szCs w:val="20"/>
                <w:lang w:val="en-GB"/>
              </w:rPr>
              <w:t>185,259,098</w:t>
            </w:r>
          </w:p>
        </w:tc>
      </w:tr>
      <w:tr w:rsidR="00AA2115" w:rsidRPr="00EA62E1" w14:paraId="3B6A44CC" w14:textId="77777777" w:rsidTr="00D42D8D">
        <w:tc>
          <w:tcPr>
            <w:tcW w:w="6147" w:type="dxa"/>
            <w:tcBorders>
              <w:top w:val="nil"/>
              <w:left w:val="nil"/>
              <w:bottom w:val="nil"/>
              <w:right w:val="nil"/>
            </w:tcBorders>
            <w:hideMark/>
          </w:tcPr>
          <w:p w14:paraId="7483983D" w14:textId="6EF7E7E7" w:rsidR="00AA2115" w:rsidRPr="00EA62E1" w:rsidRDefault="00AA2115" w:rsidP="00AA2115">
            <w:pPr>
              <w:pStyle w:val="Default"/>
              <w:ind w:left="-112"/>
              <w:jc w:val="both"/>
              <w:rPr>
                <w:color w:val="auto"/>
                <w:sz w:val="20"/>
                <w:szCs w:val="20"/>
                <w:lang w:bidi="ar-SA"/>
              </w:rPr>
            </w:pPr>
            <w:proofErr w:type="gramStart"/>
            <w:r w:rsidRPr="00EA62E1">
              <w:rPr>
                <w:sz w:val="20"/>
                <w:szCs w:val="20"/>
                <w:u w:val="single"/>
              </w:rPr>
              <w:t>Less</w:t>
            </w:r>
            <w:r w:rsidRPr="00EA62E1">
              <w:rPr>
                <w:sz w:val="20"/>
                <w:szCs w:val="20"/>
              </w:rPr>
              <w:t xml:space="preserve">  </w:t>
            </w:r>
            <w:r>
              <w:rPr>
                <w:sz w:val="20"/>
                <w:szCs w:val="20"/>
              </w:rPr>
              <w:t>Loss</w:t>
            </w:r>
            <w:proofErr w:type="gramEnd"/>
            <w:r>
              <w:rPr>
                <w:sz w:val="20"/>
                <w:szCs w:val="20"/>
              </w:rPr>
              <w:t xml:space="preserve"> allowance</w:t>
            </w:r>
          </w:p>
        </w:tc>
        <w:tc>
          <w:tcPr>
            <w:tcW w:w="1440" w:type="dxa"/>
            <w:tcBorders>
              <w:top w:val="nil"/>
              <w:left w:val="nil"/>
              <w:bottom w:val="single" w:sz="4" w:space="0" w:color="auto"/>
              <w:right w:val="nil"/>
            </w:tcBorders>
            <w:shd w:val="clear" w:color="auto" w:fill="FAFAFA"/>
          </w:tcPr>
          <w:p w14:paraId="777447D4" w14:textId="11F13916" w:rsidR="00AA2115" w:rsidRPr="00EA62E1" w:rsidRDefault="00DB54F1" w:rsidP="00AA2115">
            <w:pPr>
              <w:ind w:left="-40" w:right="-72"/>
              <w:jc w:val="right"/>
              <w:rPr>
                <w:sz w:val="20"/>
                <w:szCs w:val="20"/>
                <w:lang w:val="en-GB"/>
              </w:rPr>
            </w:pPr>
            <w:r w:rsidRPr="00DB54F1">
              <w:rPr>
                <w:sz w:val="20"/>
                <w:szCs w:val="20"/>
                <w:lang w:val="en-GB"/>
              </w:rPr>
              <w:t>(1,276,721)</w:t>
            </w:r>
          </w:p>
        </w:tc>
        <w:tc>
          <w:tcPr>
            <w:tcW w:w="1440" w:type="dxa"/>
            <w:tcBorders>
              <w:top w:val="nil"/>
              <w:left w:val="nil"/>
              <w:bottom w:val="single" w:sz="4" w:space="0" w:color="auto"/>
              <w:right w:val="nil"/>
            </w:tcBorders>
          </w:tcPr>
          <w:p w14:paraId="42F490F8" w14:textId="6C0F0D1D" w:rsidR="00AA2115" w:rsidRPr="00EA62E1" w:rsidRDefault="0007476F" w:rsidP="00AA2115">
            <w:pPr>
              <w:ind w:left="-40" w:right="-72"/>
              <w:jc w:val="right"/>
              <w:rPr>
                <w:sz w:val="20"/>
                <w:szCs w:val="20"/>
                <w:lang w:val="en-GB"/>
              </w:rPr>
            </w:pPr>
            <w:r w:rsidRPr="0007476F">
              <w:rPr>
                <w:sz w:val="20"/>
                <w:szCs w:val="20"/>
                <w:lang w:val="en-GB"/>
              </w:rPr>
              <w:t>(1,247,339)</w:t>
            </w:r>
          </w:p>
        </w:tc>
      </w:tr>
      <w:tr w:rsidR="00AA2115" w:rsidRPr="00EA62E1" w14:paraId="0C60ED28" w14:textId="77777777" w:rsidTr="00D42D8D">
        <w:tc>
          <w:tcPr>
            <w:tcW w:w="6147" w:type="dxa"/>
            <w:tcBorders>
              <w:top w:val="nil"/>
              <w:left w:val="nil"/>
              <w:bottom w:val="nil"/>
              <w:right w:val="nil"/>
            </w:tcBorders>
          </w:tcPr>
          <w:p w14:paraId="76DE239E" w14:textId="77777777" w:rsidR="00AA2115" w:rsidRPr="00EA62E1" w:rsidRDefault="00AA2115" w:rsidP="00AA2115">
            <w:pPr>
              <w:pStyle w:val="Default"/>
              <w:ind w:left="-112"/>
              <w:jc w:val="both"/>
              <w:rPr>
                <w:sz w:val="20"/>
                <w:szCs w:val="20"/>
              </w:rPr>
            </w:pPr>
          </w:p>
        </w:tc>
        <w:tc>
          <w:tcPr>
            <w:tcW w:w="1440" w:type="dxa"/>
            <w:tcBorders>
              <w:top w:val="single" w:sz="4" w:space="0" w:color="auto"/>
              <w:left w:val="nil"/>
              <w:bottom w:val="nil"/>
              <w:right w:val="nil"/>
            </w:tcBorders>
            <w:shd w:val="clear" w:color="auto" w:fill="FAFAFA"/>
          </w:tcPr>
          <w:p w14:paraId="4309589D" w14:textId="437E5796" w:rsidR="00AA2115" w:rsidRPr="00EA62E1" w:rsidRDefault="00AA2115" w:rsidP="00AA2115">
            <w:pPr>
              <w:ind w:left="-40" w:right="-72"/>
              <w:jc w:val="right"/>
              <w:rPr>
                <w:sz w:val="20"/>
                <w:szCs w:val="20"/>
                <w:lang w:val="en-GB"/>
              </w:rPr>
            </w:pPr>
          </w:p>
        </w:tc>
        <w:tc>
          <w:tcPr>
            <w:tcW w:w="1440" w:type="dxa"/>
            <w:tcBorders>
              <w:top w:val="single" w:sz="4" w:space="0" w:color="auto"/>
              <w:left w:val="nil"/>
              <w:bottom w:val="nil"/>
              <w:right w:val="nil"/>
            </w:tcBorders>
          </w:tcPr>
          <w:p w14:paraId="58994E62" w14:textId="77777777" w:rsidR="00AA2115" w:rsidRPr="00EA62E1" w:rsidRDefault="00AA2115" w:rsidP="00AA2115">
            <w:pPr>
              <w:ind w:left="-40" w:right="-72"/>
              <w:jc w:val="right"/>
              <w:rPr>
                <w:sz w:val="20"/>
                <w:szCs w:val="20"/>
                <w:lang w:val="en-GB"/>
              </w:rPr>
            </w:pPr>
          </w:p>
        </w:tc>
      </w:tr>
      <w:tr w:rsidR="00AA2115" w:rsidRPr="00EA62E1" w14:paraId="30EB257B" w14:textId="77777777" w:rsidTr="00D42D8D">
        <w:tc>
          <w:tcPr>
            <w:tcW w:w="6147" w:type="dxa"/>
            <w:tcBorders>
              <w:top w:val="nil"/>
              <w:left w:val="nil"/>
              <w:bottom w:val="nil"/>
              <w:right w:val="nil"/>
            </w:tcBorders>
            <w:hideMark/>
          </w:tcPr>
          <w:p w14:paraId="7D76CC0D" w14:textId="77777777" w:rsidR="00AA2115" w:rsidRPr="00EA62E1" w:rsidRDefault="00AA2115" w:rsidP="00AA2115">
            <w:pPr>
              <w:pStyle w:val="Default"/>
              <w:ind w:left="-112"/>
              <w:jc w:val="both"/>
              <w:rPr>
                <w:color w:val="auto"/>
                <w:sz w:val="20"/>
                <w:szCs w:val="20"/>
                <w:lang w:bidi="ar-SA"/>
              </w:rPr>
            </w:pPr>
            <w:r w:rsidRPr="00EA62E1">
              <w:rPr>
                <w:color w:val="auto"/>
                <w:sz w:val="20"/>
                <w:szCs w:val="20"/>
                <w:lang w:bidi="ar-SA"/>
              </w:rPr>
              <w:t>Total</w:t>
            </w:r>
          </w:p>
        </w:tc>
        <w:tc>
          <w:tcPr>
            <w:tcW w:w="1440" w:type="dxa"/>
            <w:tcBorders>
              <w:top w:val="nil"/>
              <w:left w:val="nil"/>
              <w:bottom w:val="single" w:sz="4" w:space="0" w:color="auto"/>
              <w:right w:val="nil"/>
            </w:tcBorders>
            <w:shd w:val="clear" w:color="auto" w:fill="FAFAFA"/>
          </w:tcPr>
          <w:p w14:paraId="517F1B96" w14:textId="708F5D2F" w:rsidR="00AA2115" w:rsidRPr="00EA62E1" w:rsidRDefault="00DB54F1" w:rsidP="00AA2115">
            <w:pPr>
              <w:ind w:left="-40" w:right="-72"/>
              <w:jc w:val="right"/>
              <w:rPr>
                <w:sz w:val="20"/>
                <w:szCs w:val="20"/>
                <w:lang w:val="en-GB"/>
              </w:rPr>
            </w:pPr>
            <w:r w:rsidRPr="00DB54F1">
              <w:rPr>
                <w:sz w:val="20"/>
                <w:szCs w:val="20"/>
                <w:lang w:val="en-GB"/>
              </w:rPr>
              <w:t>254,212,928</w:t>
            </w:r>
          </w:p>
        </w:tc>
        <w:tc>
          <w:tcPr>
            <w:tcW w:w="1440" w:type="dxa"/>
            <w:tcBorders>
              <w:top w:val="nil"/>
              <w:left w:val="nil"/>
              <w:bottom w:val="single" w:sz="4" w:space="0" w:color="auto"/>
              <w:right w:val="nil"/>
            </w:tcBorders>
          </w:tcPr>
          <w:p w14:paraId="145235EB" w14:textId="4DFDD7B6" w:rsidR="00AA2115" w:rsidRPr="00EA62E1" w:rsidRDefault="0007476F" w:rsidP="00AA2115">
            <w:pPr>
              <w:ind w:left="-40" w:right="-72"/>
              <w:jc w:val="right"/>
              <w:rPr>
                <w:sz w:val="20"/>
                <w:szCs w:val="20"/>
                <w:lang w:val="en-GB"/>
              </w:rPr>
            </w:pPr>
            <w:r w:rsidRPr="0007476F">
              <w:rPr>
                <w:sz w:val="20"/>
                <w:szCs w:val="20"/>
                <w:lang w:val="en-GB"/>
              </w:rPr>
              <w:t>184,011,759</w:t>
            </w:r>
          </w:p>
        </w:tc>
      </w:tr>
    </w:tbl>
    <w:p w14:paraId="4809A07F" w14:textId="12A7EBAD" w:rsidR="00BE702F" w:rsidRDefault="00BE702F" w:rsidP="00847C24">
      <w:pPr>
        <w:jc w:val="both"/>
        <w:rPr>
          <w:rFonts w:eastAsia="Times New Roman"/>
          <w:sz w:val="20"/>
          <w:szCs w:val="20"/>
          <w:lang w:val="en-GB"/>
        </w:rPr>
      </w:pPr>
    </w:p>
    <w:p w14:paraId="4F08F4AF" w14:textId="152CF512" w:rsidR="00AC5B3F" w:rsidRDefault="00AC5B3F" w:rsidP="00847C24">
      <w:pPr>
        <w:rPr>
          <w:rFonts w:eastAsia="Times New Roman"/>
          <w:sz w:val="20"/>
          <w:szCs w:val="20"/>
          <w:lang w:val="en-GB"/>
        </w:rPr>
      </w:pPr>
    </w:p>
    <w:tbl>
      <w:tblPr>
        <w:tblStyle w:val="106"/>
        <w:tblW w:w="0" w:type="auto"/>
        <w:tblInd w:w="-5" w:type="dxa"/>
        <w:shd w:val="clear" w:color="auto" w:fill="D04A02"/>
        <w:tblLook w:val="04A0" w:firstRow="1" w:lastRow="0" w:firstColumn="1" w:lastColumn="0" w:noHBand="0" w:noVBand="1"/>
      </w:tblPr>
      <w:tblGrid>
        <w:gridCol w:w="9032"/>
      </w:tblGrid>
      <w:tr w:rsidR="00871923" w:rsidRPr="00BE0C93" w14:paraId="2A28AA3D" w14:textId="77777777" w:rsidTr="00871923">
        <w:trPr>
          <w:trHeight w:val="386"/>
        </w:trPr>
        <w:tc>
          <w:tcPr>
            <w:tcW w:w="9032" w:type="dxa"/>
            <w:shd w:val="clear" w:color="auto" w:fill="FFA543"/>
            <w:vAlign w:val="center"/>
            <w:hideMark/>
          </w:tcPr>
          <w:p w14:paraId="6998E8D2" w14:textId="0B0496CB" w:rsidR="00871923" w:rsidRPr="00EA62E1" w:rsidRDefault="00546409" w:rsidP="00847C24">
            <w:pPr>
              <w:pStyle w:val="Heading1"/>
              <w:tabs>
                <w:tab w:val="left" w:pos="551"/>
              </w:tabs>
              <w:ind w:left="547" w:hanging="547"/>
              <w:jc w:val="both"/>
              <w:rPr>
                <w:rFonts w:cs="Arial"/>
                <w:lang w:val="en-GB"/>
              </w:rPr>
            </w:pPr>
            <w:r w:rsidRPr="00546409">
              <w:rPr>
                <w:rFonts w:cs="Arial"/>
                <w:lang w:val="en-GB"/>
              </w:rPr>
              <w:t>7</w:t>
            </w:r>
            <w:r w:rsidR="00871923" w:rsidRPr="00EA62E1">
              <w:rPr>
                <w:rFonts w:cs="Arial"/>
                <w:lang w:val="en-GB"/>
              </w:rPr>
              <w:tab/>
              <w:t>Inventor</w:t>
            </w:r>
            <w:r w:rsidR="0033160C" w:rsidRPr="00EA62E1">
              <w:rPr>
                <w:rFonts w:cs="Arial"/>
                <w:lang w:val="en-GB"/>
              </w:rPr>
              <w:t>ies</w:t>
            </w:r>
            <w:r w:rsidR="00871923" w:rsidRPr="00EA62E1">
              <w:rPr>
                <w:rFonts w:cs="Arial"/>
                <w:lang w:val="en-GB"/>
              </w:rPr>
              <w:t>, net</w:t>
            </w:r>
          </w:p>
        </w:tc>
      </w:tr>
    </w:tbl>
    <w:p w14:paraId="7517B9DA" w14:textId="77777777" w:rsidR="00871923" w:rsidRPr="00EA62E1" w:rsidRDefault="00871923" w:rsidP="00847C24">
      <w:pPr>
        <w:jc w:val="both"/>
        <w:rPr>
          <w:rFonts w:eastAsia="Arial Unicode MS"/>
          <w:sz w:val="20"/>
          <w:szCs w:val="20"/>
          <w:lang w:val="en-GB"/>
        </w:rPr>
      </w:pPr>
    </w:p>
    <w:tbl>
      <w:tblPr>
        <w:tblW w:w="90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7"/>
        <w:gridCol w:w="1440"/>
        <w:gridCol w:w="1445"/>
      </w:tblGrid>
      <w:tr w:rsidR="00871923" w:rsidRPr="00EA62E1" w14:paraId="27731271" w14:textId="77777777" w:rsidTr="00847C24">
        <w:tc>
          <w:tcPr>
            <w:tcW w:w="6147" w:type="dxa"/>
            <w:tcBorders>
              <w:top w:val="nil"/>
              <w:left w:val="nil"/>
              <w:bottom w:val="nil"/>
              <w:right w:val="nil"/>
            </w:tcBorders>
          </w:tcPr>
          <w:p w14:paraId="2A41DC47" w14:textId="77777777" w:rsidR="00871923" w:rsidRPr="00EA62E1" w:rsidRDefault="00871923" w:rsidP="00847C24">
            <w:pPr>
              <w:ind w:left="-112"/>
              <w:jc w:val="both"/>
              <w:rPr>
                <w:b/>
                <w:bCs/>
                <w:sz w:val="20"/>
                <w:szCs w:val="20"/>
                <w:lang w:val="en-GB"/>
              </w:rPr>
            </w:pPr>
          </w:p>
        </w:tc>
        <w:tc>
          <w:tcPr>
            <w:tcW w:w="1440" w:type="dxa"/>
            <w:tcBorders>
              <w:top w:val="single" w:sz="4" w:space="0" w:color="auto"/>
              <w:left w:val="nil"/>
              <w:bottom w:val="single" w:sz="4" w:space="0" w:color="auto"/>
              <w:right w:val="nil"/>
            </w:tcBorders>
            <w:hideMark/>
          </w:tcPr>
          <w:p w14:paraId="3BAC61D7" w14:textId="77777777" w:rsidR="00871923" w:rsidRPr="00EA62E1" w:rsidRDefault="00871923" w:rsidP="00847C24">
            <w:pPr>
              <w:ind w:left="-40" w:right="-72"/>
              <w:jc w:val="right"/>
              <w:rPr>
                <w:b/>
                <w:sz w:val="20"/>
                <w:szCs w:val="20"/>
                <w:lang w:val="en-GB"/>
              </w:rPr>
            </w:pPr>
            <w:r w:rsidRPr="00EA62E1">
              <w:rPr>
                <w:b/>
                <w:sz w:val="20"/>
                <w:szCs w:val="20"/>
                <w:lang w:val="en-GB"/>
              </w:rPr>
              <w:t>Unaudited</w:t>
            </w:r>
          </w:p>
        </w:tc>
        <w:tc>
          <w:tcPr>
            <w:tcW w:w="1445" w:type="dxa"/>
            <w:tcBorders>
              <w:top w:val="single" w:sz="4" w:space="0" w:color="auto"/>
              <w:left w:val="nil"/>
              <w:bottom w:val="single" w:sz="4" w:space="0" w:color="auto"/>
              <w:right w:val="nil"/>
            </w:tcBorders>
            <w:hideMark/>
          </w:tcPr>
          <w:p w14:paraId="5F324AF9" w14:textId="77777777" w:rsidR="00871923" w:rsidRPr="00EA62E1" w:rsidRDefault="00871923" w:rsidP="00847C24">
            <w:pPr>
              <w:ind w:left="-40" w:right="-72"/>
              <w:jc w:val="right"/>
              <w:rPr>
                <w:b/>
                <w:sz w:val="20"/>
                <w:szCs w:val="20"/>
                <w:lang w:val="en-GB"/>
              </w:rPr>
            </w:pPr>
            <w:r w:rsidRPr="00EA62E1">
              <w:rPr>
                <w:b/>
                <w:sz w:val="20"/>
                <w:szCs w:val="20"/>
                <w:lang w:val="en-GB"/>
              </w:rPr>
              <w:t>Audited</w:t>
            </w:r>
          </w:p>
        </w:tc>
      </w:tr>
      <w:tr w:rsidR="00276389" w:rsidRPr="00EA62E1" w14:paraId="0E38E901" w14:textId="77777777" w:rsidTr="00847C24">
        <w:tc>
          <w:tcPr>
            <w:tcW w:w="6147" w:type="dxa"/>
            <w:tcBorders>
              <w:top w:val="nil"/>
              <w:left w:val="nil"/>
              <w:bottom w:val="nil"/>
              <w:right w:val="nil"/>
            </w:tcBorders>
          </w:tcPr>
          <w:p w14:paraId="049746AE" w14:textId="77777777" w:rsidR="00276389" w:rsidRPr="00EA62E1" w:rsidRDefault="00276389" w:rsidP="00847C24">
            <w:pPr>
              <w:ind w:left="-112"/>
              <w:jc w:val="both"/>
              <w:rPr>
                <w:b/>
                <w:bCs/>
                <w:sz w:val="20"/>
                <w:szCs w:val="20"/>
                <w:lang w:val="en-GB"/>
              </w:rPr>
            </w:pPr>
          </w:p>
        </w:tc>
        <w:tc>
          <w:tcPr>
            <w:tcW w:w="1440" w:type="dxa"/>
            <w:tcBorders>
              <w:top w:val="single" w:sz="4" w:space="0" w:color="auto"/>
              <w:left w:val="nil"/>
              <w:bottom w:val="nil"/>
              <w:right w:val="nil"/>
            </w:tcBorders>
          </w:tcPr>
          <w:p w14:paraId="3A7F3B95" w14:textId="7896A9B9" w:rsidR="00276389" w:rsidRPr="00EA62E1" w:rsidRDefault="00C42F01" w:rsidP="00847C24">
            <w:pPr>
              <w:ind w:left="-40" w:right="-72"/>
              <w:jc w:val="right"/>
              <w:rPr>
                <w:b/>
                <w:sz w:val="20"/>
                <w:szCs w:val="20"/>
                <w:lang w:val="en-GB"/>
              </w:rPr>
            </w:pPr>
            <w:r w:rsidRPr="00C42F01">
              <w:rPr>
                <w:b/>
                <w:sz w:val="20"/>
                <w:szCs w:val="20"/>
                <w:lang w:val="en-GB"/>
              </w:rPr>
              <w:t>30 June</w:t>
            </w:r>
          </w:p>
        </w:tc>
        <w:tc>
          <w:tcPr>
            <w:tcW w:w="1445" w:type="dxa"/>
            <w:tcBorders>
              <w:top w:val="single" w:sz="4" w:space="0" w:color="auto"/>
              <w:left w:val="nil"/>
              <w:bottom w:val="nil"/>
              <w:right w:val="nil"/>
            </w:tcBorders>
          </w:tcPr>
          <w:p w14:paraId="3E1D89B6" w14:textId="4F2B3BBE" w:rsidR="00276389" w:rsidRPr="00EA62E1" w:rsidRDefault="00546409" w:rsidP="00847C24">
            <w:pPr>
              <w:ind w:left="-40" w:right="-72"/>
              <w:jc w:val="right"/>
              <w:rPr>
                <w:b/>
                <w:sz w:val="20"/>
                <w:szCs w:val="20"/>
                <w:lang w:val="en-GB"/>
              </w:rPr>
            </w:pPr>
            <w:r w:rsidRPr="00546409">
              <w:rPr>
                <w:b/>
                <w:sz w:val="20"/>
                <w:szCs w:val="20"/>
                <w:lang w:val="en-GB"/>
              </w:rPr>
              <w:t>31</w:t>
            </w:r>
            <w:r w:rsidR="00276389" w:rsidRPr="00EA62E1">
              <w:rPr>
                <w:b/>
                <w:sz w:val="20"/>
                <w:szCs w:val="20"/>
                <w:lang w:val="en-GB"/>
              </w:rPr>
              <w:t xml:space="preserve"> December</w:t>
            </w:r>
          </w:p>
        </w:tc>
      </w:tr>
      <w:tr w:rsidR="00AA2115" w:rsidRPr="00EA62E1" w14:paraId="17F33BA5" w14:textId="77777777" w:rsidTr="00847C24">
        <w:tc>
          <w:tcPr>
            <w:tcW w:w="6147" w:type="dxa"/>
            <w:tcBorders>
              <w:top w:val="nil"/>
              <w:left w:val="nil"/>
              <w:bottom w:val="nil"/>
              <w:right w:val="nil"/>
            </w:tcBorders>
          </w:tcPr>
          <w:p w14:paraId="384F95B1" w14:textId="77777777" w:rsidR="00AA2115" w:rsidRPr="00EA62E1" w:rsidRDefault="00AA2115" w:rsidP="00AA2115">
            <w:pPr>
              <w:ind w:left="-112"/>
              <w:jc w:val="both"/>
              <w:rPr>
                <w:b/>
                <w:bCs/>
                <w:sz w:val="20"/>
                <w:szCs w:val="20"/>
                <w:lang w:val="en-GB"/>
              </w:rPr>
            </w:pPr>
          </w:p>
        </w:tc>
        <w:tc>
          <w:tcPr>
            <w:tcW w:w="1440" w:type="dxa"/>
            <w:tcBorders>
              <w:top w:val="nil"/>
              <w:left w:val="nil"/>
              <w:bottom w:val="nil"/>
              <w:right w:val="nil"/>
            </w:tcBorders>
          </w:tcPr>
          <w:p w14:paraId="602E8855" w14:textId="284AED00" w:rsidR="00AA2115" w:rsidRPr="00EA62E1" w:rsidRDefault="00AA2115" w:rsidP="00AA2115">
            <w:pPr>
              <w:ind w:left="-40" w:right="-72"/>
              <w:jc w:val="right"/>
              <w:rPr>
                <w:b/>
                <w:sz w:val="20"/>
                <w:szCs w:val="20"/>
                <w:lang w:val="en-GB"/>
              </w:rPr>
            </w:pPr>
            <w:r w:rsidRPr="00546409">
              <w:rPr>
                <w:b/>
                <w:sz w:val="20"/>
                <w:szCs w:val="20"/>
                <w:lang w:val="en-GB"/>
              </w:rPr>
              <w:t>202</w:t>
            </w:r>
            <w:r>
              <w:rPr>
                <w:b/>
                <w:sz w:val="20"/>
                <w:szCs w:val="20"/>
                <w:lang w:val="en-GB"/>
              </w:rPr>
              <w:t>3</w:t>
            </w:r>
          </w:p>
        </w:tc>
        <w:tc>
          <w:tcPr>
            <w:tcW w:w="1445" w:type="dxa"/>
            <w:tcBorders>
              <w:top w:val="nil"/>
              <w:left w:val="nil"/>
              <w:bottom w:val="nil"/>
              <w:right w:val="nil"/>
            </w:tcBorders>
          </w:tcPr>
          <w:p w14:paraId="74310755" w14:textId="1A4BBCC7" w:rsidR="00AA2115" w:rsidRPr="00EA62E1" w:rsidRDefault="00AA2115" w:rsidP="00AA2115">
            <w:pPr>
              <w:ind w:left="-40" w:right="-72"/>
              <w:jc w:val="right"/>
              <w:rPr>
                <w:b/>
                <w:sz w:val="20"/>
                <w:szCs w:val="20"/>
                <w:lang w:val="en-GB"/>
              </w:rPr>
            </w:pPr>
            <w:r w:rsidRPr="00546409">
              <w:rPr>
                <w:b/>
                <w:sz w:val="20"/>
                <w:szCs w:val="20"/>
                <w:lang w:val="en-GB"/>
              </w:rPr>
              <w:t>202</w:t>
            </w:r>
            <w:r>
              <w:rPr>
                <w:b/>
                <w:sz w:val="20"/>
                <w:szCs w:val="20"/>
                <w:lang w:val="en-GB"/>
              </w:rPr>
              <w:t>2</w:t>
            </w:r>
          </w:p>
        </w:tc>
      </w:tr>
      <w:tr w:rsidR="00AA2115" w:rsidRPr="00EA62E1" w14:paraId="4C1343DE" w14:textId="77777777" w:rsidTr="00847C24">
        <w:tc>
          <w:tcPr>
            <w:tcW w:w="6147" w:type="dxa"/>
            <w:tcBorders>
              <w:top w:val="nil"/>
              <w:left w:val="nil"/>
              <w:bottom w:val="nil"/>
              <w:right w:val="nil"/>
            </w:tcBorders>
          </w:tcPr>
          <w:p w14:paraId="6943F4D7" w14:textId="77777777" w:rsidR="00AA2115" w:rsidRPr="00EA62E1" w:rsidRDefault="00AA2115" w:rsidP="00AA2115">
            <w:pPr>
              <w:ind w:left="-112"/>
              <w:jc w:val="both"/>
              <w:rPr>
                <w:sz w:val="20"/>
                <w:szCs w:val="20"/>
                <w:u w:val="single"/>
                <w:lang w:val="en-GB"/>
              </w:rPr>
            </w:pPr>
          </w:p>
        </w:tc>
        <w:tc>
          <w:tcPr>
            <w:tcW w:w="1440" w:type="dxa"/>
            <w:tcBorders>
              <w:top w:val="nil"/>
              <w:left w:val="nil"/>
              <w:bottom w:val="single" w:sz="4" w:space="0" w:color="auto"/>
              <w:right w:val="nil"/>
            </w:tcBorders>
            <w:hideMark/>
          </w:tcPr>
          <w:p w14:paraId="6F14DC61" w14:textId="77777777" w:rsidR="00AA2115" w:rsidRPr="00EA62E1" w:rsidRDefault="00AA2115" w:rsidP="00AA2115">
            <w:pPr>
              <w:ind w:left="-40" w:right="-72"/>
              <w:jc w:val="right"/>
              <w:rPr>
                <w:b/>
                <w:bCs/>
                <w:sz w:val="20"/>
                <w:szCs w:val="20"/>
                <w:lang w:val="en-GB"/>
              </w:rPr>
            </w:pPr>
            <w:r w:rsidRPr="00EA62E1">
              <w:rPr>
                <w:b/>
                <w:bCs/>
                <w:sz w:val="20"/>
                <w:szCs w:val="20"/>
                <w:lang w:val="en-GB"/>
              </w:rPr>
              <w:t>Baht</w:t>
            </w:r>
          </w:p>
        </w:tc>
        <w:tc>
          <w:tcPr>
            <w:tcW w:w="1445" w:type="dxa"/>
            <w:tcBorders>
              <w:top w:val="nil"/>
              <w:left w:val="nil"/>
              <w:bottom w:val="single" w:sz="4" w:space="0" w:color="auto"/>
              <w:right w:val="nil"/>
            </w:tcBorders>
            <w:hideMark/>
          </w:tcPr>
          <w:p w14:paraId="0E57743F" w14:textId="77777777" w:rsidR="00AA2115" w:rsidRPr="00EA62E1" w:rsidRDefault="00AA2115" w:rsidP="00AA2115">
            <w:pPr>
              <w:ind w:left="-40" w:right="-72"/>
              <w:jc w:val="right"/>
              <w:rPr>
                <w:b/>
                <w:bCs/>
                <w:sz w:val="20"/>
                <w:szCs w:val="20"/>
                <w:lang w:val="en-GB"/>
              </w:rPr>
            </w:pPr>
            <w:r w:rsidRPr="00EA62E1">
              <w:rPr>
                <w:b/>
                <w:bCs/>
                <w:sz w:val="20"/>
                <w:szCs w:val="20"/>
                <w:lang w:val="en-GB"/>
              </w:rPr>
              <w:t>Baht</w:t>
            </w:r>
          </w:p>
        </w:tc>
      </w:tr>
      <w:tr w:rsidR="00AA2115" w:rsidRPr="00EA62E1" w14:paraId="629D537B" w14:textId="77777777" w:rsidTr="00847C24">
        <w:trPr>
          <w:trHeight w:val="115"/>
        </w:trPr>
        <w:tc>
          <w:tcPr>
            <w:tcW w:w="6147" w:type="dxa"/>
            <w:tcBorders>
              <w:top w:val="nil"/>
              <w:left w:val="nil"/>
              <w:bottom w:val="nil"/>
              <w:right w:val="nil"/>
            </w:tcBorders>
          </w:tcPr>
          <w:p w14:paraId="1A1F7138" w14:textId="77777777" w:rsidR="00AA2115" w:rsidRPr="00EA62E1" w:rsidRDefault="00AA2115" w:rsidP="00AA2115">
            <w:pPr>
              <w:ind w:left="-112"/>
              <w:jc w:val="both"/>
              <w:rPr>
                <w:sz w:val="20"/>
                <w:szCs w:val="20"/>
                <w:u w:val="single"/>
                <w:lang w:val="en-GB"/>
              </w:rPr>
            </w:pPr>
          </w:p>
        </w:tc>
        <w:tc>
          <w:tcPr>
            <w:tcW w:w="1440" w:type="dxa"/>
            <w:tcBorders>
              <w:top w:val="nil"/>
              <w:left w:val="nil"/>
              <w:bottom w:val="nil"/>
              <w:right w:val="nil"/>
            </w:tcBorders>
            <w:shd w:val="clear" w:color="auto" w:fill="FAFAFA"/>
          </w:tcPr>
          <w:p w14:paraId="43473574" w14:textId="77777777" w:rsidR="00AA2115" w:rsidRPr="00EA62E1" w:rsidRDefault="00AA2115" w:rsidP="00AA2115">
            <w:pPr>
              <w:ind w:left="-40" w:right="-72"/>
              <w:jc w:val="right"/>
              <w:rPr>
                <w:b/>
                <w:bCs/>
                <w:sz w:val="20"/>
                <w:szCs w:val="20"/>
                <w:lang w:val="en-GB"/>
              </w:rPr>
            </w:pPr>
          </w:p>
        </w:tc>
        <w:tc>
          <w:tcPr>
            <w:tcW w:w="1445" w:type="dxa"/>
            <w:tcBorders>
              <w:top w:val="nil"/>
              <w:left w:val="nil"/>
              <w:bottom w:val="nil"/>
              <w:right w:val="nil"/>
            </w:tcBorders>
          </w:tcPr>
          <w:p w14:paraId="1DDA8141" w14:textId="77777777" w:rsidR="00AA2115" w:rsidRPr="00EA62E1" w:rsidRDefault="00AA2115" w:rsidP="00AA2115">
            <w:pPr>
              <w:ind w:left="-40" w:right="-72"/>
              <w:jc w:val="right"/>
              <w:rPr>
                <w:b/>
                <w:bCs/>
                <w:sz w:val="20"/>
                <w:szCs w:val="20"/>
                <w:lang w:val="en-GB"/>
              </w:rPr>
            </w:pPr>
          </w:p>
        </w:tc>
      </w:tr>
      <w:tr w:rsidR="00297169" w:rsidRPr="00EA62E1" w14:paraId="40C8E30B" w14:textId="77777777" w:rsidTr="00847C24">
        <w:tc>
          <w:tcPr>
            <w:tcW w:w="6147" w:type="dxa"/>
            <w:tcBorders>
              <w:top w:val="nil"/>
              <w:left w:val="nil"/>
              <w:bottom w:val="nil"/>
              <w:right w:val="nil"/>
            </w:tcBorders>
            <w:hideMark/>
          </w:tcPr>
          <w:p w14:paraId="489890B7" w14:textId="6E25A63E" w:rsidR="00297169" w:rsidRPr="00EA62E1" w:rsidRDefault="00297169" w:rsidP="00297169">
            <w:pPr>
              <w:pStyle w:val="Default"/>
              <w:ind w:left="-112"/>
              <w:jc w:val="both"/>
              <w:rPr>
                <w:color w:val="auto"/>
                <w:sz w:val="20"/>
                <w:szCs w:val="20"/>
              </w:rPr>
            </w:pPr>
            <w:r w:rsidRPr="00EA62E1">
              <w:rPr>
                <w:rFonts w:eastAsia="SimSun"/>
                <w:color w:val="auto"/>
                <w:sz w:val="20"/>
                <w:szCs w:val="20"/>
                <w:lang w:eastAsia="en-GB"/>
              </w:rPr>
              <w:t>Raw materials</w:t>
            </w:r>
          </w:p>
        </w:tc>
        <w:tc>
          <w:tcPr>
            <w:tcW w:w="1440" w:type="dxa"/>
            <w:tcBorders>
              <w:top w:val="nil"/>
              <w:left w:val="nil"/>
              <w:bottom w:val="nil"/>
              <w:right w:val="nil"/>
            </w:tcBorders>
            <w:shd w:val="clear" w:color="auto" w:fill="FAFAFA"/>
          </w:tcPr>
          <w:p w14:paraId="1FF4A010" w14:textId="4402D993" w:rsidR="00297169" w:rsidRPr="00EA62E1" w:rsidRDefault="00721C1F" w:rsidP="00297169">
            <w:pPr>
              <w:ind w:left="-40" w:right="-72"/>
              <w:jc w:val="right"/>
              <w:rPr>
                <w:sz w:val="20"/>
                <w:szCs w:val="20"/>
                <w:lang w:val="en-GB"/>
              </w:rPr>
            </w:pPr>
            <w:r w:rsidRPr="00721C1F">
              <w:rPr>
                <w:sz w:val="20"/>
                <w:szCs w:val="20"/>
                <w:lang w:val="en-GB"/>
              </w:rPr>
              <w:t>135,735,812</w:t>
            </w:r>
          </w:p>
        </w:tc>
        <w:tc>
          <w:tcPr>
            <w:tcW w:w="1445" w:type="dxa"/>
            <w:tcBorders>
              <w:top w:val="nil"/>
              <w:left w:val="nil"/>
              <w:bottom w:val="nil"/>
              <w:right w:val="nil"/>
            </w:tcBorders>
          </w:tcPr>
          <w:p w14:paraId="06AD48A7" w14:textId="693B3D50" w:rsidR="00297169" w:rsidRPr="00EA62E1" w:rsidRDefault="00297169" w:rsidP="00297169">
            <w:pPr>
              <w:ind w:left="-40" w:right="-72"/>
              <w:jc w:val="right"/>
              <w:rPr>
                <w:sz w:val="20"/>
                <w:szCs w:val="20"/>
                <w:lang w:val="en-GB"/>
              </w:rPr>
            </w:pPr>
            <w:r w:rsidRPr="00CB6564">
              <w:rPr>
                <w:rFonts w:eastAsia="Arial Unicode MS"/>
                <w:sz w:val="20"/>
                <w:szCs w:val="20"/>
                <w:lang w:val="en-GB"/>
              </w:rPr>
              <w:t>206,775,865</w:t>
            </w:r>
          </w:p>
        </w:tc>
      </w:tr>
      <w:tr w:rsidR="00297169" w:rsidRPr="00EA62E1" w14:paraId="75FECA33" w14:textId="77777777" w:rsidTr="00847C24">
        <w:tc>
          <w:tcPr>
            <w:tcW w:w="6147" w:type="dxa"/>
            <w:tcBorders>
              <w:top w:val="nil"/>
              <w:left w:val="nil"/>
              <w:bottom w:val="nil"/>
              <w:right w:val="nil"/>
            </w:tcBorders>
            <w:hideMark/>
          </w:tcPr>
          <w:p w14:paraId="75BAF58F" w14:textId="6678D6C0" w:rsidR="00297169" w:rsidRPr="00EA62E1" w:rsidRDefault="00297169" w:rsidP="00297169">
            <w:pPr>
              <w:pStyle w:val="Default"/>
              <w:ind w:left="-112"/>
              <w:jc w:val="both"/>
              <w:rPr>
                <w:sz w:val="20"/>
                <w:szCs w:val="20"/>
              </w:rPr>
            </w:pPr>
            <w:r w:rsidRPr="00EA62E1">
              <w:rPr>
                <w:color w:val="auto"/>
                <w:sz w:val="20"/>
                <w:szCs w:val="20"/>
                <w:lang w:bidi="ar-SA"/>
              </w:rPr>
              <w:t>Work in progress</w:t>
            </w:r>
          </w:p>
        </w:tc>
        <w:tc>
          <w:tcPr>
            <w:tcW w:w="1440" w:type="dxa"/>
            <w:tcBorders>
              <w:top w:val="nil"/>
              <w:left w:val="nil"/>
              <w:bottom w:val="nil"/>
              <w:right w:val="nil"/>
            </w:tcBorders>
            <w:shd w:val="clear" w:color="auto" w:fill="FAFAFA"/>
          </w:tcPr>
          <w:p w14:paraId="206B639D" w14:textId="68ADEFBF" w:rsidR="00297169" w:rsidRPr="00EA62E1" w:rsidRDefault="00721C1F" w:rsidP="00297169">
            <w:pPr>
              <w:ind w:left="-40" w:right="-72"/>
              <w:jc w:val="right"/>
              <w:rPr>
                <w:sz w:val="20"/>
                <w:szCs w:val="20"/>
                <w:lang w:val="en-GB"/>
              </w:rPr>
            </w:pPr>
            <w:r w:rsidRPr="00721C1F">
              <w:rPr>
                <w:sz w:val="20"/>
                <w:szCs w:val="20"/>
                <w:lang w:val="en-GB"/>
              </w:rPr>
              <w:t>855,550</w:t>
            </w:r>
          </w:p>
        </w:tc>
        <w:tc>
          <w:tcPr>
            <w:tcW w:w="1445" w:type="dxa"/>
            <w:tcBorders>
              <w:top w:val="nil"/>
              <w:left w:val="nil"/>
              <w:bottom w:val="nil"/>
              <w:right w:val="nil"/>
            </w:tcBorders>
          </w:tcPr>
          <w:p w14:paraId="52D950D5" w14:textId="20AC1628" w:rsidR="00297169" w:rsidRPr="00EA62E1" w:rsidRDefault="00297169" w:rsidP="00297169">
            <w:pPr>
              <w:ind w:left="-40" w:right="-72"/>
              <w:jc w:val="right"/>
              <w:rPr>
                <w:sz w:val="20"/>
                <w:szCs w:val="20"/>
                <w:lang w:val="en-GB"/>
              </w:rPr>
            </w:pPr>
            <w:r w:rsidRPr="00CB6564">
              <w:rPr>
                <w:rFonts w:eastAsia="Arial Unicode MS"/>
                <w:sz w:val="20"/>
                <w:szCs w:val="20"/>
                <w:lang w:val="en-GB"/>
              </w:rPr>
              <w:t>268,052</w:t>
            </w:r>
          </w:p>
        </w:tc>
      </w:tr>
      <w:tr w:rsidR="00297169" w:rsidRPr="00EA62E1" w14:paraId="5A3E30AB" w14:textId="77777777" w:rsidTr="00847C24">
        <w:tc>
          <w:tcPr>
            <w:tcW w:w="6147" w:type="dxa"/>
            <w:tcBorders>
              <w:top w:val="nil"/>
              <w:left w:val="nil"/>
              <w:bottom w:val="nil"/>
              <w:right w:val="nil"/>
            </w:tcBorders>
          </w:tcPr>
          <w:p w14:paraId="703CEAE0" w14:textId="3EC6C684" w:rsidR="00297169" w:rsidRPr="00EA62E1" w:rsidRDefault="00297169" w:rsidP="00297169">
            <w:pPr>
              <w:pStyle w:val="Default"/>
              <w:ind w:left="-112"/>
              <w:jc w:val="both"/>
              <w:rPr>
                <w:color w:val="auto"/>
                <w:sz w:val="20"/>
                <w:szCs w:val="20"/>
                <w:lang w:bidi="ar-SA"/>
              </w:rPr>
            </w:pPr>
            <w:r w:rsidRPr="00EA62E1">
              <w:rPr>
                <w:color w:val="auto"/>
                <w:sz w:val="20"/>
                <w:szCs w:val="20"/>
                <w:lang w:bidi="ar-SA"/>
              </w:rPr>
              <w:t>Supplies</w:t>
            </w:r>
          </w:p>
        </w:tc>
        <w:tc>
          <w:tcPr>
            <w:tcW w:w="1440" w:type="dxa"/>
            <w:tcBorders>
              <w:top w:val="nil"/>
              <w:left w:val="nil"/>
              <w:bottom w:val="nil"/>
              <w:right w:val="nil"/>
            </w:tcBorders>
            <w:shd w:val="clear" w:color="auto" w:fill="FAFAFA"/>
          </w:tcPr>
          <w:p w14:paraId="6C0B7FF2" w14:textId="4DF9164D" w:rsidR="00297169" w:rsidRPr="00EA62E1" w:rsidRDefault="00721C1F" w:rsidP="00297169">
            <w:pPr>
              <w:ind w:left="-40" w:right="-72"/>
              <w:jc w:val="right"/>
              <w:rPr>
                <w:sz w:val="20"/>
                <w:szCs w:val="20"/>
                <w:lang w:val="en-GB"/>
              </w:rPr>
            </w:pPr>
            <w:r w:rsidRPr="00721C1F">
              <w:rPr>
                <w:sz w:val="20"/>
                <w:szCs w:val="20"/>
                <w:lang w:val="en-GB"/>
              </w:rPr>
              <w:t>39,397,645</w:t>
            </w:r>
          </w:p>
        </w:tc>
        <w:tc>
          <w:tcPr>
            <w:tcW w:w="1445" w:type="dxa"/>
            <w:tcBorders>
              <w:top w:val="nil"/>
              <w:left w:val="nil"/>
              <w:bottom w:val="nil"/>
              <w:right w:val="nil"/>
            </w:tcBorders>
          </w:tcPr>
          <w:p w14:paraId="10384866" w14:textId="04DACC2F" w:rsidR="00297169" w:rsidRPr="00EA62E1" w:rsidRDefault="00297169" w:rsidP="00297169">
            <w:pPr>
              <w:ind w:left="-40" w:right="-72"/>
              <w:jc w:val="right"/>
              <w:rPr>
                <w:sz w:val="20"/>
                <w:szCs w:val="20"/>
                <w:lang w:val="en-GB"/>
              </w:rPr>
            </w:pPr>
            <w:r w:rsidRPr="00CB6564">
              <w:rPr>
                <w:rFonts w:eastAsia="Arial Unicode MS"/>
                <w:sz w:val="20"/>
                <w:szCs w:val="20"/>
                <w:lang w:val="en-GB"/>
              </w:rPr>
              <w:t>37,867,715</w:t>
            </w:r>
          </w:p>
        </w:tc>
      </w:tr>
      <w:tr w:rsidR="00297169" w:rsidRPr="00EA62E1" w14:paraId="2014A838" w14:textId="77777777" w:rsidTr="00847C24">
        <w:tc>
          <w:tcPr>
            <w:tcW w:w="6147" w:type="dxa"/>
            <w:tcBorders>
              <w:top w:val="nil"/>
              <w:left w:val="nil"/>
              <w:bottom w:val="nil"/>
              <w:right w:val="nil"/>
            </w:tcBorders>
            <w:hideMark/>
          </w:tcPr>
          <w:p w14:paraId="4AA00A07" w14:textId="757D1DA4" w:rsidR="00297169" w:rsidRPr="00EA62E1" w:rsidRDefault="00297169" w:rsidP="00297169">
            <w:pPr>
              <w:pStyle w:val="Default"/>
              <w:ind w:left="-112"/>
              <w:rPr>
                <w:sz w:val="20"/>
                <w:szCs w:val="20"/>
              </w:rPr>
            </w:pPr>
            <w:r w:rsidRPr="00EA62E1">
              <w:rPr>
                <w:sz w:val="20"/>
                <w:szCs w:val="20"/>
              </w:rPr>
              <w:t>Finished goods</w:t>
            </w:r>
          </w:p>
        </w:tc>
        <w:tc>
          <w:tcPr>
            <w:tcW w:w="1440" w:type="dxa"/>
            <w:tcBorders>
              <w:top w:val="nil"/>
              <w:left w:val="nil"/>
              <w:bottom w:val="single" w:sz="4" w:space="0" w:color="auto"/>
              <w:right w:val="nil"/>
            </w:tcBorders>
            <w:shd w:val="clear" w:color="auto" w:fill="FAFAFA"/>
          </w:tcPr>
          <w:p w14:paraId="78AD7FFD" w14:textId="4EBE7246" w:rsidR="00297169" w:rsidRPr="00EA62E1" w:rsidRDefault="00721C1F" w:rsidP="00297169">
            <w:pPr>
              <w:ind w:left="-40" w:right="-72"/>
              <w:jc w:val="right"/>
              <w:rPr>
                <w:sz w:val="20"/>
                <w:szCs w:val="20"/>
                <w:lang w:val="en-GB"/>
              </w:rPr>
            </w:pPr>
            <w:r w:rsidRPr="00721C1F">
              <w:rPr>
                <w:sz w:val="20"/>
                <w:szCs w:val="20"/>
                <w:lang w:val="en-GB"/>
              </w:rPr>
              <w:t>76,400,221</w:t>
            </w:r>
          </w:p>
        </w:tc>
        <w:tc>
          <w:tcPr>
            <w:tcW w:w="1445" w:type="dxa"/>
            <w:tcBorders>
              <w:top w:val="nil"/>
              <w:left w:val="nil"/>
              <w:bottom w:val="single" w:sz="4" w:space="0" w:color="auto"/>
              <w:right w:val="nil"/>
            </w:tcBorders>
          </w:tcPr>
          <w:p w14:paraId="3313F7C2" w14:textId="58D7DDC5" w:rsidR="00297169" w:rsidRPr="00EA62E1" w:rsidRDefault="00297169" w:rsidP="00297169">
            <w:pPr>
              <w:ind w:left="-40" w:right="-72"/>
              <w:jc w:val="right"/>
              <w:rPr>
                <w:sz w:val="20"/>
                <w:szCs w:val="20"/>
                <w:lang w:val="en-GB"/>
              </w:rPr>
            </w:pPr>
            <w:r w:rsidRPr="00CB6564">
              <w:rPr>
                <w:rFonts w:eastAsia="Arial Unicode MS"/>
                <w:sz w:val="20"/>
                <w:szCs w:val="20"/>
                <w:lang w:val="en-GB"/>
              </w:rPr>
              <w:t>93,210,374</w:t>
            </w:r>
          </w:p>
        </w:tc>
      </w:tr>
      <w:tr w:rsidR="00297169" w:rsidRPr="00EA62E1" w14:paraId="1AAC9742" w14:textId="77777777" w:rsidTr="00847C24">
        <w:tc>
          <w:tcPr>
            <w:tcW w:w="6147" w:type="dxa"/>
            <w:tcBorders>
              <w:top w:val="nil"/>
              <w:left w:val="nil"/>
              <w:bottom w:val="nil"/>
              <w:right w:val="nil"/>
            </w:tcBorders>
          </w:tcPr>
          <w:p w14:paraId="53861E8B" w14:textId="77777777" w:rsidR="00297169" w:rsidRPr="00EA62E1" w:rsidRDefault="00297169" w:rsidP="00297169">
            <w:pPr>
              <w:pStyle w:val="Default"/>
              <w:ind w:left="-112"/>
              <w:jc w:val="both"/>
              <w:rPr>
                <w:color w:val="auto"/>
                <w:sz w:val="20"/>
                <w:szCs w:val="20"/>
                <w:lang w:bidi="ar-SA"/>
              </w:rPr>
            </w:pPr>
          </w:p>
        </w:tc>
        <w:tc>
          <w:tcPr>
            <w:tcW w:w="1440" w:type="dxa"/>
            <w:tcBorders>
              <w:top w:val="single" w:sz="4" w:space="0" w:color="auto"/>
              <w:left w:val="nil"/>
              <w:bottom w:val="nil"/>
              <w:right w:val="nil"/>
            </w:tcBorders>
            <w:shd w:val="clear" w:color="auto" w:fill="FAFAFA"/>
          </w:tcPr>
          <w:p w14:paraId="5B4EAF28" w14:textId="77777777" w:rsidR="00297169" w:rsidRPr="00EA62E1" w:rsidRDefault="00297169" w:rsidP="00297169">
            <w:pPr>
              <w:ind w:left="-40" w:right="-72"/>
              <w:jc w:val="right"/>
              <w:rPr>
                <w:sz w:val="20"/>
                <w:szCs w:val="20"/>
                <w:lang w:val="en-GB"/>
              </w:rPr>
            </w:pPr>
          </w:p>
        </w:tc>
        <w:tc>
          <w:tcPr>
            <w:tcW w:w="1445" w:type="dxa"/>
            <w:tcBorders>
              <w:top w:val="single" w:sz="4" w:space="0" w:color="auto"/>
              <w:left w:val="nil"/>
              <w:bottom w:val="nil"/>
              <w:right w:val="nil"/>
            </w:tcBorders>
          </w:tcPr>
          <w:p w14:paraId="74A28A9D" w14:textId="77777777" w:rsidR="00297169" w:rsidRPr="00EA62E1" w:rsidRDefault="00297169" w:rsidP="00297169">
            <w:pPr>
              <w:ind w:left="-40" w:right="-72"/>
              <w:jc w:val="right"/>
              <w:rPr>
                <w:sz w:val="20"/>
                <w:szCs w:val="20"/>
                <w:lang w:val="en-GB"/>
              </w:rPr>
            </w:pPr>
          </w:p>
        </w:tc>
      </w:tr>
      <w:tr w:rsidR="00297169" w:rsidRPr="00EA62E1" w14:paraId="2A046C25" w14:textId="77777777" w:rsidTr="00847C24">
        <w:tc>
          <w:tcPr>
            <w:tcW w:w="6147" w:type="dxa"/>
            <w:tcBorders>
              <w:top w:val="nil"/>
              <w:left w:val="nil"/>
              <w:bottom w:val="nil"/>
              <w:right w:val="nil"/>
            </w:tcBorders>
            <w:hideMark/>
          </w:tcPr>
          <w:p w14:paraId="6A3379F1" w14:textId="35533962" w:rsidR="00297169" w:rsidRPr="00EA62E1" w:rsidRDefault="00297169" w:rsidP="00297169">
            <w:pPr>
              <w:pStyle w:val="Default"/>
              <w:ind w:left="-112"/>
              <w:jc w:val="both"/>
              <w:rPr>
                <w:sz w:val="20"/>
                <w:szCs w:val="20"/>
              </w:rPr>
            </w:pPr>
          </w:p>
        </w:tc>
        <w:tc>
          <w:tcPr>
            <w:tcW w:w="1440" w:type="dxa"/>
            <w:tcBorders>
              <w:top w:val="nil"/>
              <w:left w:val="nil"/>
              <w:bottom w:val="nil"/>
              <w:right w:val="nil"/>
            </w:tcBorders>
            <w:shd w:val="clear" w:color="auto" w:fill="FAFAFA"/>
          </w:tcPr>
          <w:p w14:paraId="53DA10E1" w14:textId="5E000BFC" w:rsidR="00297169" w:rsidRPr="00EA62E1" w:rsidRDefault="00721C1F" w:rsidP="00297169">
            <w:pPr>
              <w:ind w:left="-40" w:right="-72"/>
              <w:jc w:val="right"/>
              <w:rPr>
                <w:sz w:val="20"/>
                <w:szCs w:val="20"/>
                <w:lang w:val="en-GB"/>
              </w:rPr>
            </w:pPr>
            <w:r w:rsidRPr="00721C1F">
              <w:rPr>
                <w:sz w:val="20"/>
                <w:szCs w:val="20"/>
                <w:lang w:val="en-GB"/>
              </w:rPr>
              <w:t>252,389,228</w:t>
            </w:r>
          </w:p>
        </w:tc>
        <w:tc>
          <w:tcPr>
            <w:tcW w:w="1445" w:type="dxa"/>
            <w:tcBorders>
              <w:top w:val="nil"/>
              <w:left w:val="nil"/>
              <w:bottom w:val="nil"/>
              <w:right w:val="nil"/>
            </w:tcBorders>
          </w:tcPr>
          <w:p w14:paraId="6FC66B04" w14:textId="6C63BF55" w:rsidR="00297169" w:rsidRPr="00EA62E1" w:rsidRDefault="00297169" w:rsidP="00297169">
            <w:pPr>
              <w:ind w:left="-40" w:right="-72"/>
              <w:jc w:val="right"/>
              <w:rPr>
                <w:sz w:val="20"/>
                <w:szCs w:val="20"/>
                <w:lang w:val="en-GB"/>
              </w:rPr>
            </w:pPr>
            <w:r w:rsidRPr="00CB6564">
              <w:rPr>
                <w:rFonts w:eastAsia="Arial Unicode MS"/>
                <w:sz w:val="20"/>
                <w:szCs w:val="20"/>
              </w:rPr>
              <w:t>338,122,006</w:t>
            </w:r>
          </w:p>
        </w:tc>
      </w:tr>
      <w:tr w:rsidR="00297169" w:rsidRPr="00EA62E1" w14:paraId="1099E94F" w14:textId="77777777" w:rsidTr="00847C24">
        <w:tc>
          <w:tcPr>
            <w:tcW w:w="6147" w:type="dxa"/>
            <w:tcBorders>
              <w:top w:val="nil"/>
              <w:left w:val="nil"/>
              <w:bottom w:val="nil"/>
              <w:right w:val="nil"/>
            </w:tcBorders>
            <w:hideMark/>
          </w:tcPr>
          <w:p w14:paraId="06B58C4E" w14:textId="62B215E4" w:rsidR="00297169" w:rsidRPr="00EA62E1" w:rsidRDefault="00297169" w:rsidP="00297169">
            <w:pPr>
              <w:pStyle w:val="Default"/>
              <w:ind w:left="-112"/>
              <w:jc w:val="both"/>
              <w:rPr>
                <w:color w:val="auto"/>
                <w:sz w:val="20"/>
                <w:szCs w:val="20"/>
                <w:lang w:bidi="ar-SA"/>
              </w:rPr>
            </w:pPr>
            <w:proofErr w:type="gramStart"/>
            <w:r w:rsidRPr="00EA62E1">
              <w:rPr>
                <w:sz w:val="20"/>
                <w:szCs w:val="20"/>
                <w:u w:val="single"/>
              </w:rPr>
              <w:t>Less</w:t>
            </w:r>
            <w:r w:rsidRPr="00EA62E1">
              <w:rPr>
                <w:sz w:val="20"/>
                <w:szCs w:val="20"/>
              </w:rPr>
              <w:t xml:space="preserve"> </w:t>
            </w:r>
            <w:r>
              <w:rPr>
                <w:sz w:val="20"/>
                <w:szCs w:val="20"/>
              </w:rPr>
              <w:t xml:space="preserve"> </w:t>
            </w:r>
            <w:r w:rsidRPr="00EA62E1">
              <w:rPr>
                <w:sz w:val="20"/>
                <w:szCs w:val="20"/>
              </w:rPr>
              <w:t>Allowance</w:t>
            </w:r>
            <w:proofErr w:type="gramEnd"/>
            <w:r w:rsidRPr="00EA62E1">
              <w:rPr>
                <w:sz w:val="20"/>
                <w:szCs w:val="20"/>
              </w:rPr>
              <w:t xml:space="preserve"> of net realisable value</w:t>
            </w:r>
          </w:p>
        </w:tc>
        <w:tc>
          <w:tcPr>
            <w:tcW w:w="1440" w:type="dxa"/>
            <w:tcBorders>
              <w:top w:val="nil"/>
              <w:left w:val="nil"/>
              <w:bottom w:val="nil"/>
              <w:right w:val="nil"/>
            </w:tcBorders>
            <w:shd w:val="clear" w:color="auto" w:fill="FAFAFA"/>
          </w:tcPr>
          <w:p w14:paraId="7DD43D09" w14:textId="683D1357" w:rsidR="00297169" w:rsidRPr="00EA62E1" w:rsidRDefault="00721C1F" w:rsidP="00297169">
            <w:pPr>
              <w:ind w:left="-40" w:right="-72"/>
              <w:jc w:val="right"/>
              <w:rPr>
                <w:sz w:val="20"/>
                <w:szCs w:val="20"/>
                <w:lang w:val="en-GB"/>
              </w:rPr>
            </w:pPr>
            <w:r w:rsidRPr="00721C1F">
              <w:rPr>
                <w:sz w:val="20"/>
                <w:szCs w:val="20"/>
                <w:lang w:val="en-GB"/>
              </w:rPr>
              <w:t>(20,229,261)</w:t>
            </w:r>
          </w:p>
        </w:tc>
        <w:tc>
          <w:tcPr>
            <w:tcW w:w="1445" w:type="dxa"/>
            <w:tcBorders>
              <w:top w:val="nil"/>
              <w:left w:val="nil"/>
              <w:bottom w:val="nil"/>
              <w:right w:val="nil"/>
            </w:tcBorders>
          </w:tcPr>
          <w:p w14:paraId="52368505" w14:textId="49B007E1" w:rsidR="00297169" w:rsidRPr="00EA62E1" w:rsidRDefault="00297169" w:rsidP="00297169">
            <w:pPr>
              <w:ind w:left="-40" w:right="-72"/>
              <w:jc w:val="right"/>
              <w:rPr>
                <w:sz w:val="20"/>
                <w:szCs w:val="20"/>
                <w:lang w:val="en-GB"/>
              </w:rPr>
            </w:pPr>
            <w:r w:rsidRPr="00CB6564">
              <w:rPr>
                <w:rFonts w:eastAsia="Arial Unicode MS"/>
                <w:sz w:val="20"/>
                <w:szCs w:val="20"/>
                <w:lang w:val="en-GB"/>
              </w:rPr>
              <w:t>(25,243,773)</w:t>
            </w:r>
          </w:p>
        </w:tc>
      </w:tr>
      <w:tr w:rsidR="00297169" w:rsidRPr="00EA62E1" w14:paraId="44B75B6F" w14:textId="77777777" w:rsidTr="00847C24">
        <w:tc>
          <w:tcPr>
            <w:tcW w:w="6147" w:type="dxa"/>
            <w:tcBorders>
              <w:top w:val="nil"/>
              <w:left w:val="nil"/>
              <w:bottom w:val="nil"/>
              <w:right w:val="nil"/>
            </w:tcBorders>
          </w:tcPr>
          <w:p w14:paraId="75C72DC5" w14:textId="77777777" w:rsidR="00297169" w:rsidRPr="00EA62E1" w:rsidRDefault="00297169" w:rsidP="00297169">
            <w:pPr>
              <w:pStyle w:val="Default"/>
              <w:ind w:left="-112"/>
              <w:jc w:val="both"/>
              <w:rPr>
                <w:b/>
                <w:bCs/>
                <w:sz w:val="20"/>
                <w:szCs w:val="20"/>
              </w:rPr>
            </w:pPr>
          </w:p>
        </w:tc>
        <w:tc>
          <w:tcPr>
            <w:tcW w:w="1440" w:type="dxa"/>
            <w:tcBorders>
              <w:top w:val="single" w:sz="4" w:space="0" w:color="auto"/>
              <w:left w:val="nil"/>
              <w:bottom w:val="nil"/>
              <w:right w:val="nil"/>
            </w:tcBorders>
            <w:shd w:val="clear" w:color="auto" w:fill="FAFAFA"/>
          </w:tcPr>
          <w:p w14:paraId="7533E0DD" w14:textId="77777777" w:rsidR="00297169" w:rsidRPr="00EA62E1" w:rsidRDefault="00297169" w:rsidP="00297169">
            <w:pPr>
              <w:ind w:left="-40" w:right="-72"/>
              <w:jc w:val="right"/>
              <w:rPr>
                <w:sz w:val="20"/>
                <w:szCs w:val="20"/>
                <w:lang w:val="en-GB"/>
              </w:rPr>
            </w:pPr>
          </w:p>
        </w:tc>
        <w:tc>
          <w:tcPr>
            <w:tcW w:w="1445" w:type="dxa"/>
            <w:tcBorders>
              <w:top w:val="single" w:sz="4" w:space="0" w:color="auto"/>
              <w:left w:val="nil"/>
              <w:bottom w:val="nil"/>
              <w:right w:val="nil"/>
            </w:tcBorders>
          </w:tcPr>
          <w:p w14:paraId="624679B1" w14:textId="77777777" w:rsidR="00297169" w:rsidRPr="00EA62E1" w:rsidRDefault="00297169" w:rsidP="00297169">
            <w:pPr>
              <w:ind w:left="-40" w:right="-72"/>
              <w:jc w:val="right"/>
              <w:rPr>
                <w:sz w:val="20"/>
                <w:szCs w:val="20"/>
                <w:lang w:val="en-GB"/>
              </w:rPr>
            </w:pPr>
          </w:p>
        </w:tc>
      </w:tr>
      <w:tr w:rsidR="00297169" w:rsidRPr="00EA62E1" w14:paraId="60CC4F9B" w14:textId="77777777" w:rsidTr="00847C24">
        <w:tc>
          <w:tcPr>
            <w:tcW w:w="6147" w:type="dxa"/>
            <w:tcBorders>
              <w:top w:val="nil"/>
              <w:left w:val="nil"/>
              <w:bottom w:val="nil"/>
              <w:right w:val="nil"/>
            </w:tcBorders>
          </w:tcPr>
          <w:p w14:paraId="0E8928DB" w14:textId="77777777" w:rsidR="00297169" w:rsidRPr="00EA62E1" w:rsidRDefault="00297169" w:rsidP="00297169">
            <w:pPr>
              <w:pStyle w:val="Default"/>
              <w:ind w:left="-112"/>
              <w:jc w:val="both"/>
              <w:rPr>
                <w:rFonts w:cstheme="minorBidi"/>
                <w:b/>
                <w:bCs/>
                <w:sz w:val="20"/>
                <w:szCs w:val="20"/>
                <w:cs/>
              </w:rPr>
            </w:pPr>
          </w:p>
        </w:tc>
        <w:tc>
          <w:tcPr>
            <w:tcW w:w="1440" w:type="dxa"/>
            <w:tcBorders>
              <w:top w:val="nil"/>
              <w:left w:val="nil"/>
              <w:bottom w:val="nil"/>
              <w:right w:val="nil"/>
            </w:tcBorders>
            <w:shd w:val="clear" w:color="auto" w:fill="FAFAFA"/>
          </w:tcPr>
          <w:p w14:paraId="3EF12490" w14:textId="2B492351" w:rsidR="00297169" w:rsidRPr="00EA62E1" w:rsidRDefault="00721C1F" w:rsidP="00297169">
            <w:pPr>
              <w:ind w:left="-40" w:right="-72"/>
              <w:jc w:val="right"/>
              <w:rPr>
                <w:sz w:val="20"/>
                <w:szCs w:val="20"/>
                <w:lang w:val="en-GB"/>
              </w:rPr>
            </w:pPr>
            <w:r w:rsidRPr="00721C1F">
              <w:rPr>
                <w:sz w:val="20"/>
                <w:szCs w:val="20"/>
                <w:lang w:val="en-GB"/>
              </w:rPr>
              <w:t>232,159,967</w:t>
            </w:r>
          </w:p>
        </w:tc>
        <w:tc>
          <w:tcPr>
            <w:tcW w:w="1445" w:type="dxa"/>
            <w:tcBorders>
              <w:top w:val="nil"/>
              <w:left w:val="nil"/>
              <w:bottom w:val="nil"/>
              <w:right w:val="nil"/>
            </w:tcBorders>
          </w:tcPr>
          <w:p w14:paraId="44147B55" w14:textId="012B2114" w:rsidR="00297169" w:rsidRPr="00EA62E1" w:rsidRDefault="00297169" w:rsidP="00297169">
            <w:pPr>
              <w:ind w:left="-40" w:right="-72"/>
              <w:jc w:val="right"/>
              <w:rPr>
                <w:sz w:val="20"/>
                <w:szCs w:val="20"/>
                <w:lang w:val="en-GB"/>
              </w:rPr>
            </w:pPr>
            <w:r w:rsidRPr="00CB6564">
              <w:rPr>
                <w:rFonts w:eastAsia="Arial Unicode MS"/>
                <w:sz w:val="20"/>
                <w:szCs w:val="20"/>
                <w:lang w:val="en-GB"/>
              </w:rPr>
              <w:t>312,878,233</w:t>
            </w:r>
          </w:p>
        </w:tc>
      </w:tr>
      <w:tr w:rsidR="00297169" w:rsidRPr="00EA62E1" w14:paraId="544EB92B" w14:textId="77777777" w:rsidTr="00847C24">
        <w:tc>
          <w:tcPr>
            <w:tcW w:w="6147" w:type="dxa"/>
            <w:tcBorders>
              <w:top w:val="nil"/>
              <w:left w:val="nil"/>
              <w:bottom w:val="nil"/>
              <w:right w:val="nil"/>
            </w:tcBorders>
          </w:tcPr>
          <w:p w14:paraId="7F1315F9" w14:textId="47303518" w:rsidR="00297169" w:rsidRPr="00EA62E1" w:rsidRDefault="00297169" w:rsidP="00297169">
            <w:pPr>
              <w:pStyle w:val="Default"/>
              <w:ind w:left="-112"/>
              <w:jc w:val="both"/>
              <w:rPr>
                <w:sz w:val="20"/>
                <w:szCs w:val="20"/>
              </w:rPr>
            </w:pPr>
            <w:r w:rsidRPr="00EA62E1">
              <w:rPr>
                <w:sz w:val="20"/>
                <w:szCs w:val="20"/>
              </w:rPr>
              <w:t>Goods in transit</w:t>
            </w:r>
          </w:p>
        </w:tc>
        <w:tc>
          <w:tcPr>
            <w:tcW w:w="1440" w:type="dxa"/>
            <w:tcBorders>
              <w:top w:val="nil"/>
              <w:left w:val="nil"/>
              <w:bottom w:val="single" w:sz="4" w:space="0" w:color="auto"/>
              <w:right w:val="nil"/>
            </w:tcBorders>
            <w:shd w:val="clear" w:color="auto" w:fill="FAFAFA"/>
          </w:tcPr>
          <w:p w14:paraId="1A3EF9FB" w14:textId="18969F3C" w:rsidR="00297169" w:rsidRPr="00EA62E1" w:rsidRDefault="00721C1F" w:rsidP="00297169">
            <w:pPr>
              <w:ind w:left="-40" w:right="-72"/>
              <w:jc w:val="right"/>
              <w:rPr>
                <w:sz w:val="20"/>
                <w:szCs w:val="20"/>
                <w:lang w:val="en-GB"/>
              </w:rPr>
            </w:pPr>
            <w:r w:rsidRPr="00721C1F">
              <w:rPr>
                <w:sz w:val="20"/>
                <w:szCs w:val="20"/>
                <w:lang w:val="en-GB"/>
              </w:rPr>
              <w:t>19,186,710</w:t>
            </w:r>
          </w:p>
        </w:tc>
        <w:tc>
          <w:tcPr>
            <w:tcW w:w="1445" w:type="dxa"/>
            <w:tcBorders>
              <w:top w:val="nil"/>
              <w:left w:val="nil"/>
              <w:bottom w:val="single" w:sz="4" w:space="0" w:color="auto"/>
              <w:right w:val="nil"/>
            </w:tcBorders>
          </w:tcPr>
          <w:p w14:paraId="7D08C3DC" w14:textId="6EA0A3AD" w:rsidR="00297169" w:rsidRPr="00EA62E1" w:rsidRDefault="00297169" w:rsidP="00297169">
            <w:pPr>
              <w:ind w:left="-40" w:right="-72"/>
              <w:jc w:val="right"/>
              <w:rPr>
                <w:sz w:val="20"/>
                <w:szCs w:val="20"/>
                <w:lang w:val="en-GB"/>
              </w:rPr>
            </w:pPr>
            <w:r w:rsidRPr="00CB6564">
              <w:rPr>
                <w:rFonts w:eastAsia="Arial Unicode MS"/>
                <w:sz w:val="20"/>
                <w:szCs w:val="20"/>
                <w:lang w:val="en-GB"/>
              </w:rPr>
              <w:t>882,650</w:t>
            </w:r>
          </w:p>
        </w:tc>
      </w:tr>
      <w:tr w:rsidR="00297169" w:rsidRPr="00EA62E1" w14:paraId="766578CB" w14:textId="77777777" w:rsidTr="00847C24">
        <w:tc>
          <w:tcPr>
            <w:tcW w:w="6147" w:type="dxa"/>
            <w:tcBorders>
              <w:top w:val="nil"/>
              <w:left w:val="nil"/>
              <w:bottom w:val="nil"/>
              <w:right w:val="nil"/>
            </w:tcBorders>
          </w:tcPr>
          <w:p w14:paraId="28DA63A5" w14:textId="77777777" w:rsidR="00297169" w:rsidRPr="00EA62E1" w:rsidRDefault="00297169" w:rsidP="00297169">
            <w:pPr>
              <w:pStyle w:val="Default"/>
              <w:ind w:left="-112"/>
              <w:jc w:val="both"/>
              <w:rPr>
                <w:sz w:val="20"/>
                <w:szCs w:val="20"/>
              </w:rPr>
            </w:pPr>
          </w:p>
        </w:tc>
        <w:tc>
          <w:tcPr>
            <w:tcW w:w="1440" w:type="dxa"/>
            <w:tcBorders>
              <w:top w:val="single" w:sz="4" w:space="0" w:color="auto"/>
              <w:left w:val="nil"/>
              <w:bottom w:val="nil"/>
              <w:right w:val="nil"/>
            </w:tcBorders>
            <w:shd w:val="clear" w:color="auto" w:fill="FAFAFA"/>
          </w:tcPr>
          <w:p w14:paraId="5D2D6EC1" w14:textId="77777777" w:rsidR="00297169" w:rsidRPr="00EA62E1" w:rsidRDefault="00297169" w:rsidP="00297169">
            <w:pPr>
              <w:ind w:left="-40" w:right="-72"/>
              <w:jc w:val="right"/>
              <w:rPr>
                <w:sz w:val="20"/>
                <w:szCs w:val="20"/>
                <w:lang w:val="en-GB"/>
              </w:rPr>
            </w:pPr>
          </w:p>
        </w:tc>
        <w:tc>
          <w:tcPr>
            <w:tcW w:w="1445" w:type="dxa"/>
            <w:tcBorders>
              <w:top w:val="single" w:sz="4" w:space="0" w:color="auto"/>
              <w:left w:val="nil"/>
              <w:bottom w:val="nil"/>
              <w:right w:val="nil"/>
            </w:tcBorders>
          </w:tcPr>
          <w:p w14:paraId="32FEDCB2" w14:textId="77777777" w:rsidR="00297169" w:rsidRPr="00EA62E1" w:rsidRDefault="00297169" w:rsidP="00297169">
            <w:pPr>
              <w:ind w:left="-40" w:right="-72"/>
              <w:jc w:val="right"/>
              <w:rPr>
                <w:sz w:val="20"/>
                <w:szCs w:val="20"/>
                <w:lang w:val="en-GB"/>
              </w:rPr>
            </w:pPr>
          </w:p>
        </w:tc>
      </w:tr>
      <w:tr w:rsidR="00297169" w:rsidRPr="00EA62E1" w14:paraId="4088F816" w14:textId="77777777" w:rsidTr="00847C24">
        <w:tc>
          <w:tcPr>
            <w:tcW w:w="6147" w:type="dxa"/>
            <w:tcBorders>
              <w:top w:val="nil"/>
              <w:left w:val="nil"/>
              <w:bottom w:val="nil"/>
              <w:right w:val="nil"/>
            </w:tcBorders>
            <w:hideMark/>
          </w:tcPr>
          <w:p w14:paraId="493B8CE3" w14:textId="77777777" w:rsidR="00297169" w:rsidRPr="00EA62E1" w:rsidRDefault="00297169" w:rsidP="00297169">
            <w:pPr>
              <w:pStyle w:val="Default"/>
              <w:ind w:left="-112"/>
              <w:jc w:val="both"/>
              <w:rPr>
                <w:color w:val="auto"/>
                <w:sz w:val="20"/>
                <w:szCs w:val="20"/>
                <w:lang w:bidi="ar-SA"/>
              </w:rPr>
            </w:pPr>
            <w:r w:rsidRPr="00EA62E1">
              <w:rPr>
                <w:color w:val="auto"/>
                <w:sz w:val="20"/>
                <w:szCs w:val="20"/>
                <w:lang w:bidi="ar-SA"/>
              </w:rPr>
              <w:t>Total</w:t>
            </w:r>
          </w:p>
        </w:tc>
        <w:tc>
          <w:tcPr>
            <w:tcW w:w="1440" w:type="dxa"/>
            <w:tcBorders>
              <w:top w:val="nil"/>
              <w:left w:val="nil"/>
              <w:bottom w:val="single" w:sz="4" w:space="0" w:color="auto"/>
              <w:right w:val="nil"/>
            </w:tcBorders>
            <w:shd w:val="clear" w:color="auto" w:fill="FAFAFA"/>
          </w:tcPr>
          <w:p w14:paraId="0C98B8F5" w14:textId="52569629" w:rsidR="00297169" w:rsidRPr="00EA62E1" w:rsidRDefault="00721C1F" w:rsidP="00297169">
            <w:pPr>
              <w:ind w:left="-40" w:right="-72"/>
              <w:jc w:val="right"/>
              <w:rPr>
                <w:sz w:val="20"/>
                <w:szCs w:val="20"/>
                <w:lang w:val="en-GB"/>
              </w:rPr>
            </w:pPr>
            <w:r w:rsidRPr="00721C1F">
              <w:rPr>
                <w:sz w:val="20"/>
                <w:szCs w:val="20"/>
                <w:lang w:val="en-GB"/>
              </w:rPr>
              <w:t>251,346,677</w:t>
            </w:r>
          </w:p>
        </w:tc>
        <w:tc>
          <w:tcPr>
            <w:tcW w:w="1445" w:type="dxa"/>
            <w:tcBorders>
              <w:top w:val="nil"/>
              <w:left w:val="nil"/>
              <w:bottom w:val="single" w:sz="4" w:space="0" w:color="auto"/>
              <w:right w:val="nil"/>
            </w:tcBorders>
          </w:tcPr>
          <w:p w14:paraId="59FC5656" w14:textId="23B41285" w:rsidR="00297169" w:rsidRPr="00EA62E1" w:rsidRDefault="00297169" w:rsidP="00297169">
            <w:pPr>
              <w:ind w:left="-40" w:right="-72"/>
              <w:jc w:val="right"/>
              <w:rPr>
                <w:sz w:val="20"/>
                <w:szCs w:val="20"/>
                <w:lang w:val="en-GB"/>
              </w:rPr>
            </w:pPr>
            <w:r w:rsidRPr="00CB6564">
              <w:rPr>
                <w:rFonts w:eastAsia="Arial Unicode MS"/>
                <w:sz w:val="20"/>
                <w:szCs w:val="20"/>
                <w:lang w:val="en-GB"/>
              </w:rPr>
              <w:t>313,760,883</w:t>
            </w:r>
          </w:p>
        </w:tc>
      </w:tr>
    </w:tbl>
    <w:p w14:paraId="0E801535" w14:textId="77777777" w:rsidR="001C0AC4" w:rsidRDefault="001C0AC4">
      <w:pPr>
        <w:spacing w:after="160" w:line="259" w:lineRule="auto"/>
        <w:rPr>
          <w:sz w:val="20"/>
          <w:szCs w:val="20"/>
        </w:rPr>
      </w:pPr>
      <w:r>
        <w:rPr>
          <w:sz w:val="20"/>
          <w:szCs w:val="20"/>
        </w:rPr>
        <w:br w:type="page"/>
      </w:r>
    </w:p>
    <w:tbl>
      <w:tblPr>
        <w:tblW w:w="9023" w:type="dxa"/>
        <w:tblInd w:w="-5" w:type="dxa"/>
        <w:shd w:val="clear" w:color="auto" w:fill="1F497D" w:themeFill="text2"/>
        <w:tblLayout w:type="fixed"/>
        <w:tblLook w:val="04A0" w:firstRow="1" w:lastRow="0" w:firstColumn="1" w:lastColumn="0" w:noHBand="0" w:noVBand="1"/>
      </w:tblPr>
      <w:tblGrid>
        <w:gridCol w:w="9023"/>
      </w:tblGrid>
      <w:tr w:rsidR="00151F1C" w:rsidRPr="00972190" w14:paraId="6E4B5B68" w14:textId="77777777" w:rsidTr="00847C24">
        <w:trPr>
          <w:trHeight w:val="386"/>
        </w:trPr>
        <w:tc>
          <w:tcPr>
            <w:tcW w:w="9023" w:type="dxa"/>
            <w:shd w:val="clear" w:color="auto" w:fill="FFA543"/>
            <w:vAlign w:val="center"/>
            <w:hideMark/>
          </w:tcPr>
          <w:p w14:paraId="43354957" w14:textId="3BBA14EB" w:rsidR="00151F1C" w:rsidRPr="00972190" w:rsidRDefault="00546409" w:rsidP="00847C24">
            <w:pPr>
              <w:pStyle w:val="Heading1"/>
              <w:tabs>
                <w:tab w:val="left" w:pos="551"/>
              </w:tabs>
              <w:ind w:left="547" w:hanging="547"/>
              <w:jc w:val="both"/>
              <w:rPr>
                <w:rFonts w:cs="Arial"/>
                <w:lang w:val="en-GB"/>
              </w:rPr>
            </w:pPr>
            <w:r w:rsidRPr="00972190">
              <w:rPr>
                <w:rFonts w:cs="Arial"/>
                <w:lang w:val="en-GB"/>
              </w:rPr>
              <w:t>8</w:t>
            </w:r>
            <w:r w:rsidR="00151F1C" w:rsidRPr="00972190">
              <w:rPr>
                <w:rFonts w:cs="Arial"/>
                <w:lang w:val="en-GB"/>
              </w:rPr>
              <w:tab/>
            </w:r>
            <w:r w:rsidR="00045AED" w:rsidRPr="00972190">
              <w:rPr>
                <w:rFonts w:cs="Arial"/>
                <w:lang w:val="en-GB"/>
              </w:rPr>
              <w:t xml:space="preserve">Investment in </w:t>
            </w:r>
            <w:r w:rsidR="00EE658F" w:rsidRPr="00972190">
              <w:rPr>
                <w:rFonts w:cs="Arial"/>
                <w:lang w:val="en-GB"/>
              </w:rPr>
              <w:t>associate</w:t>
            </w:r>
          </w:p>
        </w:tc>
      </w:tr>
    </w:tbl>
    <w:p w14:paraId="773E7E6B" w14:textId="77777777" w:rsidR="00640137" w:rsidRPr="00972190" w:rsidRDefault="00640137" w:rsidP="001C0AC4">
      <w:pPr>
        <w:rPr>
          <w:rFonts w:eastAsia="Arial Unicode MS"/>
          <w:spacing w:val="-4"/>
          <w:sz w:val="20"/>
          <w:szCs w:val="20"/>
          <w:lang w:val="en-GB"/>
        </w:rPr>
      </w:pPr>
    </w:p>
    <w:p w14:paraId="4E17FBBF" w14:textId="4D79469C" w:rsidR="00640137" w:rsidRPr="00972190" w:rsidRDefault="00546409" w:rsidP="00847C24">
      <w:pPr>
        <w:pStyle w:val="Heading2"/>
        <w:ind w:left="540" w:hanging="540"/>
        <w:rPr>
          <w:rFonts w:eastAsia="Arial Unicode MS"/>
          <w:b w:val="0"/>
          <w:bCs/>
        </w:rPr>
      </w:pPr>
      <w:bookmarkStart w:id="9" w:name="_Toc101375910"/>
      <w:r w:rsidRPr="00972190">
        <w:rPr>
          <w:rFonts w:eastAsia="Arial Unicode MS"/>
          <w:bCs/>
          <w:lang w:val="en-GB"/>
        </w:rPr>
        <w:t>8</w:t>
      </w:r>
      <w:r w:rsidR="00640137" w:rsidRPr="00972190">
        <w:rPr>
          <w:rFonts w:eastAsia="Arial Unicode MS"/>
          <w:bCs/>
        </w:rPr>
        <w:t>.</w:t>
      </w:r>
      <w:r w:rsidRPr="00972190">
        <w:rPr>
          <w:rFonts w:eastAsia="Arial Unicode MS"/>
          <w:bCs/>
          <w:lang w:val="en-GB"/>
        </w:rPr>
        <w:t>1</w:t>
      </w:r>
      <w:r w:rsidR="00640137" w:rsidRPr="00972190">
        <w:rPr>
          <w:rFonts w:eastAsia="Arial Unicode MS"/>
          <w:bCs/>
        </w:rPr>
        <w:tab/>
        <w:t>Investment details</w:t>
      </w:r>
      <w:bookmarkEnd w:id="9"/>
    </w:p>
    <w:p w14:paraId="09219F76" w14:textId="77777777" w:rsidR="00640137" w:rsidRPr="00225C4C" w:rsidRDefault="00640137" w:rsidP="00225C4C">
      <w:pPr>
        <w:jc w:val="thaiDistribute"/>
        <w:rPr>
          <w:rFonts w:eastAsia="Arial Unicode MS"/>
          <w:spacing w:val="-6"/>
          <w:sz w:val="16"/>
          <w:szCs w:val="16"/>
          <w:lang w:val="en-GB"/>
        </w:rPr>
      </w:pPr>
    </w:p>
    <w:p w14:paraId="69EF39DF" w14:textId="03062423" w:rsidR="00640137" w:rsidRPr="00972190" w:rsidRDefault="00640137" w:rsidP="00972190">
      <w:pPr>
        <w:ind w:left="540"/>
        <w:jc w:val="both"/>
        <w:rPr>
          <w:rFonts w:eastAsia="Arial Unicode MS"/>
          <w:sz w:val="20"/>
          <w:szCs w:val="20"/>
        </w:rPr>
      </w:pPr>
      <w:r w:rsidRPr="00972190">
        <w:rPr>
          <w:rFonts w:eastAsia="Arial Unicode MS"/>
          <w:sz w:val="20"/>
          <w:szCs w:val="20"/>
        </w:rPr>
        <w:t xml:space="preserve">As </w:t>
      </w:r>
      <w:proofErr w:type="gramStart"/>
      <w:r w:rsidRPr="00972190">
        <w:rPr>
          <w:rFonts w:eastAsia="Arial Unicode MS"/>
          <w:sz w:val="20"/>
          <w:szCs w:val="20"/>
        </w:rPr>
        <w:t>at</w:t>
      </w:r>
      <w:proofErr w:type="gramEnd"/>
      <w:r w:rsidRPr="00972190">
        <w:rPr>
          <w:rFonts w:eastAsia="Arial Unicode MS"/>
          <w:sz w:val="20"/>
          <w:szCs w:val="20"/>
        </w:rPr>
        <w:t xml:space="preserve"> </w:t>
      </w:r>
      <w:r w:rsidR="00C42F01" w:rsidRPr="00C42F01">
        <w:rPr>
          <w:rFonts w:eastAsia="Arial Unicode MS"/>
          <w:sz w:val="20"/>
          <w:szCs w:val="20"/>
          <w:lang w:val="en-GB"/>
        </w:rPr>
        <w:t>30 June</w:t>
      </w:r>
      <w:r w:rsidR="00AA2115" w:rsidRPr="00972190">
        <w:rPr>
          <w:rFonts w:eastAsia="Arial Unicode MS"/>
          <w:sz w:val="20"/>
          <w:szCs w:val="20"/>
          <w:lang w:val="en-GB"/>
        </w:rPr>
        <w:t xml:space="preserve"> 2023</w:t>
      </w:r>
      <w:r w:rsidRPr="00972190">
        <w:rPr>
          <w:rFonts w:eastAsia="Arial Unicode MS"/>
          <w:sz w:val="20"/>
          <w:szCs w:val="20"/>
        </w:rPr>
        <w:t xml:space="preserve"> and </w:t>
      </w:r>
      <w:r w:rsidR="00AA2115" w:rsidRPr="00972190">
        <w:rPr>
          <w:rFonts w:eastAsia="Arial Unicode MS"/>
          <w:sz w:val="20"/>
          <w:szCs w:val="20"/>
          <w:lang w:val="en-GB"/>
        </w:rPr>
        <w:t>31 December 2022</w:t>
      </w:r>
      <w:r w:rsidRPr="00972190">
        <w:rPr>
          <w:rFonts w:eastAsia="Arial Unicode MS"/>
          <w:sz w:val="20"/>
          <w:szCs w:val="20"/>
        </w:rPr>
        <w:t>, investment in associate that ha</w:t>
      </w:r>
      <w:r w:rsidR="00F10958" w:rsidRPr="00972190">
        <w:rPr>
          <w:rFonts w:eastAsia="Arial Unicode MS"/>
          <w:sz w:val="20"/>
          <w:szCs w:val="20"/>
        </w:rPr>
        <w:t>s</w:t>
      </w:r>
      <w:r w:rsidRPr="00972190">
        <w:rPr>
          <w:rFonts w:eastAsia="Arial Unicode MS"/>
          <w:sz w:val="20"/>
          <w:szCs w:val="20"/>
        </w:rPr>
        <w:t xml:space="preserve"> been changed from </w:t>
      </w:r>
      <w:r w:rsidR="00AA2115" w:rsidRPr="00972190">
        <w:rPr>
          <w:rFonts w:eastAsia="Arial Unicode MS"/>
          <w:sz w:val="20"/>
          <w:szCs w:val="20"/>
          <w:lang w:val="en-GB"/>
        </w:rPr>
        <w:t>31 December 2022</w:t>
      </w:r>
      <w:r w:rsidRPr="00972190">
        <w:rPr>
          <w:rFonts w:eastAsia="Arial Unicode MS"/>
          <w:sz w:val="20"/>
          <w:szCs w:val="20"/>
        </w:rPr>
        <w:t xml:space="preserve"> </w:t>
      </w:r>
      <w:r w:rsidR="00F10958" w:rsidRPr="00972190">
        <w:rPr>
          <w:rFonts w:eastAsia="Arial Unicode MS"/>
          <w:sz w:val="20"/>
          <w:szCs w:val="20"/>
        </w:rPr>
        <w:t>is</w:t>
      </w:r>
      <w:r w:rsidRPr="00972190">
        <w:rPr>
          <w:rFonts w:eastAsia="Arial Unicode MS"/>
          <w:sz w:val="20"/>
          <w:szCs w:val="20"/>
        </w:rPr>
        <w:t xml:space="preserve"> as follows:</w:t>
      </w:r>
    </w:p>
    <w:p w14:paraId="2D302D03" w14:textId="77777777" w:rsidR="00640137" w:rsidRPr="00225C4C" w:rsidRDefault="00640137" w:rsidP="00225C4C">
      <w:pPr>
        <w:jc w:val="thaiDistribute"/>
        <w:rPr>
          <w:rFonts w:eastAsia="Arial Unicode MS"/>
          <w:spacing w:val="-6"/>
          <w:sz w:val="16"/>
          <w:szCs w:val="16"/>
          <w:lang w:val="en-GB"/>
        </w:rPr>
      </w:pPr>
    </w:p>
    <w:tbl>
      <w:tblPr>
        <w:tblStyle w:val="TableGrid"/>
        <w:tblW w:w="9045" w:type="dxa"/>
        <w:tblLayout w:type="fixed"/>
        <w:tblLook w:val="04A0" w:firstRow="1" w:lastRow="0" w:firstColumn="1" w:lastColumn="0" w:noHBand="0" w:noVBand="1"/>
      </w:tblPr>
      <w:tblGrid>
        <w:gridCol w:w="1800"/>
        <w:gridCol w:w="1260"/>
        <w:gridCol w:w="1665"/>
        <w:gridCol w:w="1080"/>
        <w:gridCol w:w="1080"/>
        <w:gridCol w:w="1080"/>
        <w:gridCol w:w="1080"/>
      </w:tblGrid>
      <w:tr w:rsidR="00640137" w:rsidRPr="00AF12E5" w14:paraId="5964477C" w14:textId="77777777" w:rsidTr="00B21558">
        <w:tc>
          <w:tcPr>
            <w:tcW w:w="1800" w:type="dxa"/>
            <w:vMerge w:val="restart"/>
            <w:tcBorders>
              <w:top w:val="single" w:sz="4" w:space="0" w:color="auto"/>
              <w:left w:val="nil"/>
              <w:right w:val="nil"/>
            </w:tcBorders>
            <w:shd w:val="clear" w:color="auto" w:fill="auto"/>
            <w:vAlign w:val="bottom"/>
          </w:tcPr>
          <w:p w14:paraId="2C3B8DE1" w14:textId="59BDD50D" w:rsidR="00640137" w:rsidRPr="00AF12E5" w:rsidRDefault="00640137" w:rsidP="00847C24">
            <w:pPr>
              <w:ind w:left="-113"/>
              <w:jc w:val="center"/>
              <w:rPr>
                <w:rFonts w:ascii="Arial" w:eastAsia="Arial Unicode MS" w:hAnsi="Arial" w:cs="Arial"/>
                <w:b/>
                <w:bCs/>
                <w:sz w:val="16"/>
                <w:szCs w:val="16"/>
                <w:lang w:bidi="th-TH"/>
              </w:rPr>
            </w:pPr>
            <w:r w:rsidRPr="00AF12E5">
              <w:rPr>
                <w:rFonts w:ascii="Arial" w:eastAsia="Arial Unicode MS" w:hAnsi="Arial" w:cs="Arial"/>
                <w:b/>
                <w:bCs/>
                <w:sz w:val="16"/>
                <w:szCs w:val="16"/>
                <w:lang w:bidi="th-TH"/>
              </w:rPr>
              <w:t>Entity name</w:t>
            </w:r>
          </w:p>
        </w:tc>
        <w:tc>
          <w:tcPr>
            <w:tcW w:w="1260" w:type="dxa"/>
            <w:vMerge w:val="restart"/>
            <w:tcBorders>
              <w:top w:val="single" w:sz="4" w:space="0" w:color="auto"/>
              <w:left w:val="nil"/>
              <w:right w:val="nil"/>
            </w:tcBorders>
            <w:shd w:val="clear" w:color="auto" w:fill="auto"/>
            <w:vAlign w:val="bottom"/>
          </w:tcPr>
          <w:p w14:paraId="03BEB6A6" w14:textId="77777777" w:rsidR="00640137" w:rsidRPr="00AF12E5" w:rsidRDefault="00640137" w:rsidP="00847C24">
            <w:pPr>
              <w:jc w:val="center"/>
              <w:rPr>
                <w:rFonts w:ascii="Arial" w:eastAsia="Arial Unicode MS" w:hAnsi="Arial" w:cs="Arial"/>
                <w:b/>
                <w:bCs/>
                <w:sz w:val="16"/>
                <w:szCs w:val="16"/>
                <w:lang w:bidi="th-TH"/>
              </w:rPr>
            </w:pPr>
            <w:r w:rsidRPr="00AF12E5">
              <w:rPr>
                <w:rFonts w:ascii="Arial" w:eastAsia="Arial Unicode MS" w:hAnsi="Arial" w:cs="Arial"/>
                <w:b/>
                <w:bCs/>
                <w:sz w:val="16"/>
                <w:szCs w:val="16"/>
                <w:lang w:bidi="th-TH"/>
              </w:rPr>
              <w:t>Country of incorporation</w:t>
            </w:r>
          </w:p>
        </w:tc>
        <w:tc>
          <w:tcPr>
            <w:tcW w:w="1665" w:type="dxa"/>
            <w:vMerge w:val="restart"/>
            <w:tcBorders>
              <w:top w:val="single" w:sz="4" w:space="0" w:color="auto"/>
              <w:left w:val="nil"/>
              <w:right w:val="nil"/>
            </w:tcBorders>
            <w:shd w:val="clear" w:color="auto" w:fill="auto"/>
            <w:vAlign w:val="bottom"/>
          </w:tcPr>
          <w:p w14:paraId="4671C3D7" w14:textId="77777777" w:rsidR="00640137" w:rsidRPr="00AF12E5" w:rsidRDefault="00640137" w:rsidP="00AF12E5">
            <w:pPr>
              <w:ind w:left="-43" w:right="-43"/>
              <w:jc w:val="center"/>
              <w:rPr>
                <w:rFonts w:ascii="Arial" w:eastAsia="Arial Unicode MS" w:hAnsi="Arial" w:cs="Arial"/>
                <w:b/>
                <w:bCs/>
                <w:sz w:val="16"/>
                <w:szCs w:val="16"/>
                <w:highlight w:val="yellow"/>
                <w:lang w:bidi="th-TH"/>
              </w:rPr>
            </w:pPr>
            <w:r w:rsidRPr="00AF12E5">
              <w:rPr>
                <w:rFonts w:ascii="Arial" w:eastAsia="Arial Unicode MS" w:hAnsi="Arial" w:cs="Arial"/>
                <w:b/>
                <w:bCs/>
                <w:sz w:val="16"/>
                <w:szCs w:val="16"/>
                <w:lang w:bidi="th-TH"/>
              </w:rPr>
              <w:t>Nature of business</w:t>
            </w:r>
          </w:p>
        </w:tc>
        <w:tc>
          <w:tcPr>
            <w:tcW w:w="2160" w:type="dxa"/>
            <w:gridSpan w:val="2"/>
            <w:tcBorders>
              <w:top w:val="single" w:sz="4" w:space="0" w:color="auto"/>
              <w:left w:val="nil"/>
              <w:bottom w:val="nil"/>
              <w:right w:val="nil"/>
            </w:tcBorders>
            <w:shd w:val="clear" w:color="auto" w:fill="auto"/>
          </w:tcPr>
          <w:p w14:paraId="6A598CE7" w14:textId="77777777" w:rsidR="00AF12E5" w:rsidRDefault="00AF12E5" w:rsidP="00847C24">
            <w:pPr>
              <w:jc w:val="center"/>
              <w:rPr>
                <w:rFonts w:ascii="Arial" w:eastAsia="Arial Unicode MS" w:hAnsi="Arial" w:cs="Arial"/>
                <w:b/>
                <w:bCs/>
                <w:sz w:val="16"/>
                <w:szCs w:val="16"/>
                <w:lang w:bidi="th-TH"/>
              </w:rPr>
            </w:pPr>
          </w:p>
          <w:p w14:paraId="1572D82A" w14:textId="60EC7536" w:rsidR="00640137" w:rsidRPr="00AF12E5" w:rsidRDefault="00640137" w:rsidP="00847C24">
            <w:pPr>
              <w:jc w:val="center"/>
              <w:rPr>
                <w:rFonts w:ascii="Arial" w:eastAsia="Arial Unicode MS" w:hAnsi="Arial" w:cs="Arial"/>
                <w:b/>
                <w:bCs/>
                <w:sz w:val="16"/>
                <w:szCs w:val="16"/>
                <w:lang w:bidi="th-TH"/>
              </w:rPr>
            </w:pPr>
            <w:r w:rsidRPr="00AF12E5">
              <w:rPr>
                <w:rFonts w:ascii="Arial" w:eastAsia="Arial Unicode MS" w:hAnsi="Arial" w:cs="Arial"/>
                <w:b/>
                <w:bCs/>
                <w:sz w:val="16"/>
                <w:szCs w:val="16"/>
                <w:lang w:bidi="th-TH"/>
              </w:rPr>
              <w:t>% of ownership interest</w:t>
            </w:r>
          </w:p>
        </w:tc>
        <w:tc>
          <w:tcPr>
            <w:tcW w:w="2160" w:type="dxa"/>
            <w:gridSpan w:val="2"/>
            <w:tcBorders>
              <w:top w:val="single" w:sz="4" w:space="0" w:color="auto"/>
              <w:left w:val="nil"/>
              <w:bottom w:val="single" w:sz="4" w:space="0" w:color="auto"/>
              <w:right w:val="nil"/>
            </w:tcBorders>
            <w:shd w:val="clear" w:color="auto" w:fill="auto"/>
          </w:tcPr>
          <w:p w14:paraId="62556776" w14:textId="77777777" w:rsidR="00640137" w:rsidRPr="00AF12E5" w:rsidRDefault="00640137" w:rsidP="00847C24">
            <w:pPr>
              <w:jc w:val="center"/>
              <w:rPr>
                <w:rFonts w:ascii="Arial" w:eastAsia="Arial Unicode MS" w:hAnsi="Arial" w:cs="Arial"/>
                <w:b/>
                <w:bCs/>
                <w:sz w:val="16"/>
                <w:szCs w:val="16"/>
                <w:lang w:bidi="th-TH"/>
              </w:rPr>
            </w:pPr>
            <w:r w:rsidRPr="00AF12E5">
              <w:rPr>
                <w:rFonts w:ascii="Arial" w:eastAsia="Arial Unicode MS" w:hAnsi="Arial" w:cs="Arial"/>
                <w:b/>
                <w:bCs/>
                <w:sz w:val="16"/>
                <w:szCs w:val="16"/>
                <w:lang w:bidi="th-TH"/>
              </w:rPr>
              <w:t xml:space="preserve">Investment at </w:t>
            </w:r>
          </w:p>
          <w:p w14:paraId="7C18AAFB" w14:textId="564CE372" w:rsidR="00640137" w:rsidRPr="00AF12E5" w:rsidRDefault="00047270" w:rsidP="00847C24">
            <w:pPr>
              <w:jc w:val="center"/>
              <w:rPr>
                <w:rFonts w:ascii="Arial" w:eastAsia="Arial Unicode MS" w:hAnsi="Arial" w:cs="Arial"/>
                <w:b/>
                <w:bCs/>
                <w:sz w:val="16"/>
                <w:szCs w:val="16"/>
                <w:lang w:bidi="th-TH"/>
              </w:rPr>
            </w:pPr>
            <w:r w:rsidRPr="00AF12E5">
              <w:rPr>
                <w:rFonts w:ascii="Arial" w:eastAsia="Arial Unicode MS" w:hAnsi="Arial" w:cs="Arial"/>
                <w:b/>
                <w:bCs/>
                <w:sz w:val="16"/>
                <w:szCs w:val="16"/>
                <w:lang w:bidi="th-TH"/>
              </w:rPr>
              <w:t>e</w:t>
            </w:r>
            <w:r w:rsidR="00640137" w:rsidRPr="00AF12E5">
              <w:rPr>
                <w:rFonts w:ascii="Arial" w:eastAsia="Arial Unicode MS" w:hAnsi="Arial" w:cs="Arial"/>
                <w:b/>
                <w:bCs/>
                <w:sz w:val="16"/>
                <w:szCs w:val="16"/>
                <w:lang w:bidi="th-TH"/>
              </w:rPr>
              <w:t>quity method</w:t>
            </w:r>
          </w:p>
        </w:tc>
      </w:tr>
      <w:tr w:rsidR="00640137" w:rsidRPr="00AF12E5" w14:paraId="43FBA218" w14:textId="77777777" w:rsidTr="00B21558">
        <w:tc>
          <w:tcPr>
            <w:tcW w:w="1800" w:type="dxa"/>
            <w:vMerge/>
            <w:tcBorders>
              <w:left w:val="nil"/>
              <w:right w:val="nil"/>
            </w:tcBorders>
            <w:shd w:val="clear" w:color="auto" w:fill="auto"/>
            <w:vAlign w:val="bottom"/>
          </w:tcPr>
          <w:p w14:paraId="2EC990BD" w14:textId="77777777" w:rsidR="00640137" w:rsidRPr="00AF12E5" w:rsidRDefault="00640137" w:rsidP="00847C24">
            <w:pPr>
              <w:ind w:left="-113"/>
              <w:jc w:val="center"/>
              <w:rPr>
                <w:rFonts w:ascii="Arial" w:eastAsia="Arial Unicode MS" w:hAnsi="Arial" w:cs="Arial"/>
                <w:b/>
                <w:bCs/>
                <w:sz w:val="16"/>
                <w:szCs w:val="16"/>
                <w:lang w:bidi="th-TH"/>
              </w:rPr>
            </w:pPr>
          </w:p>
        </w:tc>
        <w:tc>
          <w:tcPr>
            <w:tcW w:w="1260" w:type="dxa"/>
            <w:vMerge/>
            <w:tcBorders>
              <w:left w:val="nil"/>
              <w:right w:val="nil"/>
            </w:tcBorders>
            <w:shd w:val="clear" w:color="auto" w:fill="auto"/>
            <w:vAlign w:val="bottom"/>
          </w:tcPr>
          <w:p w14:paraId="05C27D8D" w14:textId="77777777" w:rsidR="00640137" w:rsidRPr="00AF12E5" w:rsidRDefault="00640137" w:rsidP="00847C24">
            <w:pPr>
              <w:jc w:val="center"/>
              <w:rPr>
                <w:rFonts w:ascii="Arial" w:eastAsia="Arial Unicode MS" w:hAnsi="Arial" w:cs="Arial"/>
                <w:b/>
                <w:bCs/>
                <w:sz w:val="16"/>
                <w:szCs w:val="16"/>
                <w:lang w:bidi="th-TH"/>
              </w:rPr>
            </w:pPr>
          </w:p>
        </w:tc>
        <w:tc>
          <w:tcPr>
            <w:tcW w:w="1665" w:type="dxa"/>
            <w:vMerge/>
            <w:tcBorders>
              <w:left w:val="nil"/>
              <w:right w:val="nil"/>
            </w:tcBorders>
            <w:shd w:val="clear" w:color="auto" w:fill="auto"/>
            <w:vAlign w:val="bottom"/>
          </w:tcPr>
          <w:p w14:paraId="11574A5D" w14:textId="77777777" w:rsidR="00640137" w:rsidRPr="00AF12E5" w:rsidRDefault="00640137" w:rsidP="00AF12E5">
            <w:pPr>
              <w:ind w:left="-43" w:right="-43"/>
              <w:jc w:val="center"/>
              <w:rPr>
                <w:rFonts w:ascii="Arial" w:eastAsia="Arial Unicode MS" w:hAnsi="Arial" w:cs="Arial"/>
                <w:b/>
                <w:bCs/>
                <w:sz w:val="16"/>
                <w:szCs w:val="16"/>
                <w:highlight w:val="yellow"/>
                <w:lang w:bidi="th-TH"/>
              </w:rPr>
            </w:pPr>
          </w:p>
        </w:tc>
        <w:tc>
          <w:tcPr>
            <w:tcW w:w="1080" w:type="dxa"/>
            <w:tcBorders>
              <w:left w:val="nil"/>
              <w:bottom w:val="nil"/>
              <w:right w:val="nil"/>
            </w:tcBorders>
            <w:shd w:val="clear" w:color="auto" w:fill="auto"/>
          </w:tcPr>
          <w:p w14:paraId="2F5791DB" w14:textId="5DA68616" w:rsidR="00847C24" w:rsidRPr="00AF12E5" w:rsidRDefault="00C42F01" w:rsidP="00B21558">
            <w:pPr>
              <w:ind w:left="-159" w:right="-72"/>
              <w:jc w:val="right"/>
              <w:rPr>
                <w:rFonts w:ascii="Arial" w:eastAsia="Arial Unicode MS" w:hAnsi="Arial" w:cs="Arial"/>
                <w:b/>
                <w:bCs/>
                <w:sz w:val="16"/>
                <w:szCs w:val="16"/>
                <w:lang w:bidi="th-TH"/>
              </w:rPr>
            </w:pPr>
            <w:r w:rsidRPr="00C42F01">
              <w:rPr>
                <w:rFonts w:ascii="Arial" w:eastAsia="Arial Unicode MS" w:hAnsi="Arial" w:cs="Arial"/>
                <w:b/>
                <w:bCs/>
                <w:sz w:val="16"/>
                <w:szCs w:val="16"/>
                <w:lang w:val="en-GB" w:bidi="th-TH"/>
              </w:rPr>
              <w:t>30 June</w:t>
            </w:r>
          </w:p>
          <w:p w14:paraId="5CCC97D7" w14:textId="05FAB333" w:rsidR="00640137" w:rsidRPr="00AF12E5" w:rsidRDefault="00546409" w:rsidP="00847C24">
            <w:pPr>
              <w:ind w:right="-72"/>
              <w:jc w:val="right"/>
              <w:rPr>
                <w:rFonts w:ascii="Arial" w:eastAsia="Arial Unicode MS" w:hAnsi="Arial" w:cs="Arial"/>
                <w:b/>
                <w:bCs/>
                <w:sz w:val="16"/>
                <w:szCs w:val="16"/>
                <w:highlight w:val="lightGray"/>
                <w:lang w:bidi="th-TH"/>
              </w:rPr>
            </w:pPr>
            <w:r w:rsidRPr="00546409">
              <w:rPr>
                <w:rFonts w:ascii="Arial" w:eastAsia="Arial Unicode MS" w:hAnsi="Arial" w:cs="Arial"/>
                <w:b/>
                <w:bCs/>
                <w:sz w:val="16"/>
                <w:szCs w:val="16"/>
                <w:lang w:val="en-GB" w:bidi="th-TH"/>
              </w:rPr>
              <w:t>20</w:t>
            </w:r>
            <w:r w:rsidR="00AA2115">
              <w:rPr>
                <w:rFonts w:ascii="Arial" w:eastAsia="Arial Unicode MS" w:hAnsi="Arial" w:cs="Arial"/>
                <w:b/>
                <w:bCs/>
                <w:sz w:val="16"/>
                <w:szCs w:val="16"/>
                <w:lang w:val="en-GB" w:bidi="th-TH"/>
              </w:rPr>
              <w:t>23</w:t>
            </w:r>
          </w:p>
        </w:tc>
        <w:tc>
          <w:tcPr>
            <w:tcW w:w="1080" w:type="dxa"/>
            <w:tcBorders>
              <w:left w:val="nil"/>
              <w:bottom w:val="nil"/>
              <w:right w:val="nil"/>
            </w:tcBorders>
            <w:shd w:val="clear" w:color="auto" w:fill="auto"/>
          </w:tcPr>
          <w:p w14:paraId="45E5827C" w14:textId="1B9F37D9" w:rsidR="00640137" w:rsidRPr="00AF12E5" w:rsidRDefault="00546409" w:rsidP="00AF12E5">
            <w:pPr>
              <w:ind w:left="-60" w:right="-72"/>
              <w:jc w:val="right"/>
              <w:rPr>
                <w:rFonts w:ascii="Arial" w:eastAsia="Arial Unicode MS" w:hAnsi="Arial" w:cs="Arial"/>
                <w:b/>
                <w:bCs/>
                <w:spacing w:val="-4"/>
                <w:sz w:val="16"/>
                <w:szCs w:val="16"/>
                <w:lang w:bidi="th-TH"/>
              </w:rPr>
            </w:pPr>
            <w:r w:rsidRPr="00546409">
              <w:rPr>
                <w:rFonts w:ascii="Arial" w:eastAsia="Arial Unicode MS" w:hAnsi="Arial" w:cs="Arial"/>
                <w:b/>
                <w:bCs/>
                <w:spacing w:val="-4"/>
                <w:sz w:val="16"/>
                <w:szCs w:val="16"/>
                <w:lang w:val="en-GB" w:bidi="th-TH"/>
              </w:rPr>
              <w:t>31</w:t>
            </w:r>
            <w:r w:rsidR="00640137" w:rsidRPr="00AF12E5">
              <w:rPr>
                <w:rFonts w:ascii="Arial" w:eastAsia="Arial Unicode MS" w:hAnsi="Arial" w:cs="Arial"/>
                <w:b/>
                <w:bCs/>
                <w:spacing w:val="-4"/>
                <w:sz w:val="16"/>
                <w:szCs w:val="16"/>
                <w:lang w:bidi="th-TH"/>
              </w:rPr>
              <w:t xml:space="preserve"> December</w:t>
            </w:r>
          </w:p>
          <w:p w14:paraId="2FEA0CF1" w14:textId="4B7B9B2A" w:rsidR="00640137" w:rsidRPr="00AF12E5" w:rsidRDefault="00546409" w:rsidP="00847C24">
            <w:pPr>
              <w:ind w:right="-72"/>
              <w:jc w:val="right"/>
              <w:rPr>
                <w:rFonts w:ascii="Arial" w:eastAsia="Arial Unicode MS" w:hAnsi="Arial" w:cs="Arial"/>
                <w:b/>
                <w:bCs/>
                <w:sz w:val="16"/>
                <w:szCs w:val="16"/>
                <w:highlight w:val="lightGray"/>
                <w:lang w:bidi="th-TH"/>
              </w:rPr>
            </w:pPr>
            <w:r w:rsidRPr="00546409">
              <w:rPr>
                <w:rFonts w:ascii="Arial" w:eastAsia="Arial Unicode MS" w:hAnsi="Arial" w:cs="Arial"/>
                <w:b/>
                <w:bCs/>
                <w:sz w:val="16"/>
                <w:szCs w:val="16"/>
                <w:lang w:val="en-GB" w:bidi="th-TH"/>
              </w:rPr>
              <w:t>202</w:t>
            </w:r>
            <w:r w:rsidR="00AA2115">
              <w:rPr>
                <w:rFonts w:ascii="Arial" w:eastAsia="Arial Unicode MS" w:hAnsi="Arial" w:cs="Arial"/>
                <w:b/>
                <w:bCs/>
                <w:sz w:val="16"/>
                <w:szCs w:val="16"/>
                <w:lang w:val="en-GB" w:bidi="th-TH"/>
              </w:rPr>
              <w:t>2</w:t>
            </w:r>
          </w:p>
        </w:tc>
        <w:tc>
          <w:tcPr>
            <w:tcW w:w="1080" w:type="dxa"/>
            <w:tcBorders>
              <w:left w:val="nil"/>
              <w:bottom w:val="nil"/>
              <w:right w:val="nil"/>
            </w:tcBorders>
            <w:shd w:val="clear" w:color="auto" w:fill="auto"/>
          </w:tcPr>
          <w:p w14:paraId="2A40C2F7" w14:textId="4C62B3F1" w:rsidR="00640137" w:rsidRPr="00AF12E5" w:rsidRDefault="00C42F01" w:rsidP="00B21558">
            <w:pPr>
              <w:ind w:left="-159" w:right="-72"/>
              <w:jc w:val="right"/>
              <w:rPr>
                <w:rFonts w:ascii="Arial" w:eastAsia="Arial Unicode MS" w:hAnsi="Arial" w:cs="Arial"/>
                <w:b/>
                <w:bCs/>
                <w:sz w:val="16"/>
                <w:szCs w:val="16"/>
                <w:lang w:bidi="th-TH"/>
              </w:rPr>
            </w:pPr>
            <w:r w:rsidRPr="00C42F01">
              <w:rPr>
                <w:rFonts w:ascii="Arial" w:eastAsia="Arial Unicode MS" w:hAnsi="Arial" w:cs="Arial"/>
                <w:b/>
                <w:bCs/>
                <w:sz w:val="16"/>
                <w:szCs w:val="16"/>
                <w:lang w:val="en-GB" w:bidi="th-TH"/>
              </w:rPr>
              <w:t>30 June</w:t>
            </w:r>
          </w:p>
          <w:p w14:paraId="2A9BB2E9" w14:textId="73934782" w:rsidR="00640137" w:rsidRPr="00AF12E5" w:rsidRDefault="00546409" w:rsidP="00847C24">
            <w:pPr>
              <w:ind w:right="-72"/>
              <w:jc w:val="right"/>
              <w:rPr>
                <w:rFonts w:ascii="Arial" w:eastAsia="Arial Unicode MS" w:hAnsi="Arial" w:cs="Arial"/>
                <w:b/>
                <w:bCs/>
                <w:sz w:val="16"/>
                <w:szCs w:val="16"/>
                <w:lang w:bidi="th-TH"/>
              </w:rPr>
            </w:pPr>
            <w:r w:rsidRPr="00546409">
              <w:rPr>
                <w:rFonts w:ascii="Arial" w:eastAsia="Arial Unicode MS" w:hAnsi="Arial" w:cs="Arial"/>
                <w:b/>
                <w:bCs/>
                <w:sz w:val="16"/>
                <w:szCs w:val="16"/>
                <w:lang w:val="en-GB" w:bidi="th-TH"/>
              </w:rPr>
              <w:t>202</w:t>
            </w:r>
            <w:r w:rsidR="00AA2115">
              <w:rPr>
                <w:rFonts w:ascii="Arial" w:eastAsia="Arial Unicode MS" w:hAnsi="Arial" w:cs="Arial"/>
                <w:b/>
                <w:bCs/>
                <w:sz w:val="16"/>
                <w:szCs w:val="16"/>
                <w:lang w:val="en-GB" w:bidi="th-TH"/>
              </w:rPr>
              <w:t>3</w:t>
            </w:r>
          </w:p>
        </w:tc>
        <w:tc>
          <w:tcPr>
            <w:tcW w:w="1080" w:type="dxa"/>
            <w:tcBorders>
              <w:left w:val="nil"/>
              <w:bottom w:val="nil"/>
              <w:right w:val="nil"/>
            </w:tcBorders>
            <w:shd w:val="clear" w:color="auto" w:fill="auto"/>
          </w:tcPr>
          <w:p w14:paraId="51C6B831" w14:textId="68CA8D4D" w:rsidR="00640137" w:rsidRPr="00AF12E5" w:rsidRDefault="00546409" w:rsidP="00AF12E5">
            <w:pPr>
              <w:ind w:left="-60" w:right="-72"/>
              <w:jc w:val="right"/>
              <w:rPr>
                <w:rFonts w:ascii="Arial" w:eastAsia="Arial Unicode MS" w:hAnsi="Arial" w:cs="Arial"/>
                <w:b/>
                <w:bCs/>
                <w:sz w:val="16"/>
                <w:szCs w:val="16"/>
                <w:lang w:bidi="th-TH"/>
              </w:rPr>
            </w:pPr>
            <w:r w:rsidRPr="00546409">
              <w:rPr>
                <w:rFonts w:ascii="Arial" w:eastAsia="Arial Unicode MS" w:hAnsi="Arial" w:cs="Arial"/>
                <w:b/>
                <w:bCs/>
                <w:spacing w:val="-4"/>
                <w:sz w:val="16"/>
                <w:szCs w:val="16"/>
                <w:lang w:val="en-GB" w:bidi="th-TH"/>
              </w:rPr>
              <w:t>31</w:t>
            </w:r>
            <w:r w:rsidR="00640137" w:rsidRPr="00AF12E5">
              <w:rPr>
                <w:rFonts w:ascii="Arial" w:eastAsia="Arial Unicode MS" w:hAnsi="Arial" w:cs="Arial"/>
                <w:b/>
                <w:bCs/>
                <w:spacing w:val="-4"/>
                <w:sz w:val="16"/>
                <w:szCs w:val="16"/>
                <w:lang w:bidi="th-TH"/>
              </w:rPr>
              <w:t xml:space="preserve"> Decembe</w:t>
            </w:r>
            <w:r w:rsidR="00640137" w:rsidRPr="00AF12E5">
              <w:rPr>
                <w:rFonts w:ascii="Arial" w:eastAsia="Arial Unicode MS" w:hAnsi="Arial" w:cs="Arial"/>
                <w:b/>
                <w:bCs/>
                <w:sz w:val="16"/>
                <w:szCs w:val="16"/>
                <w:lang w:bidi="th-TH"/>
              </w:rPr>
              <w:t>r</w:t>
            </w:r>
          </w:p>
          <w:p w14:paraId="322B58D5" w14:textId="3B36DBEA" w:rsidR="00640137" w:rsidRPr="00AF12E5" w:rsidRDefault="00546409" w:rsidP="00847C24">
            <w:pPr>
              <w:ind w:right="-72"/>
              <w:jc w:val="right"/>
              <w:rPr>
                <w:rFonts w:ascii="Arial" w:eastAsia="Arial Unicode MS" w:hAnsi="Arial" w:cs="Arial"/>
                <w:b/>
                <w:bCs/>
                <w:sz w:val="16"/>
                <w:szCs w:val="16"/>
                <w:lang w:bidi="th-TH"/>
              </w:rPr>
            </w:pPr>
            <w:r w:rsidRPr="00546409">
              <w:rPr>
                <w:rFonts w:ascii="Arial" w:eastAsia="Arial Unicode MS" w:hAnsi="Arial" w:cs="Arial"/>
                <w:b/>
                <w:bCs/>
                <w:sz w:val="16"/>
                <w:szCs w:val="16"/>
                <w:lang w:val="en-GB" w:bidi="th-TH"/>
              </w:rPr>
              <w:t>202</w:t>
            </w:r>
            <w:r w:rsidR="00AA2115">
              <w:rPr>
                <w:rFonts w:ascii="Arial" w:eastAsia="Arial Unicode MS" w:hAnsi="Arial" w:cs="Arial"/>
                <w:b/>
                <w:bCs/>
                <w:sz w:val="16"/>
                <w:szCs w:val="16"/>
                <w:lang w:val="en-GB" w:bidi="th-TH"/>
              </w:rPr>
              <w:t>2</w:t>
            </w:r>
          </w:p>
        </w:tc>
      </w:tr>
      <w:tr w:rsidR="00640137" w:rsidRPr="00AF12E5" w14:paraId="26243295" w14:textId="77777777" w:rsidTr="00B21558">
        <w:tc>
          <w:tcPr>
            <w:tcW w:w="1800" w:type="dxa"/>
            <w:vMerge/>
            <w:tcBorders>
              <w:left w:val="nil"/>
              <w:bottom w:val="single" w:sz="4" w:space="0" w:color="auto"/>
              <w:right w:val="nil"/>
            </w:tcBorders>
            <w:shd w:val="clear" w:color="auto" w:fill="auto"/>
            <w:vAlign w:val="bottom"/>
          </w:tcPr>
          <w:p w14:paraId="27864DD5" w14:textId="77777777" w:rsidR="00640137" w:rsidRPr="00AF12E5" w:rsidRDefault="00640137" w:rsidP="00847C24">
            <w:pPr>
              <w:ind w:left="-113"/>
              <w:jc w:val="center"/>
              <w:rPr>
                <w:rFonts w:ascii="Arial" w:eastAsia="Arial Unicode MS" w:hAnsi="Arial" w:cs="Arial"/>
                <w:b/>
                <w:bCs/>
                <w:sz w:val="16"/>
                <w:szCs w:val="16"/>
                <w:lang w:bidi="th-TH"/>
              </w:rPr>
            </w:pPr>
          </w:p>
        </w:tc>
        <w:tc>
          <w:tcPr>
            <w:tcW w:w="1260" w:type="dxa"/>
            <w:vMerge/>
            <w:tcBorders>
              <w:left w:val="nil"/>
              <w:bottom w:val="single" w:sz="4" w:space="0" w:color="auto"/>
              <w:right w:val="nil"/>
            </w:tcBorders>
            <w:shd w:val="clear" w:color="auto" w:fill="auto"/>
          </w:tcPr>
          <w:p w14:paraId="6664B96C" w14:textId="77777777" w:rsidR="00640137" w:rsidRPr="00AF12E5" w:rsidRDefault="00640137" w:rsidP="00847C24">
            <w:pPr>
              <w:jc w:val="center"/>
              <w:rPr>
                <w:rFonts w:ascii="Arial" w:eastAsia="Arial Unicode MS" w:hAnsi="Arial" w:cs="Arial"/>
                <w:b/>
                <w:bCs/>
                <w:sz w:val="16"/>
                <w:szCs w:val="16"/>
                <w:lang w:bidi="th-TH"/>
              </w:rPr>
            </w:pPr>
          </w:p>
        </w:tc>
        <w:tc>
          <w:tcPr>
            <w:tcW w:w="1665" w:type="dxa"/>
            <w:vMerge/>
            <w:tcBorders>
              <w:left w:val="nil"/>
              <w:bottom w:val="single" w:sz="4" w:space="0" w:color="auto"/>
              <w:right w:val="nil"/>
            </w:tcBorders>
            <w:shd w:val="clear" w:color="auto" w:fill="auto"/>
          </w:tcPr>
          <w:p w14:paraId="412A444B" w14:textId="77777777" w:rsidR="00640137" w:rsidRPr="00AF12E5" w:rsidRDefault="00640137" w:rsidP="00AF12E5">
            <w:pPr>
              <w:ind w:left="-43" w:right="-43"/>
              <w:jc w:val="center"/>
              <w:rPr>
                <w:rFonts w:ascii="Arial" w:eastAsia="Arial Unicode MS" w:hAnsi="Arial" w:cs="Arial"/>
                <w:b/>
                <w:bCs/>
                <w:sz w:val="16"/>
                <w:szCs w:val="16"/>
                <w:highlight w:val="yellow"/>
                <w:lang w:bidi="th-TH"/>
              </w:rPr>
            </w:pPr>
          </w:p>
        </w:tc>
        <w:tc>
          <w:tcPr>
            <w:tcW w:w="1080" w:type="dxa"/>
            <w:tcBorders>
              <w:top w:val="nil"/>
              <w:left w:val="nil"/>
              <w:bottom w:val="single" w:sz="4" w:space="0" w:color="auto"/>
              <w:right w:val="nil"/>
            </w:tcBorders>
            <w:shd w:val="clear" w:color="auto" w:fill="auto"/>
          </w:tcPr>
          <w:p w14:paraId="0D8AC5D8" w14:textId="77777777" w:rsidR="00640137" w:rsidRPr="00AF12E5" w:rsidRDefault="00640137" w:rsidP="00847C24">
            <w:pPr>
              <w:ind w:right="-72"/>
              <w:jc w:val="right"/>
              <w:rPr>
                <w:rFonts w:ascii="Arial" w:eastAsia="Arial Unicode MS" w:hAnsi="Arial" w:cs="Arial"/>
                <w:b/>
                <w:bCs/>
                <w:sz w:val="16"/>
                <w:szCs w:val="16"/>
                <w:lang w:bidi="th-TH"/>
              </w:rPr>
            </w:pPr>
            <w:r w:rsidRPr="00AF12E5">
              <w:rPr>
                <w:rFonts w:ascii="Arial" w:eastAsia="Arial Unicode MS" w:hAnsi="Arial" w:cs="Arial"/>
                <w:b/>
                <w:bCs/>
                <w:sz w:val="16"/>
                <w:szCs w:val="16"/>
                <w:lang w:bidi="th-TH"/>
              </w:rPr>
              <w:t>%</w:t>
            </w:r>
          </w:p>
        </w:tc>
        <w:tc>
          <w:tcPr>
            <w:tcW w:w="1080" w:type="dxa"/>
            <w:tcBorders>
              <w:top w:val="nil"/>
              <w:left w:val="nil"/>
              <w:bottom w:val="single" w:sz="4" w:space="0" w:color="auto"/>
              <w:right w:val="nil"/>
            </w:tcBorders>
            <w:shd w:val="clear" w:color="auto" w:fill="auto"/>
          </w:tcPr>
          <w:p w14:paraId="1FD4A5B8" w14:textId="77777777" w:rsidR="00640137" w:rsidRPr="00AF12E5" w:rsidRDefault="00640137" w:rsidP="00847C24">
            <w:pPr>
              <w:ind w:right="-72"/>
              <w:jc w:val="right"/>
              <w:rPr>
                <w:rFonts w:ascii="Arial" w:eastAsia="Arial Unicode MS" w:hAnsi="Arial" w:cs="Arial"/>
                <w:b/>
                <w:bCs/>
                <w:sz w:val="16"/>
                <w:szCs w:val="16"/>
                <w:lang w:bidi="th-TH"/>
              </w:rPr>
            </w:pPr>
            <w:r w:rsidRPr="00AF12E5">
              <w:rPr>
                <w:rFonts w:ascii="Arial" w:eastAsia="Arial Unicode MS" w:hAnsi="Arial" w:cs="Arial"/>
                <w:b/>
                <w:bCs/>
                <w:sz w:val="16"/>
                <w:szCs w:val="16"/>
                <w:lang w:bidi="th-TH"/>
              </w:rPr>
              <w:t>%</w:t>
            </w:r>
          </w:p>
        </w:tc>
        <w:tc>
          <w:tcPr>
            <w:tcW w:w="1080" w:type="dxa"/>
            <w:tcBorders>
              <w:top w:val="nil"/>
              <w:left w:val="nil"/>
              <w:bottom w:val="single" w:sz="4" w:space="0" w:color="auto"/>
              <w:right w:val="nil"/>
            </w:tcBorders>
            <w:shd w:val="clear" w:color="auto" w:fill="auto"/>
          </w:tcPr>
          <w:p w14:paraId="341F11D5" w14:textId="77777777" w:rsidR="00640137" w:rsidRPr="00AF12E5" w:rsidRDefault="00640137" w:rsidP="00847C24">
            <w:pPr>
              <w:ind w:right="-72"/>
              <w:jc w:val="right"/>
              <w:rPr>
                <w:rFonts w:ascii="Arial" w:eastAsia="Arial Unicode MS" w:hAnsi="Arial" w:cs="Arial"/>
                <w:b/>
                <w:bCs/>
                <w:sz w:val="16"/>
                <w:szCs w:val="16"/>
                <w:lang w:bidi="th-TH"/>
              </w:rPr>
            </w:pPr>
            <w:r w:rsidRPr="00AF12E5">
              <w:rPr>
                <w:rFonts w:ascii="Arial" w:eastAsia="Arial Unicode MS" w:hAnsi="Arial" w:cs="Arial"/>
                <w:b/>
                <w:bCs/>
                <w:sz w:val="16"/>
                <w:szCs w:val="16"/>
                <w:lang w:bidi="th-TH"/>
              </w:rPr>
              <w:t>Baht</w:t>
            </w:r>
          </w:p>
        </w:tc>
        <w:tc>
          <w:tcPr>
            <w:tcW w:w="1080" w:type="dxa"/>
            <w:tcBorders>
              <w:top w:val="nil"/>
              <w:left w:val="nil"/>
              <w:bottom w:val="single" w:sz="4" w:space="0" w:color="auto"/>
              <w:right w:val="nil"/>
            </w:tcBorders>
            <w:shd w:val="clear" w:color="auto" w:fill="auto"/>
          </w:tcPr>
          <w:p w14:paraId="26FBD4EC" w14:textId="77777777" w:rsidR="00640137" w:rsidRPr="00AF12E5" w:rsidRDefault="00640137" w:rsidP="00847C24">
            <w:pPr>
              <w:ind w:right="-72"/>
              <w:jc w:val="right"/>
              <w:rPr>
                <w:rFonts w:ascii="Arial" w:eastAsia="Arial Unicode MS" w:hAnsi="Arial" w:cs="Arial"/>
                <w:b/>
                <w:bCs/>
                <w:sz w:val="16"/>
                <w:szCs w:val="16"/>
                <w:lang w:bidi="th-TH"/>
              </w:rPr>
            </w:pPr>
            <w:r w:rsidRPr="00AF12E5">
              <w:rPr>
                <w:rFonts w:ascii="Arial" w:eastAsia="Arial Unicode MS" w:hAnsi="Arial" w:cs="Arial"/>
                <w:b/>
                <w:bCs/>
                <w:sz w:val="16"/>
                <w:szCs w:val="16"/>
                <w:lang w:bidi="th-TH"/>
              </w:rPr>
              <w:t>Baht</w:t>
            </w:r>
          </w:p>
        </w:tc>
      </w:tr>
      <w:tr w:rsidR="00640137" w:rsidRPr="00225C4C" w14:paraId="7A428A64" w14:textId="77777777" w:rsidTr="00B21558">
        <w:tc>
          <w:tcPr>
            <w:tcW w:w="1800" w:type="dxa"/>
            <w:tcBorders>
              <w:top w:val="single" w:sz="4" w:space="0" w:color="auto"/>
              <w:left w:val="nil"/>
              <w:bottom w:val="nil"/>
              <w:right w:val="nil"/>
            </w:tcBorders>
          </w:tcPr>
          <w:p w14:paraId="55B55798" w14:textId="54FD7F79" w:rsidR="00640137" w:rsidRPr="00225C4C" w:rsidRDefault="00640137" w:rsidP="00847C24">
            <w:pPr>
              <w:ind w:left="-113"/>
              <w:rPr>
                <w:rFonts w:ascii="Arial" w:eastAsia="Arial Unicode MS" w:hAnsi="Arial" w:cs="Arial"/>
                <w:b/>
                <w:bCs/>
                <w:sz w:val="8"/>
                <w:szCs w:val="8"/>
                <w:lang w:bidi="th-TH"/>
              </w:rPr>
            </w:pPr>
          </w:p>
        </w:tc>
        <w:tc>
          <w:tcPr>
            <w:tcW w:w="1260" w:type="dxa"/>
            <w:tcBorders>
              <w:top w:val="single" w:sz="4" w:space="0" w:color="auto"/>
              <w:left w:val="nil"/>
              <w:bottom w:val="nil"/>
              <w:right w:val="nil"/>
            </w:tcBorders>
          </w:tcPr>
          <w:p w14:paraId="28EE376A" w14:textId="77777777" w:rsidR="00640137" w:rsidRPr="00225C4C" w:rsidRDefault="00640137" w:rsidP="00847C24">
            <w:pPr>
              <w:jc w:val="center"/>
              <w:rPr>
                <w:rFonts w:ascii="Arial" w:eastAsia="Arial Unicode MS" w:hAnsi="Arial" w:cs="Arial"/>
                <w:b/>
                <w:bCs/>
                <w:color w:val="17365D" w:themeColor="text2" w:themeShade="BF"/>
                <w:sz w:val="8"/>
                <w:szCs w:val="8"/>
                <w:lang w:bidi="th-TH"/>
              </w:rPr>
            </w:pPr>
          </w:p>
        </w:tc>
        <w:tc>
          <w:tcPr>
            <w:tcW w:w="1665" w:type="dxa"/>
            <w:tcBorders>
              <w:top w:val="single" w:sz="4" w:space="0" w:color="auto"/>
              <w:left w:val="nil"/>
              <w:bottom w:val="nil"/>
              <w:right w:val="nil"/>
            </w:tcBorders>
          </w:tcPr>
          <w:p w14:paraId="55D0A523" w14:textId="77777777" w:rsidR="00640137" w:rsidRPr="00225C4C" w:rsidRDefault="00640137" w:rsidP="00AF12E5">
            <w:pPr>
              <w:ind w:left="-43" w:right="-43"/>
              <w:jc w:val="center"/>
              <w:rPr>
                <w:rFonts w:ascii="Arial" w:eastAsia="Arial Unicode MS" w:hAnsi="Arial" w:cs="Arial"/>
                <w:b/>
                <w:bCs/>
                <w:color w:val="17365D" w:themeColor="text2" w:themeShade="BF"/>
                <w:sz w:val="8"/>
                <w:szCs w:val="8"/>
                <w:highlight w:val="yellow"/>
                <w:lang w:bidi="th-TH"/>
              </w:rPr>
            </w:pPr>
          </w:p>
        </w:tc>
        <w:tc>
          <w:tcPr>
            <w:tcW w:w="1080" w:type="dxa"/>
            <w:tcBorders>
              <w:top w:val="single" w:sz="4" w:space="0" w:color="auto"/>
              <w:left w:val="nil"/>
              <w:bottom w:val="nil"/>
              <w:right w:val="nil"/>
            </w:tcBorders>
            <w:shd w:val="clear" w:color="auto" w:fill="FAFAFA"/>
          </w:tcPr>
          <w:p w14:paraId="405C226E" w14:textId="77777777" w:rsidR="00640137" w:rsidRPr="00225C4C" w:rsidRDefault="00640137" w:rsidP="00847C24">
            <w:pPr>
              <w:ind w:right="-72"/>
              <w:jc w:val="right"/>
              <w:rPr>
                <w:rFonts w:ascii="Arial" w:eastAsia="Arial Unicode MS" w:hAnsi="Arial" w:cs="Arial"/>
                <w:b/>
                <w:bCs/>
                <w:color w:val="17365D" w:themeColor="text2" w:themeShade="BF"/>
                <w:sz w:val="8"/>
                <w:szCs w:val="8"/>
                <w:lang w:bidi="th-TH"/>
              </w:rPr>
            </w:pPr>
          </w:p>
        </w:tc>
        <w:tc>
          <w:tcPr>
            <w:tcW w:w="1080" w:type="dxa"/>
            <w:tcBorders>
              <w:top w:val="single" w:sz="4" w:space="0" w:color="auto"/>
              <w:left w:val="nil"/>
              <w:bottom w:val="nil"/>
              <w:right w:val="nil"/>
            </w:tcBorders>
          </w:tcPr>
          <w:p w14:paraId="29A1B353" w14:textId="77777777" w:rsidR="00640137" w:rsidRPr="00225C4C" w:rsidRDefault="00640137" w:rsidP="00847C24">
            <w:pPr>
              <w:ind w:right="-72"/>
              <w:jc w:val="right"/>
              <w:rPr>
                <w:rFonts w:ascii="Arial" w:eastAsia="Arial Unicode MS" w:hAnsi="Arial" w:cs="Arial"/>
                <w:b/>
                <w:bCs/>
                <w:color w:val="17365D" w:themeColor="text2" w:themeShade="BF"/>
                <w:sz w:val="8"/>
                <w:szCs w:val="8"/>
                <w:lang w:bidi="th-TH"/>
              </w:rPr>
            </w:pPr>
          </w:p>
        </w:tc>
        <w:tc>
          <w:tcPr>
            <w:tcW w:w="1080" w:type="dxa"/>
            <w:tcBorders>
              <w:top w:val="single" w:sz="4" w:space="0" w:color="auto"/>
              <w:left w:val="nil"/>
              <w:bottom w:val="nil"/>
              <w:right w:val="nil"/>
            </w:tcBorders>
            <w:shd w:val="clear" w:color="auto" w:fill="FAFAFA"/>
          </w:tcPr>
          <w:p w14:paraId="14A78C23" w14:textId="77777777" w:rsidR="00640137" w:rsidRPr="00225C4C" w:rsidRDefault="00640137" w:rsidP="00847C24">
            <w:pPr>
              <w:ind w:right="-72"/>
              <w:jc w:val="right"/>
              <w:rPr>
                <w:rFonts w:ascii="Arial" w:eastAsia="Arial Unicode MS" w:hAnsi="Arial" w:cs="Arial"/>
                <w:b/>
                <w:bCs/>
                <w:color w:val="17365D" w:themeColor="text2" w:themeShade="BF"/>
                <w:sz w:val="8"/>
                <w:szCs w:val="8"/>
                <w:lang w:bidi="th-TH"/>
              </w:rPr>
            </w:pPr>
          </w:p>
        </w:tc>
        <w:tc>
          <w:tcPr>
            <w:tcW w:w="1080" w:type="dxa"/>
            <w:tcBorders>
              <w:top w:val="single" w:sz="4" w:space="0" w:color="auto"/>
              <w:left w:val="nil"/>
              <w:bottom w:val="nil"/>
              <w:right w:val="nil"/>
            </w:tcBorders>
          </w:tcPr>
          <w:p w14:paraId="7AB7DA67" w14:textId="77777777" w:rsidR="00640137" w:rsidRPr="00225C4C" w:rsidRDefault="00640137" w:rsidP="00847C24">
            <w:pPr>
              <w:ind w:right="-72"/>
              <w:jc w:val="right"/>
              <w:rPr>
                <w:rFonts w:ascii="Arial" w:eastAsia="Arial Unicode MS" w:hAnsi="Arial" w:cs="Arial"/>
                <w:b/>
                <w:bCs/>
                <w:color w:val="17365D" w:themeColor="text2" w:themeShade="BF"/>
                <w:sz w:val="8"/>
                <w:szCs w:val="8"/>
                <w:lang w:bidi="th-TH"/>
              </w:rPr>
            </w:pPr>
          </w:p>
        </w:tc>
      </w:tr>
      <w:tr w:rsidR="00847C24" w:rsidRPr="00AF12E5" w14:paraId="1371D2AC" w14:textId="77777777" w:rsidTr="00B21558">
        <w:tc>
          <w:tcPr>
            <w:tcW w:w="1800" w:type="dxa"/>
            <w:tcBorders>
              <w:top w:val="nil"/>
              <w:left w:val="nil"/>
              <w:bottom w:val="nil"/>
              <w:right w:val="nil"/>
            </w:tcBorders>
          </w:tcPr>
          <w:p w14:paraId="7B816330" w14:textId="4A915363" w:rsidR="00847C24" w:rsidRPr="00AF12E5" w:rsidRDefault="00847C24" w:rsidP="00847C24">
            <w:pPr>
              <w:ind w:left="-113"/>
              <w:rPr>
                <w:rFonts w:eastAsia="Arial Unicode MS"/>
                <w:b/>
                <w:bCs/>
                <w:sz w:val="16"/>
                <w:szCs w:val="16"/>
              </w:rPr>
            </w:pPr>
            <w:r w:rsidRPr="00AF12E5">
              <w:rPr>
                <w:rFonts w:ascii="Arial" w:eastAsia="Arial Unicode MS" w:hAnsi="Arial" w:cs="Arial"/>
                <w:b/>
                <w:bCs/>
                <w:sz w:val="16"/>
                <w:szCs w:val="16"/>
                <w:lang w:bidi="th-TH"/>
              </w:rPr>
              <w:t>Associate</w:t>
            </w:r>
          </w:p>
        </w:tc>
        <w:tc>
          <w:tcPr>
            <w:tcW w:w="1260" w:type="dxa"/>
            <w:tcBorders>
              <w:top w:val="nil"/>
              <w:left w:val="nil"/>
              <w:bottom w:val="nil"/>
              <w:right w:val="nil"/>
            </w:tcBorders>
          </w:tcPr>
          <w:p w14:paraId="2DC7111D" w14:textId="77777777" w:rsidR="00847C24" w:rsidRPr="00AF12E5" w:rsidRDefault="00847C24" w:rsidP="00847C24">
            <w:pPr>
              <w:jc w:val="center"/>
              <w:rPr>
                <w:rFonts w:eastAsia="Arial Unicode MS"/>
                <w:b/>
                <w:bCs/>
                <w:color w:val="17365D" w:themeColor="text2" w:themeShade="BF"/>
                <w:sz w:val="16"/>
                <w:szCs w:val="16"/>
              </w:rPr>
            </w:pPr>
          </w:p>
        </w:tc>
        <w:tc>
          <w:tcPr>
            <w:tcW w:w="1665" w:type="dxa"/>
            <w:tcBorders>
              <w:top w:val="nil"/>
              <w:left w:val="nil"/>
              <w:bottom w:val="nil"/>
              <w:right w:val="nil"/>
            </w:tcBorders>
          </w:tcPr>
          <w:p w14:paraId="48E855EF" w14:textId="77777777" w:rsidR="00847C24" w:rsidRPr="00AF12E5" w:rsidRDefault="00847C24" w:rsidP="00AF12E5">
            <w:pPr>
              <w:ind w:left="-43" w:right="-43"/>
              <w:jc w:val="center"/>
              <w:rPr>
                <w:rFonts w:eastAsia="Arial Unicode MS"/>
                <w:b/>
                <w:bCs/>
                <w:color w:val="17365D" w:themeColor="text2" w:themeShade="BF"/>
                <w:sz w:val="16"/>
                <w:szCs w:val="16"/>
                <w:highlight w:val="yellow"/>
              </w:rPr>
            </w:pPr>
          </w:p>
        </w:tc>
        <w:tc>
          <w:tcPr>
            <w:tcW w:w="1080" w:type="dxa"/>
            <w:tcBorders>
              <w:top w:val="nil"/>
              <w:left w:val="nil"/>
              <w:bottom w:val="nil"/>
              <w:right w:val="nil"/>
            </w:tcBorders>
            <w:shd w:val="clear" w:color="auto" w:fill="FAFAFA"/>
          </w:tcPr>
          <w:p w14:paraId="143587D8" w14:textId="77777777" w:rsidR="00847C24" w:rsidRPr="00AF12E5" w:rsidRDefault="00847C24" w:rsidP="00847C24">
            <w:pPr>
              <w:ind w:right="-72"/>
              <w:jc w:val="right"/>
              <w:rPr>
                <w:rFonts w:eastAsia="Arial Unicode MS"/>
                <w:b/>
                <w:bCs/>
                <w:color w:val="17365D" w:themeColor="text2" w:themeShade="BF"/>
                <w:sz w:val="16"/>
                <w:szCs w:val="16"/>
              </w:rPr>
            </w:pPr>
          </w:p>
        </w:tc>
        <w:tc>
          <w:tcPr>
            <w:tcW w:w="1080" w:type="dxa"/>
            <w:tcBorders>
              <w:top w:val="nil"/>
              <w:left w:val="nil"/>
              <w:bottom w:val="nil"/>
              <w:right w:val="nil"/>
            </w:tcBorders>
          </w:tcPr>
          <w:p w14:paraId="64A93106" w14:textId="77777777" w:rsidR="00847C24" w:rsidRPr="00AF12E5" w:rsidRDefault="00847C24" w:rsidP="00847C24">
            <w:pPr>
              <w:ind w:right="-72"/>
              <w:jc w:val="right"/>
              <w:rPr>
                <w:rFonts w:eastAsia="Arial Unicode MS"/>
                <w:b/>
                <w:bCs/>
                <w:color w:val="17365D" w:themeColor="text2" w:themeShade="BF"/>
                <w:sz w:val="16"/>
                <w:szCs w:val="16"/>
              </w:rPr>
            </w:pPr>
          </w:p>
        </w:tc>
        <w:tc>
          <w:tcPr>
            <w:tcW w:w="1080" w:type="dxa"/>
            <w:tcBorders>
              <w:top w:val="nil"/>
              <w:left w:val="nil"/>
              <w:bottom w:val="nil"/>
              <w:right w:val="nil"/>
            </w:tcBorders>
            <w:shd w:val="clear" w:color="auto" w:fill="FAFAFA"/>
          </w:tcPr>
          <w:p w14:paraId="49CA9EED" w14:textId="77777777" w:rsidR="00847C24" w:rsidRPr="00AF12E5" w:rsidRDefault="00847C24" w:rsidP="00847C24">
            <w:pPr>
              <w:ind w:right="-72"/>
              <w:jc w:val="right"/>
              <w:rPr>
                <w:rFonts w:eastAsia="Arial Unicode MS"/>
                <w:b/>
                <w:bCs/>
                <w:color w:val="17365D" w:themeColor="text2" w:themeShade="BF"/>
                <w:sz w:val="16"/>
                <w:szCs w:val="16"/>
              </w:rPr>
            </w:pPr>
          </w:p>
        </w:tc>
        <w:tc>
          <w:tcPr>
            <w:tcW w:w="1080" w:type="dxa"/>
            <w:tcBorders>
              <w:top w:val="nil"/>
              <w:left w:val="nil"/>
              <w:bottom w:val="nil"/>
              <w:right w:val="nil"/>
            </w:tcBorders>
          </w:tcPr>
          <w:p w14:paraId="7D3FCB93" w14:textId="77777777" w:rsidR="00847C24" w:rsidRPr="00AF12E5" w:rsidRDefault="00847C24" w:rsidP="00847C24">
            <w:pPr>
              <w:ind w:right="-72"/>
              <w:jc w:val="right"/>
              <w:rPr>
                <w:rFonts w:eastAsia="Arial Unicode MS"/>
                <w:b/>
                <w:bCs/>
                <w:color w:val="17365D" w:themeColor="text2" w:themeShade="BF"/>
                <w:sz w:val="16"/>
                <w:szCs w:val="16"/>
              </w:rPr>
            </w:pPr>
          </w:p>
        </w:tc>
      </w:tr>
      <w:tr w:rsidR="00297169" w:rsidRPr="00AF12E5" w14:paraId="24D46C6C" w14:textId="77777777" w:rsidTr="00B21558">
        <w:tc>
          <w:tcPr>
            <w:tcW w:w="1800" w:type="dxa"/>
            <w:tcBorders>
              <w:top w:val="nil"/>
              <w:left w:val="nil"/>
              <w:bottom w:val="nil"/>
              <w:right w:val="nil"/>
            </w:tcBorders>
          </w:tcPr>
          <w:p w14:paraId="7FA0E309" w14:textId="77777777" w:rsidR="00297169" w:rsidRPr="00AF12E5" w:rsidRDefault="00297169" w:rsidP="00297169">
            <w:pPr>
              <w:ind w:left="-113"/>
              <w:rPr>
                <w:rFonts w:ascii="Arial" w:eastAsia="Arial Unicode MS" w:hAnsi="Arial" w:cs="Browallia New"/>
                <w:sz w:val="16"/>
                <w:szCs w:val="20"/>
                <w:lang w:val="en-GB" w:bidi="th-TH"/>
              </w:rPr>
            </w:pPr>
            <w:bookmarkStart w:id="10" w:name="OLE_LINK4"/>
            <w:proofErr w:type="spellStart"/>
            <w:r w:rsidRPr="00AF12E5">
              <w:rPr>
                <w:rFonts w:ascii="Arial" w:eastAsia="Arial Unicode MS" w:hAnsi="Arial" w:cs="Browallia New"/>
                <w:sz w:val="16"/>
                <w:szCs w:val="20"/>
                <w:lang w:val="en-GB" w:bidi="th-TH"/>
              </w:rPr>
              <w:t>Keha</w:t>
            </w:r>
            <w:proofErr w:type="spellEnd"/>
            <w:r w:rsidRPr="00AF12E5">
              <w:rPr>
                <w:rFonts w:ascii="Arial" w:eastAsia="Arial Unicode MS" w:hAnsi="Arial" w:cs="Browallia New"/>
                <w:sz w:val="16"/>
                <w:szCs w:val="20"/>
                <w:lang w:val="en-GB" w:bidi="th-TH"/>
              </w:rPr>
              <w:t xml:space="preserve"> </w:t>
            </w:r>
            <w:proofErr w:type="spellStart"/>
            <w:r w:rsidRPr="00AF12E5">
              <w:rPr>
                <w:rFonts w:ascii="Arial" w:eastAsia="Arial Unicode MS" w:hAnsi="Arial" w:cs="Browallia New"/>
                <w:sz w:val="16"/>
                <w:szCs w:val="20"/>
                <w:lang w:val="en-GB" w:bidi="th-TH"/>
              </w:rPr>
              <w:t>Sukpracha</w:t>
            </w:r>
            <w:proofErr w:type="spellEnd"/>
            <w:r w:rsidRPr="00AF12E5">
              <w:rPr>
                <w:rFonts w:ascii="Arial" w:eastAsia="Arial Unicode MS" w:hAnsi="Arial" w:cs="Browallia New"/>
                <w:sz w:val="16"/>
                <w:szCs w:val="20"/>
                <w:lang w:val="en-GB" w:bidi="th-TH"/>
              </w:rPr>
              <w:t xml:space="preserve"> Public</w:t>
            </w:r>
          </w:p>
          <w:p w14:paraId="65C40A99" w14:textId="22C302AB" w:rsidR="00297169" w:rsidRPr="00AF12E5" w:rsidRDefault="00297169" w:rsidP="00297169">
            <w:pPr>
              <w:ind w:left="-113"/>
              <w:rPr>
                <w:rFonts w:ascii="Arial" w:eastAsia="Arial Unicode MS" w:hAnsi="Arial" w:cs="Browallia New"/>
                <w:sz w:val="16"/>
                <w:szCs w:val="20"/>
                <w:highlight w:val="lightGray"/>
                <w:lang w:val="en-GB" w:bidi="th-TH"/>
              </w:rPr>
            </w:pPr>
            <w:r w:rsidRPr="00AF12E5">
              <w:rPr>
                <w:rFonts w:ascii="Arial" w:eastAsia="Arial Unicode MS" w:hAnsi="Arial" w:cs="Browallia New"/>
                <w:sz w:val="16"/>
                <w:szCs w:val="20"/>
                <w:lang w:val="en-GB" w:bidi="th-TH"/>
              </w:rPr>
              <w:t xml:space="preserve">    Company Limited</w:t>
            </w:r>
          </w:p>
        </w:tc>
        <w:tc>
          <w:tcPr>
            <w:tcW w:w="1260" w:type="dxa"/>
            <w:tcBorders>
              <w:top w:val="nil"/>
              <w:left w:val="nil"/>
              <w:bottom w:val="nil"/>
              <w:right w:val="nil"/>
            </w:tcBorders>
          </w:tcPr>
          <w:p w14:paraId="2CD77B8E" w14:textId="00F59410" w:rsidR="00297169" w:rsidRPr="00AF12E5" w:rsidRDefault="00297169" w:rsidP="00297169">
            <w:pPr>
              <w:jc w:val="center"/>
              <w:rPr>
                <w:rFonts w:ascii="Arial" w:eastAsia="Arial Unicode MS" w:hAnsi="Arial" w:cs="Arial"/>
                <w:sz w:val="16"/>
                <w:szCs w:val="16"/>
                <w:lang w:bidi="th-TH"/>
              </w:rPr>
            </w:pPr>
            <w:r w:rsidRPr="00AF12E5">
              <w:rPr>
                <w:rFonts w:ascii="Arial" w:eastAsia="Arial Unicode MS" w:hAnsi="Arial" w:cs="Arial"/>
                <w:sz w:val="16"/>
                <w:szCs w:val="16"/>
                <w:lang w:bidi="th-TH"/>
              </w:rPr>
              <w:t>Thailand</w:t>
            </w:r>
          </w:p>
        </w:tc>
        <w:tc>
          <w:tcPr>
            <w:tcW w:w="1665" w:type="dxa"/>
            <w:tcBorders>
              <w:top w:val="nil"/>
              <w:left w:val="nil"/>
              <w:bottom w:val="nil"/>
              <w:right w:val="nil"/>
            </w:tcBorders>
          </w:tcPr>
          <w:p w14:paraId="2E70F749" w14:textId="77777777" w:rsidR="00297169" w:rsidRPr="00AF12E5" w:rsidRDefault="00297169" w:rsidP="00297169">
            <w:pPr>
              <w:ind w:left="-43" w:right="-43"/>
              <w:jc w:val="center"/>
              <w:rPr>
                <w:rFonts w:ascii="Arial" w:eastAsia="Arial Unicode MS" w:hAnsi="Arial" w:cs="Arial"/>
                <w:sz w:val="16"/>
                <w:szCs w:val="16"/>
                <w:lang w:bidi="th-TH"/>
              </w:rPr>
            </w:pPr>
            <w:r w:rsidRPr="00AF12E5">
              <w:rPr>
                <w:rFonts w:ascii="Arial" w:eastAsia="Arial Unicode MS" w:hAnsi="Arial" w:cs="Arial"/>
                <w:sz w:val="16"/>
                <w:szCs w:val="16"/>
                <w:lang w:bidi="th-TH"/>
              </w:rPr>
              <w:t>Buying and selling of</w:t>
            </w:r>
          </w:p>
          <w:p w14:paraId="61ABC69C" w14:textId="193D041D" w:rsidR="00297169" w:rsidRPr="00AF12E5" w:rsidRDefault="00297169" w:rsidP="00297169">
            <w:pPr>
              <w:ind w:left="-43" w:right="-43"/>
              <w:jc w:val="center"/>
              <w:rPr>
                <w:rFonts w:ascii="Arial" w:eastAsia="Arial Unicode MS" w:hAnsi="Arial" w:cs="Arial"/>
                <w:sz w:val="16"/>
                <w:szCs w:val="16"/>
                <w:highlight w:val="yellow"/>
                <w:lang w:bidi="th-TH"/>
              </w:rPr>
            </w:pPr>
            <w:r w:rsidRPr="00AF12E5">
              <w:rPr>
                <w:rFonts w:ascii="Arial" w:eastAsia="Arial Unicode MS" w:hAnsi="Arial" w:cs="Arial"/>
                <w:sz w:val="16"/>
                <w:szCs w:val="16"/>
                <w:lang w:bidi="th-TH"/>
              </w:rPr>
              <w:t xml:space="preserve">   on own account of non-residential buildings</w:t>
            </w:r>
          </w:p>
        </w:tc>
        <w:tc>
          <w:tcPr>
            <w:tcW w:w="1080" w:type="dxa"/>
            <w:tcBorders>
              <w:top w:val="nil"/>
              <w:left w:val="nil"/>
              <w:bottom w:val="nil"/>
              <w:right w:val="nil"/>
            </w:tcBorders>
            <w:shd w:val="clear" w:color="auto" w:fill="FAFAFA"/>
          </w:tcPr>
          <w:p w14:paraId="73869B21" w14:textId="5E819557" w:rsidR="0007476F" w:rsidRDefault="00DB54F1" w:rsidP="0007476F">
            <w:pPr>
              <w:ind w:right="-72"/>
              <w:jc w:val="right"/>
              <w:rPr>
                <w:rFonts w:ascii="Arial" w:eastAsia="Arial Unicode MS" w:hAnsi="Arial" w:cs="Arial"/>
                <w:sz w:val="16"/>
                <w:szCs w:val="16"/>
                <w:lang w:bidi="th-TH"/>
              </w:rPr>
            </w:pPr>
            <w:r>
              <w:rPr>
                <w:rFonts w:ascii="Arial" w:eastAsia="Arial Unicode MS" w:hAnsi="Arial" w:cs="Arial"/>
                <w:sz w:val="16"/>
                <w:szCs w:val="16"/>
                <w:lang w:bidi="th-TH"/>
              </w:rPr>
              <w:t>11</w:t>
            </w:r>
            <w:r w:rsidR="0007476F">
              <w:rPr>
                <w:rFonts w:ascii="Arial" w:eastAsia="Arial Unicode MS" w:hAnsi="Arial" w:cs="Arial"/>
                <w:sz w:val="16"/>
                <w:szCs w:val="16"/>
                <w:lang w:bidi="th-TH"/>
              </w:rPr>
              <w:t>%</w:t>
            </w:r>
          </w:p>
          <w:p w14:paraId="15EF2837" w14:textId="43DB00FE" w:rsidR="00297169" w:rsidRPr="00703678" w:rsidRDefault="00297169" w:rsidP="00297169">
            <w:pPr>
              <w:tabs>
                <w:tab w:val="left" w:pos="780"/>
              </w:tabs>
              <w:rPr>
                <w:rFonts w:ascii="Arial" w:eastAsia="Arial Unicode MS" w:hAnsi="Arial" w:cs="Arial"/>
                <w:sz w:val="16"/>
                <w:szCs w:val="16"/>
              </w:rPr>
            </w:pPr>
          </w:p>
        </w:tc>
        <w:tc>
          <w:tcPr>
            <w:tcW w:w="1080" w:type="dxa"/>
            <w:tcBorders>
              <w:top w:val="nil"/>
              <w:left w:val="nil"/>
              <w:bottom w:val="nil"/>
              <w:right w:val="nil"/>
            </w:tcBorders>
          </w:tcPr>
          <w:p w14:paraId="052F92DE" w14:textId="77777777" w:rsidR="00297169" w:rsidRDefault="00297169" w:rsidP="00297169">
            <w:pPr>
              <w:ind w:right="-72"/>
              <w:jc w:val="right"/>
              <w:rPr>
                <w:rFonts w:ascii="Arial" w:eastAsia="Arial Unicode MS" w:hAnsi="Arial" w:cs="Arial"/>
                <w:sz w:val="16"/>
                <w:szCs w:val="16"/>
                <w:lang w:bidi="th-TH"/>
              </w:rPr>
            </w:pPr>
            <w:r>
              <w:rPr>
                <w:rFonts w:ascii="Arial" w:eastAsia="Arial Unicode MS" w:hAnsi="Arial" w:cs="Arial"/>
                <w:sz w:val="16"/>
                <w:szCs w:val="16"/>
                <w:lang w:bidi="th-TH"/>
              </w:rPr>
              <w:t>11%</w:t>
            </w:r>
          </w:p>
          <w:p w14:paraId="12E67BC8" w14:textId="00C0F2CF" w:rsidR="00297169" w:rsidRPr="00AF12E5" w:rsidRDefault="00297169" w:rsidP="00297169">
            <w:pPr>
              <w:ind w:right="-72"/>
              <w:jc w:val="right"/>
              <w:rPr>
                <w:rFonts w:ascii="Arial" w:eastAsia="Arial Unicode MS" w:hAnsi="Arial" w:cs="Arial"/>
                <w:sz w:val="16"/>
                <w:szCs w:val="16"/>
                <w:lang w:bidi="th-TH"/>
              </w:rPr>
            </w:pPr>
          </w:p>
        </w:tc>
        <w:tc>
          <w:tcPr>
            <w:tcW w:w="1080" w:type="dxa"/>
            <w:tcBorders>
              <w:top w:val="nil"/>
              <w:left w:val="nil"/>
              <w:bottom w:val="nil"/>
              <w:right w:val="nil"/>
            </w:tcBorders>
            <w:shd w:val="clear" w:color="auto" w:fill="FAFAFA"/>
          </w:tcPr>
          <w:p w14:paraId="413DB92C" w14:textId="6278A2C7" w:rsidR="00297169" w:rsidRPr="00AF12E5" w:rsidRDefault="00E4732D" w:rsidP="00297169">
            <w:pPr>
              <w:ind w:left="-40" w:right="-72"/>
              <w:jc w:val="right"/>
              <w:rPr>
                <w:rFonts w:ascii="Arial" w:eastAsia="Arial Unicode MS" w:hAnsi="Arial" w:cs="Arial"/>
                <w:sz w:val="16"/>
                <w:szCs w:val="16"/>
                <w:lang w:bidi="th-TH"/>
              </w:rPr>
            </w:pPr>
            <w:r w:rsidRPr="00E4732D">
              <w:rPr>
                <w:rFonts w:ascii="Arial" w:eastAsia="Arial Unicode MS" w:hAnsi="Arial" w:cs="Arial"/>
                <w:sz w:val="16"/>
                <w:szCs w:val="16"/>
                <w:lang w:bidi="th-TH"/>
              </w:rPr>
              <w:t>36,444,350</w:t>
            </w:r>
          </w:p>
        </w:tc>
        <w:tc>
          <w:tcPr>
            <w:tcW w:w="1080" w:type="dxa"/>
            <w:tcBorders>
              <w:top w:val="nil"/>
              <w:left w:val="nil"/>
              <w:bottom w:val="nil"/>
              <w:right w:val="nil"/>
            </w:tcBorders>
          </w:tcPr>
          <w:p w14:paraId="77F59EA7" w14:textId="539C383E" w:rsidR="00297169" w:rsidRPr="00AF12E5" w:rsidRDefault="00297169" w:rsidP="00297169">
            <w:pPr>
              <w:ind w:right="-72"/>
              <w:jc w:val="right"/>
              <w:rPr>
                <w:rFonts w:ascii="Arial" w:eastAsia="Arial Unicode MS" w:hAnsi="Arial" w:cs="Arial"/>
                <w:sz w:val="16"/>
                <w:szCs w:val="16"/>
                <w:lang w:bidi="th-TH"/>
              </w:rPr>
            </w:pPr>
            <w:r w:rsidRPr="00BE09D5">
              <w:rPr>
                <w:rFonts w:ascii="Arial" w:eastAsia="Arial Unicode MS" w:hAnsi="Arial" w:cs="Arial"/>
                <w:sz w:val="16"/>
                <w:szCs w:val="16"/>
                <w:lang w:bidi="th-TH"/>
              </w:rPr>
              <w:t>46,002,569</w:t>
            </w:r>
          </w:p>
        </w:tc>
      </w:tr>
      <w:bookmarkEnd w:id="10"/>
    </w:tbl>
    <w:p w14:paraId="0B9C7C1A" w14:textId="62BA45BA" w:rsidR="00AC5B3F" w:rsidRPr="001C0AC4" w:rsidRDefault="00AC5B3F" w:rsidP="00847C24">
      <w:pPr>
        <w:rPr>
          <w:rFonts w:eastAsia="Arial Unicode MS"/>
          <w:spacing w:val="-4"/>
          <w:sz w:val="20"/>
          <w:szCs w:val="20"/>
          <w:lang w:val="en-GB"/>
        </w:rPr>
      </w:pPr>
    </w:p>
    <w:p w14:paraId="1745E8A5" w14:textId="472E381D" w:rsidR="00BA2304" w:rsidRPr="001C0AC4" w:rsidRDefault="00546409" w:rsidP="00847C24">
      <w:pPr>
        <w:pStyle w:val="Heading2"/>
        <w:ind w:left="540" w:hanging="540"/>
        <w:rPr>
          <w:rFonts w:eastAsia="Arial Unicode MS"/>
          <w:b w:val="0"/>
          <w:bCs/>
        </w:rPr>
      </w:pPr>
      <w:bookmarkStart w:id="11" w:name="_Toc101375911"/>
      <w:r w:rsidRPr="00546409">
        <w:rPr>
          <w:rFonts w:eastAsia="Arial Unicode MS"/>
          <w:bCs/>
          <w:lang w:val="en-GB"/>
        </w:rPr>
        <w:t>8</w:t>
      </w:r>
      <w:r w:rsidR="00BA2304" w:rsidRPr="001C0AC4">
        <w:rPr>
          <w:rFonts w:eastAsia="Arial Unicode MS"/>
          <w:bCs/>
        </w:rPr>
        <w:t>.</w:t>
      </w:r>
      <w:r w:rsidRPr="00546409">
        <w:rPr>
          <w:rFonts w:eastAsia="Arial Unicode MS"/>
          <w:bCs/>
          <w:lang w:val="en-GB"/>
        </w:rPr>
        <w:t>2</w:t>
      </w:r>
      <w:r w:rsidR="00BA2304" w:rsidRPr="001C0AC4">
        <w:rPr>
          <w:rFonts w:eastAsia="Arial Unicode MS"/>
          <w:bCs/>
        </w:rPr>
        <w:tab/>
        <w:t>Movement of investment</w:t>
      </w:r>
      <w:bookmarkEnd w:id="11"/>
    </w:p>
    <w:p w14:paraId="6FFAC1C7" w14:textId="77777777" w:rsidR="00BA2304" w:rsidRPr="00225C4C" w:rsidRDefault="00BA2304" w:rsidP="00225C4C">
      <w:pPr>
        <w:jc w:val="thaiDistribute"/>
        <w:rPr>
          <w:rFonts w:eastAsia="Arial Unicode MS"/>
          <w:spacing w:val="-6"/>
          <w:sz w:val="16"/>
          <w:szCs w:val="16"/>
          <w:lang w:val="en-GB"/>
        </w:rPr>
      </w:pPr>
    </w:p>
    <w:p w14:paraId="01E8E635" w14:textId="0BA51FDB" w:rsidR="00BA2304" w:rsidRPr="001C0AC4" w:rsidRDefault="00BA2304" w:rsidP="00972190">
      <w:pPr>
        <w:ind w:left="540"/>
        <w:jc w:val="both"/>
        <w:rPr>
          <w:rFonts w:eastAsia="Arial Unicode MS"/>
          <w:color w:val="CF4A02"/>
          <w:sz w:val="20"/>
          <w:szCs w:val="20"/>
        </w:rPr>
      </w:pPr>
      <w:r w:rsidRPr="001C0AC4">
        <w:rPr>
          <w:rFonts w:eastAsia="Arial Unicode MS"/>
          <w:color w:val="CF4A02"/>
          <w:sz w:val="20"/>
          <w:szCs w:val="20"/>
        </w:rPr>
        <w:t>Investment in associate</w:t>
      </w:r>
    </w:p>
    <w:p w14:paraId="5ED43CEB" w14:textId="77777777" w:rsidR="00BA2304" w:rsidRPr="00225C4C" w:rsidRDefault="00BA2304" w:rsidP="00225C4C">
      <w:pPr>
        <w:jc w:val="thaiDistribute"/>
        <w:rPr>
          <w:rFonts w:eastAsia="Arial Unicode MS"/>
          <w:spacing w:val="-6"/>
          <w:sz w:val="16"/>
          <w:szCs w:val="16"/>
          <w:lang w:val="en-GB"/>
        </w:rPr>
      </w:pPr>
    </w:p>
    <w:p w14:paraId="0F31F006" w14:textId="76F19AEE" w:rsidR="00BA2304" w:rsidRPr="001C0AC4" w:rsidRDefault="00BA2304" w:rsidP="00972190">
      <w:pPr>
        <w:ind w:left="540"/>
        <w:jc w:val="both"/>
        <w:rPr>
          <w:rFonts w:eastAsia="Arial Unicode MS"/>
          <w:spacing w:val="-4"/>
          <w:sz w:val="20"/>
          <w:szCs w:val="20"/>
        </w:rPr>
      </w:pPr>
      <w:r w:rsidRPr="001C0AC4">
        <w:rPr>
          <w:rFonts w:eastAsia="Arial Unicode MS"/>
          <w:spacing w:val="-4"/>
          <w:sz w:val="20"/>
          <w:szCs w:val="20"/>
        </w:rPr>
        <w:t xml:space="preserve">Movement of investment in associate for </w:t>
      </w:r>
      <w:r w:rsidR="00D67D6E" w:rsidRPr="00D67D6E">
        <w:rPr>
          <w:rFonts w:eastAsia="Arial Unicode MS"/>
          <w:spacing w:val="-4"/>
          <w:sz w:val="20"/>
          <w:szCs w:val="20"/>
          <w:lang w:val="en-GB"/>
        </w:rPr>
        <w:t>six-month</w:t>
      </w:r>
      <w:r w:rsidR="00AA2115">
        <w:rPr>
          <w:rFonts w:eastAsia="Arial Unicode MS"/>
          <w:spacing w:val="-4"/>
          <w:sz w:val="20"/>
          <w:szCs w:val="20"/>
        </w:rPr>
        <w:t xml:space="preserve"> </w:t>
      </w:r>
      <w:r w:rsidRPr="001C0AC4">
        <w:rPr>
          <w:rFonts w:eastAsia="Arial Unicode MS"/>
          <w:spacing w:val="-4"/>
          <w:sz w:val="20"/>
          <w:szCs w:val="20"/>
        </w:rPr>
        <w:t xml:space="preserve">period ended </w:t>
      </w:r>
      <w:r w:rsidR="00C42F01" w:rsidRPr="00C42F01">
        <w:rPr>
          <w:rFonts w:eastAsia="Arial Unicode MS"/>
          <w:spacing w:val="-4"/>
          <w:sz w:val="20"/>
          <w:szCs w:val="20"/>
          <w:lang w:val="en-GB"/>
        </w:rPr>
        <w:t>30 June</w:t>
      </w:r>
      <w:r w:rsidR="00AA2115">
        <w:rPr>
          <w:rFonts w:eastAsia="Arial Unicode MS"/>
          <w:spacing w:val="-4"/>
          <w:sz w:val="20"/>
          <w:szCs w:val="20"/>
          <w:lang w:val="en-GB"/>
        </w:rPr>
        <w:t xml:space="preserve"> 2023</w:t>
      </w:r>
      <w:r w:rsidRPr="001C0AC4">
        <w:rPr>
          <w:rFonts w:eastAsia="Arial Unicode MS"/>
          <w:spacing w:val="-4"/>
          <w:sz w:val="20"/>
          <w:szCs w:val="20"/>
        </w:rPr>
        <w:t xml:space="preserve"> </w:t>
      </w:r>
      <w:r w:rsidR="00093007" w:rsidRPr="001C0AC4">
        <w:rPr>
          <w:rFonts w:eastAsia="Arial Unicode MS"/>
          <w:spacing w:val="-4"/>
          <w:sz w:val="20"/>
          <w:szCs w:val="20"/>
        </w:rPr>
        <w:t>is</w:t>
      </w:r>
      <w:r w:rsidRPr="001C0AC4">
        <w:rPr>
          <w:rFonts w:eastAsia="Arial Unicode MS"/>
          <w:spacing w:val="-4"/>
          <w:sz w:val="20"/>
          <w:szCs w:val="20"/>
        </w:rPr>
        <w:t xml:space="preserve"> as follows:</w:t>
      </w:r>
    </w:p>
    <w:p w14:paraId="09D1C8D6" w14:textId="4315C78E" w:rsidR="00BA2304" w:rsidRPr="00225C4C" w:rsidRDefault="00BA2304" w:rsidP="00225C4C">
      <w:pPr>
        <w:jc w:val="thaiDistribute"/>
        <w:rPr>
          <w:rFonts w:eastAsia="Arial Unicode MS"/>
          <w:spacing w:val="-6"/>
          <w:sz w:val="16"/>
          <w:szCs w:val="16"/>
          <w:lang w:val="en-GB"/>
        </w:rPr>
      </w:pPr>
    </w:p>
    <w:tbl>
      <w:tblPr>
        <w:tblW w:w="8567"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5"/>
        <w:gridCol w:w="1842"/>
      </w:tblGrid>
      <w:tr w:rsidR="00BA2304" w:rsidRPr="001C0AC4" w14:paraId="5690BF05" w14:textId="77777777" w:rsidTr="00847C24">
        <w:tc>
          <w:tcPr>
            <w:tcW w:w="6725" w:type="dxa"/>
            <w:tcBorders>
              <w:top w:val="nil"/>
              <w:left w:val="nil"/>
              <w:bottom w:val="nil"/>
              <w:right w:val="nil"/>
            </w:tcBorders>
            <w:shd w:val="clear" w:color="auto" w:fill="auto"/>
          </w:tcPr>
          <w:p w14:paraId="0B2B4EAD" w14:textId="77777777" w:rsidR="00BA2304" w:rsidRPr="001C0AC4" w:rsidRDefault="00BA2304" w:rsidP="00847C24">
            <w:pPr>
              <w:ind w:left="-40"/>
              <w:jc w:val="both"/>
              <w:rPr>
                <w:sz w:val="20"/>
                <w:szCs w:val="20"/>
              </w:rPr>
            </w:pPr>
          </w:p>
        </w:tc>
        <w:tc>
          <w:tcPr>
            <w:tcW w:w="1842" w:type="dxa"/>
            <w:tcBorders>
              <w:top w:val="single" w:sz="4" w:space="0" w:color="auto"/>
              <w:left w:val="nil"/>
              <w:bottom w:val="single" w:sz="4" w:space="0" w:color="auto"/>
              <w:right w:val="nil"/>
            </w:tcBorders>
            <w:shd w:val="clear" w:color="auto" w:fill="auto"/>
          </w:tcPr>
          <w:p w14:paraId="6ED6585E" w14:textId="00C486E9" w:rsidR="00BA2304" w:rsidRPr="001C0AC4" w:rsidRDefault="00BA2304" w:rsidP="00EE1A28">
            <w:pPr>
              <w:ind w:left="-40" w:right="-72"/>
              <w:jc w:val="right"/>
              <w:rPr>
                <w:b/>
                <w:bCs/>
                <w:sz w:val="20"/>
                <w:szCs w:val="20"/>
              </w:rPr>
            </w:pPr>
            <w:r w:rsidRPr="001C0AC4">
              <w:rPr>
                <w:b/>
                <w:bCs/>
                <w:sz w:val="20"/>
                <w:szCs w:val="20"/>
              </w:rPr>
              <w:t xml:space="preserve">Investment </w:t>
            </w:r>
            <w:r w:rsidR="00047270" w:rsidRPr="001C0AC4">
              <w:rPr>
                <w:b/>
                <w:bCs/>
                <w:sz w:val="20"/>
                <w:szCs w:val="20"/>
              </w:rPr>
              <w:t>at</w:t>
            </w:r>
          </w:p>
          <w:p w14:paraId="5421AD9F" w14:textId="3857CF93" w:rsidR="00BA2304" w:rsidRPr="001C0AC4" w:rsidRDefault="00047270" w:rsidP="00EE1A28">
            <w:pPr>
              <w:ind w:left="-40" w:right="-72"/>
              <w:jc w:val="right"/>
              <w:rPr>
                <w:b/>
                <w:bCs/>
                <w:sz w:val="20"/>
                <w:szCs w:val="20"/>
              </w:rPr>
            </w:pPr>
            <w:r w:rsidRPr="001C0AC4">
              <w:rPr>
                <w:b/>
                <w:bCs/>
                <w:sz w:val="20"/>
                <w:szCs w:val="20"/>
              </w:rPr>
              <w:t>e</w:t>
            </w:r>
            <w:r w:rsidR="00BA2304" w:rsidRPr="001C0AC4">
              <w:rPr>
                <w:b/>
                <w:bCs/>
                <w:sz w:val="20"/>
                <w:szCs w:val="20"/>
              </w:rPr>
              <w:t xml:space="preserve">quity method </w:t>
            </w:r>
          </w:p>
        </w:tc>
      </w:tr>
      <w:tr w:rsidR="00BA2304" w:rsidRPr="001C0AC4" w14:paraId="1F72118A" w14:textId="77777777" w:rsidTr="00D71640">
        <w:tc>
          <w:tcPr>
            <w:tcW w:w="6725" w:type="dxa"/>
            <w:tcBorders>
              <w:top w:val="nil"/>
              <w:left w:val="nil"/>
              <w:bottom w:val="nil"/>
              <w:right w:val="nil"/>
            </w:tcBorders>
            <w:shd w:val="clear" w:color="auto" w:fill="auto"/>
          </w:tcPr>
          <w:p w14:paraId="169406BA" w14:textId="77777777" w:rsidR="00BA2304" w:rsidRPr="001C0AC4" w:rsidRDefault="00BA2304" w:rsidP="00847C24">
            <w:pPr>
              <w:ind w:left="-40"/>
              <w:jc w:val="both"/>
              <w:rPr>
                <w:sz w:val="20"/>
                <w:szCs w:val="20"/>
              </w:rPr>
            </w:pPr>
          </w:p>
        </w:tc>
        <w:tc>
          <w:tcPr>
            <w:tcW w:w="1842" w:type="dxa"/>
            <w:tcBorders>
              <w:top w:val="single" w:sz="4" w:space="0" w:color="auto"/>
              <w:left w:val="nil"/>
              <w:bottom w:val="single" w:sz="4" w:space="0" w:color="auto"/>
              <w:right w:val="nil"/>
            </w:tcBorders>
            <w:shd w:val="clear" w:color="auto" w:fill="auto"/>
          </w:tcPr>
          <w:p w14:paraId="0ACE6BC8" w14:textId="2C09897C" w:rsidR="00BA2304" w:rsidRPr="001C0AC4" w:rsidRDefault="00BA2304" w:rsidP="00847C24">
            <w:pPr>
              <w:ind w:left="-40" w:right="-72"/>
              <w:jc w:val="right"/>
              <w:rPr>
                <w:b/>
                <w:bCs/>
                <w:sz w:val="20"/>
                <w:szCs w:val="20"/>
              </w:rPr>
            </w:pPr>
            <w:r w:rsidRPr="001C0AC4">
              <w:rPr>
                <w:b/>
                <w:bCs/>
                <w:sz w:val="20"/>
                <w:szCs w:val="20"/>
              </w:rPr>
              <w:t>Baht</w:t>
            </w:r>
          </w:p>
        </w:tc>
      </w:tr>
      <w:tr w:rsidR="00BA2304" w:rsidRPr="00225C4C" w14:paraId="2164BF2D" w14:textId="77777777" w:rsidTr="00847C24">
        <w:tc>
          <w:tcPr>
            <w:tcW w:w="6725" w:type="dxa"/>
            <w:tcBorders>
              <w:top w:val="nil"/>
              <w:left w:val="nil"/>
              <w:bottom w:val="nil"/>
              <w:right w:val="nil"/>
            </w:tcBorders>
          </w:tcPr>
          <w:p w14:paraId="7617999F" w14:textId="556BDBD1" w:rsidR="00BA2304" w:rsidRPr="00225C4C" w:rsidRDefault="00BA2304" w:rsidP="00847C24">
            <w:pPr>
              <w:rPr>
                <w:sz w:val="8"/>
                <w:szCs w:val="8"/>
              </w:rPr>
            </w:pPr>
          </w:p>
        </w:tc>
        <w:tc>
          <w:tcPr>
            <w:tcW w:w="1842" w:type="dxa"/>
            <w:tcBorders>
              <w:top w:val="single" w:sz="4" w:space="0" w:color="auto"/>
              <w:left w:val="nil"/>
              <w:bottom w:val="nil"/>
              <w:right w:val="nil"/>
            </w:tcBorders>
            <w:shd w:val="clear" w:color="auto" w:fill="FAFAFA"/>
          </w:tcPr>
          <w:p w14:paraId="4B75D254" w14:textId="52077BB0" w:rsidR="00BA2304" w:rsidRPr="00225C4C" w:rsidRDefault="00BA2304" w:rsidP="00847C24">
            <w:pPr>
              <w:ind w:left="-40" w:right="-72"/>
              <w:jc w:val="right"/>
              <w:rPr>
                <w:sz w:val="8"/>
                <w:szCs w:val="8"/>
                <w:lang w:val="en-GB"/>
              </w:rPr>
            </w:pPr>
          </w:p>
        </w:tc>
      </w:tr>
      <w:tr w:rsidR="00B21558" w:rsidRPr="001C0AC4" w14:paraId="04147173" w14:textId="77777777" w:rsidTr="00847C24">
        <w:tc>
          <w:tcPr>
            <w:tcW w:w="6725" w:type="dxa"/>
            <w:tcBorders>
              <w:top w:val="nil"/>
              <w:left w:val="nil"/>
              <w:bottom w:val="nil"/>
              <w:right w:val="nil"/>
            </w:tcBorders>
          </w:tcPr>
          <w:p w14:paraId="3106DFFE" w14:textId="41894FF5" w:rsidR="00B21558" w:rsidRPr="001C0AC4" w:rsidRDefault="00B21558" w:rsidP="00B21558">
            <w:pPr>
              <w:ind w:left="179" w:hanging="179"/>
              <w:rPr>
                <w:sz w:val="20"/>
                <w:szCs w:val="20"/>
              </w:rPr>
            </w:pPr>
            <w:r w:rsidRPr="001C0AC4">
              <w:rPr>
                <w:sz w:val="20"/>
                <w:szCs w:val="20"/>
              </w:rPr>
              <w:t>Opening net book value</w:t>
            </w:r>
          </w:p>
        </w:tc>
        <w:tc>
          <w:tcPr>
            <w:tcW w:w="1842" w:type="dxa"/>
            <w:tcBorders>
              <w:top w:val="nil"/>
              <w:left w:val="nil"/>
              <w:bottom w:val="nil"/>
              <w:right w:val="nil"/>
            </w:tcBorders>
            <w:shd w:val="clear" w:color="auto" w:fill="FAFAFA"/>
          </w:tcPr>
          <w:p w14:paraId="1958E672" w14:textId="343CE40C" w:rsidR="00B21558" w:rsidRPr="0048239C" w:rsidRDefault="00315D86" w:rsidP="00B21558">
            <w:pPr>
              <w:ind w:left="-40" w:right="-72"/>
              <w:jc w:val="right"/>
              <w:rPr>
                <w:color w:val="000000" w:themeColor="text1"/>
                <w:sz w:val="20"/>
                <w:szCs w:val="20"/>
                <w:lang w:val="en-GB"/>
              </w:rPr>
            </w:pPr>
            <w:r w:rsidRPr="00315D86">
              <w:rPr>
                <w:color w:val="000000" w:themeColor="text1"/>
                <w:sz w:val="20"/>
                <w:szCs w:val="20"/>
                <w:lang w:val="en-GB"/>
              </w:rPr>
              <w:t>46,002,569</w:t>
            </w:r>
          </w:p>
        </w:tc>
      </w:tr>
      <w:tr w:rsidR="00B21558" w:rsidRPr="001C0AC4" w14:paraId="0C19A83A" w14:textId="77777777" w:rsidTr="00847C24">
        <w:tc>
          <w:tcPr>
            <w:tcW w:w="6725" w:type="dxa"/>
            <w:tcBorders>
              <w:top w:val="nil"/>
              <w:left w:val="nil"/>
              <w:bottom w:val="nil"/>
              <w:right w:val="nil"/>
            </w:tcBorders>
          </w:tcPr>
          <w:p w14:paraId="1F510E3E" w14:textId="02CB450A" w:rsidR="00B21558" w:rsidRPr="001C0AC4" w:rsidRDefault="00B21558" w:rsidP="00B21558">
            <w:pPr>
              <w:ind w:left="179" w:hanging="179"/>
              <w:rPr>
                <w:sz w:val="20"/>
                <w:szCs w:val="20"/>
              </w:rPr>
            </w:pPr>
            <w:r w:rsidRPr="001C0AC4">
              <w:rPr>
                <w:sz w:val="20"/>
                <w:szCs w:val="20"/>
              </w:rPr>
              <w:t>Share of loss</w:t>
            </w:r>
          </w:p>
        </w:tc>
        <w:tc>
          <w:tcPr>
            <w:tcW w:w="1842" w:type="dxa"/>
            <w:tcBorders>
              <w:top w:val="nil"/>
              <w:left w:val="nil"/>
              <w:bottom w:val="nil"/>
              <w:right w:val="nil"/>
            </w:tcBorders>
            <w:shd w:val="clear" w:color="auto" w:fill="FAFAFA"/>
          </w:tcPr>
          <w:p w14:paraId="759BACB6" w14:textId="47BF72C7" w:rsidR="00B21558" w:rsidRPr="0048239C" w:rsidRDefault="00E4732D" w:rsidP="00B21558">
            <w:pPr>
              <w:ind w:left="-40" w:right="-72"/>
              <w:jc w:val="right"/>
              <w:rPr>
                <w:color w:val="000000" w:themeColor="text1"/>
                <w:sz w:val="20"/>
                <w:szCs w:val="20"/>
                <w:lang w:val="en-GB"/>
              </w:rPr>
            </w:pPr>
            <w:r w:rsidRPr="00E4732D">
              <w:rPr>
                <w:color w:val="000000" w:themeColor="text1"/>
                <w:sz w:val="20"/>
                <w:szCs w:val="20"/>
                <w:lang w:val="en-GB"/>
              </w:rPr>
              <w:t>(9,558,219)</w:t>
            </w:r>
          </w:p>
        </w:tc>
      </w:tr>
      <w:tr w:rsidR="00B21558" w:rsidRPr="00225C4C" w14:paraId="6C4FDEAC" w14:textId="77777777" w:rsidTr="00847C24">
        <w:trPr>
          <w:trHeight w:val="60"/>
        </w:trPr>
        <w:tc>
          <w:tcPr>
            <w:tcW w:w="6725" w:type="dxa"/>
            <w:tcBorders>
              <w:top w:val="nil"/>
              <w:left w:val="nil"/>
              <w:bottom w:val="nil"/>
              <w:right w:val="nil"/>
            </w:tcBorders>
          </w:tcPr>
          <w:p w14:paraId="3F7834DE" w14:textId="77777777" w:rsidR="00B21558" w:rsidRPr="00225C4C" w:rsidRDefault="00B21558" w:rsidP="00B21558">
            <w:pPr>
              <w:ind w:left="179" w:hanging="179"/>
              <w:rPr>
                <w:sz w:val="8"/>
                <w:szCs w:val="8"/>
              </w:rPr>
            </w:pPr>
          </w:p>
        </w:tc>
        <w:tc>
          <w:tcPr>
            <w:tcW w:w="1842" w:type="dxa"/>
            <w:tcBorders>
              <w:top w:val="single" w:sz="4" w:space="0" w:color="auto"/>
              <w:left w:val="nil"/>
              <w:bottom w:val="nil"/>
              <w:right w:val="nil"/>
            </w:tcBorders>
            <w:shd w:val="clear" w:color="auto" w:fill="FAFAFA"/>
          </w:tcPr>
          <w:p w14:paraId="55C4F75B" w14:textId="77777777" w:rsidR="00B21558" w:rsidRPr="00225C4C" w:rsidRDefault="00B21558" w:rsidP="00B21558">
            <w:pPr>
              <w:ind w:left="-40" w:right="-72"/>
              <w:jc w:val="right"/>
              <w:rPr>
                <w:b/>
                <w:bCs/>
                <w:color w:val="000000" w:themeColor="text1"/>
                <w:sz w:val="8"/>
                <w:szCs w:val="8"/>
              </w:rPr>
            </w:pPr>
          </w:p>
        </w:tc>
      </w:tr>
      <w:tr w:rsidR="00B21558" w:rsidRPr="001C0AC4" w14:paraId="6B4D9B41" w14:textId="77777777" w:rsidTr="00847C24">
        <w:tc>
          <w:tcPr>
            <w:tcW w:w="6725" w:type="dxa"/>
            <w:tcBorders>
              <w:top w:val="nil"/>
              <w:left w:val="nil"/>
              <w:bottom w:val="nil"/>
              <w:right w:val="nil"/>
            </w:tcBorders>
          </w:tcPr>
          <w:p w14:paraId="4F1E6233" w14:textId="77777777" w:rsidR="00B21558" w:rsidRPr="001C0AC4" w:rsidRDefault="00B21558" w:rsidP="00B21558">
            <w:pPr>
              <w:ind w:left="179" w:hanging="179"/>
              <w:rPr>
                <w:sz w:val="20"/>
                <w:szCs w:val="20"/>
              </w:rPr>
            </w:pPr>
            <w:r w:rsidRPr="001C0AC4">
              <w:rPr>
                <w:sz w:val="20"/>
                <w:szCs w:val="20"/>
              </w:rPr>
              <w:t>Closing net book value</w:t>
            </w:r>
          </w:p>
        </w:tc>
        <w:tc>
          <w:tcPr>
            <w:tcW w:w="1842" w:type="dxa"/>
            <w:tcBorders>
              <w:top w:val="nil"/>
              <w:left w:val="nil"/>
              <w:bottom w:val="single" w:sz="4" w:space="0" w:color="auto"/>
              <w:right w:val="nil"/>
            </w:tcBorders>
            <w:shd w:val="clear" w:color="auto" w:fill="FAFAFA"/>
          </w:tcPr>
          <w:p w14:paraId="5118D38C" w14:textId="1433D7F1" w:rsidR="00B21558" w:rsidRPr="0048239C" w:rsidRDefault="00E4732D" w:rsidP="00B21558">
            <w:pPr>
              <w:ind w:left="-40" w:right="-72"/>
              <w:jc w:val="right"/>
              <w:rPr>
                <w:color w:val="000000" w:themeColor="text1"/>
                <w:sz w:val="20"/>
                <w:szCs w:val="20"/>
                <w:lang w:val="en-GB"/>
              </w:rPr>
            </w:pPr>
            <w:r w:rsidRPr="00E4732D">
              <w:rPr>
                <w:color w:val="000000" w:themeColor="text1"/>
                <w:sz w:val="20"/>
                <w:szCs w:val="20"/>
                <w:lang w:val="en-GB"/>
              </w:rPr>
              <w:t>36,444,350</w:t>
            </w:r>
          </w:p>
        </w:tc>
      </w:tr>
    </w:tbl>
    <w:p w14:paraId="67D7895B" w14:textId="6C558A17" w:rsidR="0077154C" w:rsidRDefault="0077154C" w:rsidP="00225C4C">
      <w:pPr>
        <w:rPr>
          <w:rFonts w:eastAsia="Arial Unicode MS"/>
          <w:spacing w:val="-4"/>
          <w:sz w:val="20"/>
          <w:szCs w:val="20"/>
          <w:lang w:val="en-GB"/>
        </w:rPr>
      </w:pPr>
    </w:p>
    <w:p w14:paraId="289F9130" w14:textId="77777777" w:rsidR="00225C4C" w:rsidRDefault="00225C4C" w:rsidP="00225C4C">
      <w:pPr>
        <w:rPr>
          <w:rFonts w:eastAsia="Arial Unicode MS"/>
          <w:spacing w:val="-4"/>
          <w:sz w:val="20"/>
          <w:szCs w:val="20"/>
          <w:lang w:val="en-GB"/>
        </w:rPr>
      </w:pPr>
    </w:p>
    <w:tbl>
      <w:tblPr>
        <w:tblW w:w="9023" w:type="dxa"/>
        <w:tblInd w:w="-5" w:type="dxa"/>
        <w:shd w:val="clear" w:color="auto" w:fill="1F497D" w:themeFill="text2"/>
        <w:tblLayout w:type="fixed"/>
        <w:tblLook w:val="04A0" w:firstRow="1" w:lastRow="0" w:firstColumn="1" w:lastColumn="0" w:noHBand="0" w:noVBand="1"/>
      </w:tblPr>
      <w:tblGrid>
        <w:gridCol w:w="9023"/>
      </w:tblGrid>
      <w:tr w:rsidR="000C54AC" w:rsidRPr="00972190" w14:paraId="3B2FE77E" w14:textId="77777777" w:rsidTr="00745365">
        <w:trPr>
          <w:trHeight w:val="386"/>
        </w:trPr>
        <w:tc>
          <w:tcPr>
            <w:tcW w:w="9023" w:type="dxa"/>
            <w:shd w:val="clear" w:color="auto" w:fill="FFA543"/>
            <w:vAlign w:val="center"/>
            <w:hideMark/>
          </w:tcPr>
          <w:p w14:paraId="3C8AFD9B" w14:textId="13F919C5" w:rsidR="000C54AC" w:rsidRPr="00972190" w:rsidRDefault="00546409" w:rsidP="00847C24">
            <w:pPr>
              <w:pStyle w:val="Heading1"/>
              <w:tabs>
                <w:tab w:val="left" w:pos="551"/>
              </w:tabs>
              <w:ind w:left="547" w:hanging="547"/>
              <w:jc w:val="both"/>
              <w:rPr>
                <w:rFonts w:cs="Arial"/>
                <w:lang w:val="en-GB"/>
              </w:rPr>
            </w:pPr>
            <w:bookmarkStart w:id="12" w:name="_Toc48736103"/>
            <w:bookmarkStart w:id="13" w:name="_Hlk44630495"/>
            <w:r w:rsidRPr="00972190">
              <w:rPr>
                <w:rFonts w:cs="Arial"/>
                <w:lang w:val="en-GB"/>
              </w:rPr>
              <w:t>9</w:t>
            </w:r>
            <w:r w:rsidR="000C54AC" w:rsidRPr="00972190">
              <w:rPr>
                <w:rFonts w:cs="Arial"/>
                <w:lang w:val="en-GB"/>
              </w:rPr>
              <w:tab/>
            </w:r>
            <w:r w:rsidR="00745365" w:rsidRPr="00972190">
              <w:rPr>
                <w:rFonts w:cs="Arial"/>
                <w:lang w:val="en-GB"/>
              </w:rPr>
              <w:t xml:space="preserve">Property, plant and equipment, </w:t>
            </w:r>
            <w:r w:rsidR="00D25079" w:rsidRPr="00972190">
              <w:rPr>
                <w:rFonts w:cs="Arial"/>
                <w:lang w:val="en-GB"/>
              </w:rPr>
              <w:t>r</w:t>
            </w:r>
            <w:r w:rsidR="000C54AC" w:rsidRPr="00972190">
              <w:rPr>
                <w:rFonts w:cs="Arial"/>
                <w:lang w:val="en-GB"/>
              </w:rPr>
              <w:t xml:space="preserve">ight-of-use </w:t>
            </w:r>
            <w:r w:rsidR="009E210E" w:rsidRPr="00972190">
              <w:rPr>
                <w:rFonts w:cs="Browallia New"/>
                <w:lang w:val="en-GB"/>
              </w:rPr>
              <w:t>asset</w:t>
            </w:r>
            <w:r w:rsidR="00B01C72" w:rsidRPr="00972190">
              <w:rPr>
                <w:rFonts w:cs="Arial"/>
                <w:lang w:val="en-GB"/>
              </w:rPr>
              <w:t>s</w:t>
            </w:r>
            <w:bookmarkEnd w:id="12"/>
            <w:r w:rsidR="00745365" w:rsidRPr="00972190">
              <w:rPr>
                <w:rFonts w:cs="Arial"/>
                <w:lang w:val="en-GB"/>
              </w:rPr>
              <w:t xml:space="preserve"> and </w:t>
            </w:r>
            <w:r w:rsidR="00D25079" w:rsidRPr="00972190">
              <w:rPr>
                <w:rFonts w:cs="Arial"/>
                <w:lang w:val="en-GB"/>
              </w:rPr>
              <w:t>i</w:t>
            </w:r>
            <w:r w:rsidR="00745365" w:rsidRPr="00972190">
              <w:rPr>
                <w:rFonts w:cs="Arial"/>
                <w:lang w:val="en-GB"/>
              </w:rPr>
              <w:t xml:space="preserve">ntangible </w:t>
            </w:r>
            <w:r w:rsidR="009E210E" w:rsidRPr="00972190">
              <w:rPr>
                <w:rFonts w:cs="Browallia New"/>
                <w:lang w:val="en-GB"/>
              </w:rPr>
              <w:t>asset</w:t>
            </w:r>
            <w:r w:rsidR="009E210E" w:rsidRPr="00972190">
              <w:rPr>
                <w:rFonts w:cs="Arial"/>
                <w:lang w:val="en-GB"/>
              </w:rPr>
              <w:t>s</w:t>
            </w:r>
            <w:r w:rsidR="005A2B54" w:rsidRPr="00972190">
              <w:rPr>
                <w:rFonts w:cs="Arial"/>
                <w:lang w:val="en-GB"/>
              </w:rPr>
              <w:t>, net</w:t>
            </w:r>
          </w:p>
        </w:tc>
      </w:tr>
    </w:tbl>
    <w:p w14:paraId="37D0B1DA" w14:textId="77777777" w:rsidR="000C54AC" w:rsidRPr="00225C4C" w:rsidRDefault="000C54AC" w:rsidP="00225C4C">
      <w:pPr>
        <w:jc w:val="thaiDistribute"/>
        <w:rPr>
          <w:rFonts w:eastAsia="Arial Unicode MS"/>
          <w:spacing w:val="-6"/>
          <w:sz w:val="16"/>
          <w:szCs w:val="16"/>
          <w:lang w:val="en-GB"/>
        </w:rPr>
      </w:pPr>
    </w:p>
    <w:p w14:paraId="5C43D34F" w14:textId="5E234F8A" w:rsidR="000C54AC" w:rsidRPr="00972190" w:rsidRDefault="00544017" w:rsidP="00847C24">
      <w:pPr>
        <w:jc w:val="both"/>
        <w:rPr>
          <w:rFonts w:eastAsia="Arial Unicode MS"/>
          <w:sz w:val="20"/>
          <w:szCs w:val="20"/>
          <w:lang w:val="en-GB"/>
        </w:rPr>
      </w:pPr>
      <w:bookmarkStart w:id="14" w:name="_Hlk45044333"/>
      <w:r w:rsidRPr="00972190">
        <w:rPr>
          <w:rFonts w:eastAsia="Arial Unicode MS"/>
          <w:spacing w:val="2"/>
          <w:sz w:val="20"/>
          <w:szCs w:val="20"/>
          <w:lang w:val="en-GB"/>
        </w:rPr>
        <w:t>The m</w:t>
      </w:r>
      <w:r w:rsidR="00745365" w:rsidRPr="00972190">
        <w:rPr>
          <w:rFonts w:eastAsia="Arial Unicode MS"/>
          <w:spacing w:val="2"/>
          <w:sz w:val="20"/>
          <w:szCs w:val="20"/>
          <w:lang w:val="en-GB"/>
        </w:rPr>
        <w:t>ovement</w:t>
      </w:r>
      <w:r w:rsidRPr="00972190">
        <w:rPr>
          <w:rFonts w:eastAsia="Arial Unicode MS"/>
          <w:spacing w:val="2"/>
          <w:sz w:val="20"/>
          <w:szCs w:val="20"/>
          <w:lang w:val="en-GB"/>
        </w:rPr>
        <w:t>s</w:t>
      </w:r>
      <w:r w:rsidR="00745365" w:rsidRPr="00972190">
        <w:rPr>
          <w:rFonts w:eastAsia="Arial Unicode MS"/>
          <w:spacing w:val="2"/>
          <w:sz w:val="20"/>
          <w:szCs w:val="20"/>
          <w:lang w:val="en-GB"/>
        </w:rPr>
        <w:t xml:space="preserve"> of </w:t>
      </w:r>
      <w:r w:rsidR="00D25079" w:rsidRPr="00972190">
        <w:rPr>
          <w:rFonts w:eastAsia="Arial Unicode MS"/>
          <w:spacing w:val="2"/>
          <w:sz w:val="20"/>
          <w:szCs w:val="20"/>
          <w:lang w:val="en-GB"/>
        </w:rPr>
        <w:t>p</w:t>
      </w:r>
      <w:r w:rsidR="00745365" w:rsidRPr="00972190">
        <w:rPr>
          <w:rFonts w:eastAsia="Arial Unicode MS"/>
          <w:spacing w:val="2"/>
          <w:sz w:val="20"/>
          <w:szCs w:val="20"/>
          <w:lang w:val="en-GB"/>
        </w:rPr>
        <w:t xml:space="preserve">roperty, plant and equipment, </w:t>
      </w:r>
      <w:r w:rsidR="00D25079" w:rsidRPr="00972190">
        <w:rPr>
          <w:rFonts w:eastAsia="Arial Unicode MS"/>
          <w:spacing w:val="2"/>
          <w:sz w:val="20"/>
          <w:szCs w:val="20"/>
          <w:lang w:val="en-GB"/>
        </w:rPr>
        <w:t>r</w:t>
      </w:r>
      <w:r w:rsidR="00745365" w:rsidRPr="00972190">
        <w:rPr>
          <w:rFonts w:eastAsia="Arial Unicode MS"/>
          <w:spacing w:val="2"/>
          <w:sz w:val="20"/>
          <w:szCs w:val="20"/>
          <w:lang w:val="en-GB"/>
        </w:rPr>
        <w:t xml:space="preserve">ight-of-use </w:t>
      </w:r>
      <w:r w:rsidR="009E210E" w:rsidRPr="00972190">
        <w:rPr>
          <w:rFonts w:eastAsia="Arial Unicode MS"/>
          <w:spacing w:val="2"/>
          <w:sz w:val="20"/>
          <w:szCs w:val="20"/>
          <w:lang w:val="en-GB"/>
        </w:rPr>
        <w:t>assets</w:t>
      </w:r>
      <w:r w:rsidR="00745365" w:rsidRPr="00972190">
        <w:rPr>
          <w:rFonts w:eastAsia="Arial Unicode MS"/>
          <w:spacing w:val="2"/>
          <w:sz w:val="20"/>
          <w:szCs w:val="20"/>
          <w:lang w:val="en-GB"/>
        </w:rPr>
        <w:t xml:space="preserve"> and </w:t>
      </w:r>
      <w:r w:rsidR="00D25079" w:rsidRPr="00972190">
        <w:rPr>
          <w:rFonts w:eastAsia="Arial Unicode MS"/>
          <w:spacing w:val="2"/>
          <w:sz w:val="20"/>
          <w:szCs w:val="20"/>
          <w:lang w:val="en-GB"/>
        </w:rPr>
        <w:t>i</w:t>
      </w:r>
      <w:r w:rsidR="00745365" w:rsidRPr="00972190">
        <w:rPr>
          <w:rFonts w:eastAsia="Arial Unicode MS"/>
          <w:spacing w:val="2"/>
          <w:sz w:val="20"/>
          <w:szCs w:val="20"/>
          <w:lang w:val="en-GB"/>
        </w:rPr>
        <w:t xml:space="preserve">ntangible </w:t>
      </w:r>
      <w:r w:rsidR="009E210E" w:rsidRPr="00972190">
        <w:rPr>
          <w:rFonts w:eastAsia="Arial Unicode MS"/>
          <w:spacing w:val="2"/>
          <w:sz w:val="20"/>
          <w:szCs w:val="20"/>
          <w:lang w:val="en-GB"/>
        </w:rPr>
        <w:t>assets</w:t>
      </w:r>
      <w:r w:rsidR="00745365" w:rsidRPr="00972190">
        <w:rPr>
          <w:rFonts w:eastAsia="Arial Unicode MS"/>
          <w:spacing w:val="2"/>
          <w:sz w:val="20"/>
          <w:szCs w:val="20"/>
          <w:lang w:val="en-GB"/>
        </w:rPr>
        <w:t xml:space="preserve"> for the </w:t>
      </w:r>
      <w:r w:rsidR="00D67D6E" w:rsidRPr="00D67D6E">
        <w:rPr>
          <w:rFonts w:eastAsia="Arial Unicode MS"/>
          <w:spacing w:val="2"/>
          <w:sz w:val="20"/>
          <w:szCs w:val="20"/>
          <w:lang w:val="en-GB"/>
        </w:rPr>
        <w:t>six-month</w:t>
      </w:r>
      <w:r w:rsidR="00AA2115" w:rsidRPr="00972190">
        <w:rPr>
          <w:rFonts w:eastAsia="Arial Unicode MS"/>
          <w:spacing w:val="2"/>
          <w:sz w:val="20"/>
          <w:szCs w:val="20"/>
          <w:lang w:val="en-GB"/>
        </w:rPr>
        <w:t xml:space="preserve"> </w:t>
      </w:r>
      <w:r w:rsidR="003958EC" w:rsidRPr="00972190">
        <w:rPr>
          <w:rFonts w:eastAsia="Arial Unicode MS"/>
          <w:sz w:val="20"/>
          <w:szCs w:val="20"/>
          <w:lang w:val="en-GB"/>
        </w:rPr>
        <w:t xml:space="preserve">period ended </w:t>
      </w:r>
      <w:r w:rsidR="00C42F01" w:rsidRPr="00C42F01">
        <w:rPr>
          <w:rFonts w:eastAsia="Arial Unicode MS"/>
          <w:sz w:val="20"/>
          <w:szCs w:val="20"/>
          <w:lang w:val="en-GB"/>
        </w:rPr>
        <w:t>30 June</w:t>
      </w:r>
      <w:r w:rsidR="00AA2115" w:rsidRPr="00972190">
        <w:rPr>
          <w:rFonts w:eastAsia="Arial Unicode MS"/>
          <w:sz w:val="20"/>
          <w:szCs w:val="20"/>
          <w:lang w:val="en-GB"/>
        </w:rPr>
        <w:t xml:space="preserve"> 2023</w:t>
      </w:r>
      <w:r w:rsidR="00745365" w:rsidRPr="00972190">
        <w:rPr>
          <w:rFonts w:eastAsia="Arial Unicode MS"/>
          <w:sz w:val="20"/>
          <w:szCs w:val="20"/>
          <w:lang w:val="en-GB"/>
        </w:rPr>
        <w:t xml:space="preserve"> </w:t>
      </w:r>
      <w:r w:rsidR="000C54AC" w:rsidRPr="00972190">
        <w:rPr>
          <w:rFonts w:eastAsia="Arial Unicode MS"/>
          <w:sz w:val="20"/>
          <w:szCs w:val="20"/>
          <w:lang w:val="en-GB"/>
        </w:rPr>
        <w:t>are as follows:</w:t>
      </w:r>
    </w:p>
    <w:bookmarkEnd w:id="14"/>
    <w:p w14:paraId="310E52BE" w14:textId="77777777" w:rsidR="000C54AC" w:rsidRPr="00225C4C" w:rsidRDefault="000C54AC" w:rsidP="00225C4C">
      <w:pPr>
        <w:jc w:val="thaiDistribute"/>
        <w:rPr>
          <w:rFonts w:eastAsia="Arial Unicode MS"/>
          <w:spacing w:val="-6"/>
          <w:sz w:val="16"/>
          <w:szCs w:val="16"/>
          <w:lang w:val="en-GB"/>
        </w:rPr>
      </w:pPr>
    </w:p>
    <w:tbl>
      <w:tblPr>
        <w:tblW w:w="90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0"/>
        <w:gridCol w:w="1440"/>
        <w:gridCol w:w="1440"/>
        <w:gridCol w:w="1440"/>
      </w:tblGrid>
      <w:tr w:rsidR="00745365" w:rsidRPr="00546409" w14:paraId="40279DC0" w14:textId="77777777" w:rsidTr="00AF12E5">
        <w:trPr>
          <w:trHeight w:val="205"/>
        </w:trPr>
        <w:tc>
          <w:tcPr>
            <w:tcW w:w="4680" w:type="dxa"/>
            <w:tcBorders>
              <w:top w:val="nil"/>
              <w:left w:val="nil"/>
              <w:bottom w:val="nil"/>
              <w:right w:val="nil"/>
            </w:tcBorders>
          </w:tcPr>
          <w:p w14:paraId="0D892316" w14:textId="77777777" w:rsidR="00745365" w:rsidRPr="00546409" w:rsidRDefault="00745365" w:rsidP="00847C24">
            <w:pPr>
              <w:ind w:left="-101"/>
              <w:jc w:val="both"/>
              <w:rPr>
                <w:sz w:val="20"/>
                <w:szCs w:val="20"/>
                <w:lang w:val="en-GB"/>
              </w:rPr>
            </w:pPr>
          </w:p>
        </w:tc>
        <w:tc>
          <w:tcPr>
            <w:tcW w:w="1440" w:type="dxa"/>
            <w:tcBorders>
              <w:top w:val="single" w:sz="4" w:space="0" w:color="auto"/>
              <w:left w:val="nil"/>
              <w:bottom w:val="nil"/>
              <w:right w:val="nil"/>
            </w:tcBorders>
            <w:shd w:val="clear" w:color="auto" w:fill="auto"/>
            <w:hideMark/>
          </w:tcPr>
          <w:p w14:paraId="6113B139" w14:textId="77777777" w:rsidR="00745365" w:rsidRPr="00546409" w:rsidRDefault="00745365" w:rsidP="00847C24">
            <w:pPr>
              <w:ind w:left="-40" w:right="-72"/>
              <w:jc w:val="right"/>
              <w:rPr>
                <w:b/>
                <w:bCs/>
                <w:sz w:val="20"/>
                <w:szCs w:val="20"/>
                <w:lang w:val="en-GB"/>
              </w:rPr>
            </w:pPr>
            <w:r w:rsidRPr="00546409">
              <w:rPr>
                <w:b/>
                <w:bCs/>
                <w:sz w:val="20"/>
                <w:szCs w:val="20"/>
                <w:lang w:val="en-GB"/>
              </w:rPr>
              <w:t xml:space="preserve">Property, </w:t>
            </w:r>
          </w:p>
        </w:tc>
        <w:tc>
          <w:tcPr>
            <w:tcW w:w="1440" w:type="dxa"/>
            <w:tcBorders>
              <w:top w:val="single" w:sz="4" w:space="0" w:color="auto"/>
              <w:left w:val="nil"/>
              <w:bottom w:val="nil"/>
              <w:right w:val="nil"/>
            </w:tcBorders>
            <w:shd w:val="clear" w:color="auto" w:fill="auto"/>
            <w:hideMark/>
          </w:tcPr>
          <w:p w14:paraId="4B82B451" w14:textId="77777777" w:rsidR="00745365" w:rsidRPr="00546409" w:rsidRDefault="00745365" w:rsidP="00847C24">
            <w:pPr>
              <w:ind w:left="-40" w:right="-72"/>
              <w:jc w:val="right"/>
              <w:rPr>
                <w:b/>
                <w:bCs/>
                <w:sz w:val="20"/>
                <w:szCs w:val="20"/>
                <w:lang w:val="en-GB"/>
              </w:rPr>
            </w:pPr>
          </w:p>
        </w:tc>
        <w:tc>
          <w:tcPr>
            <w:tcW w:w="1440" w:type="dxa"/>
            <w:tcBorders>
              <w:top w:val="single" w:sz="4" w:space="0" w:color="auto"/>
              <w:left w:val="nil"/>
              <w:bottom w:val="nil"/>
              <w:right w:val="nil"/>
            </w:tcBorders>
            <w:shd w:val="clear" w:color="auto" w:fill="auto"/>
          </w:tcPr>
          <w:p w14:paraId="704C74BE" w14:textId="77777777" w:rsidR="00745365" w:rsidRPr="00546409" w:rsidRDefault="00745365" w:rsidP="00847C24">
            <w:pPr>
              <w:ind w:left="-40" w:right="-72"/>
              <w:jc w:val="right"/>
              <w:rPr>
                <w:b/>
                <w:bCs/>
                <w:sz w:val="20"/>
                <w:szCs w:val="20"/>
                <w:lang w:val="en-GB"/>
              </w:rPr>
            </w:pPr>
          </w:p>
        </w:tc>
      </w:tr>
      <w:tr w:rsidR="00745365" w:rsidRPr="00546409" w14:paraId="78F89EC8" w14:textId="77777777" w:rsidTr="00AF12E5">
        <w:trPr>
          <w:trHeight w:val="205"/>
        </w:trPr>
        <w:tc>
          <w:tcPr>
            <w:tcW w:w="4680" w:type="dxa"/>
            <w:tcBorders>
              <w:top w:val="nil"/>
              <w:left w:val="nil"/>
              <w:bottom w:val="nil"/>
              <w:right w:val="nil"/>
            </w:tcBorders>
          </w:tcPr>
          <w:p w14:paraId="4ADBAAFD" w14:textId="77777777" w:rsidR="00745365" w:rsidRPr="00546409" w:rsidRDefault="00745365" w:rsidP="00847C24">
            <w:pPr>
              <w:ind w:left="-101"/>
              <w:jc w:val="both"/>
              <w:rPr>
                <w:sz w:val="20"/>
                <w:szCs w:val="20"/>
                <w:lang w:val="en-GB"/>
              </w:rPr>
            </w:pPr>
          </w:p>
        </w:tc>
        <w:tc>
          <w:tcPr>
            <w:tcW w:w="1440" w:type="dxa"/>
            <w:tcBorders>
              <w:top w:val="nil"/>
              <w:left w:val="nil"/>
              <w:bottom w:val="nil"/>
              <w:right w:val="nil"/>
            </w:tcBorders>
            <w:shd w:val="clear" w:color="auto" w:fill="auto"/>
          </w:tcPr>
          <w:p w14:paraId="683B7663" w14:textId="77777777" w:rsidR="00745365" w:rsidRPr="00546409" w:rsidRDefault="00745365" w:rsidP="00847C24">
            <w:pPr>
              <w:ind w:left="-40" w:right="-72"/>
              <w:jc w:val="right"/>
              <w:rPr>
                <w:b/>
                <w:bCs/>
                <w:sz w:val="20"/>
                <w:szCs w:val="20"/>
                <w:lang w:val="en-GB"/>
              </w:rPr>
            </w:pPr>
            <w:r w:rsidRPr="00546409">
              <w:rPr>
                <w:b/>
                <w:bCs/>
                <w:sz w:val="20"/>
                <w:szCs w:val="20"/>
                <w:lang w:val="en-GB"/>
              </w:rPr>
              <w:t>plant and</w:t>
            </w:r>
          </w:p>
        </w:tc>
        <w:tc>
          <w:tcPr>
            <w:tcW w:w="1440" w:type="dxa"/>
            <w:tcBorders>
              <w:top w:val="nil"/>
              <w:left w:val="nil"/>
              <w:bottom w:val="nil"/>
              <w:right w:val="nil"/>
            </w:tcBorders>
            <w:shd w:val="clear" w:color="auto" w:fill="auto"/>
          </w:tcPr>
          <w:p w14:paraId="4C39A2EF" w14:textId="77777777" w:rsidR="00745365" w:rsidRPr="00546409" w:rsidRDefault="00745365" w:rsidP="00847C24">
            <w:pPr>
              <w:ind w:left="-40" w:right="-72"/>
              <w:jc w:val="right"/>
              <w:rPr>
                <w:b/>
                <w:bCs/>
                <w:sz w:val="20"/>
                <w:szCs w:val="20"/>
                <w:lang w:val="en-GB"/>
              </w:rPr>
            </w:pPr>
            <w:r w:rsidRPr="00546409">
              <w:rPr>
                <w:b/>
                <w:bCs/>
                <w:sz w:val="20"/>
                <w:szCs w:val="20"/>
                <w:lang w:val="en-GB"/>
              </w:rPr>
              <w:t>Right-of-use</w:t>
            </w:r>
          </w:p>
        </w:tc>
        <w:tc>
          <w:tcPr>
            <w:tcW w:w="1440" w:type="dxa"/>
            <w:tcBorders>
              <w:top w:val="nil"/>
              <w:left w:val="nil"/>
              <w:bottom w:val="nil"/>
              <w:right w:val="nil"/>
            </w:tcBorders>
            <w:shd w:val="clear" w:color="auto" w:fill="auto"/>
          </w:tcPr>
          <w:p w14:paraId="5A2C8509" w14:textId="77777777" w:rsidR="00745365" w:rsidRPr="00546409" w:rsidRDefault="00745365" w:rsidP="00847C24">
            <w:pPr>
              <w:ind w:left="-40" w:right="-72"/>
              <w:jc w:val="right"/>
              <w:rPr>
                <w:b/>
                <w:bCs/>
                <w:sz w:val="20"/>
                <w:szCs w:val="20"/>
                <w:lang w:val="en-GB"/>
              </w:rPr>
            </w:pPr>
            <w:r w:rsidRPr="00546409">
              <w:rPr>
                <w:b/>
                <w:bCs/>
                <w:sz w:val="20"/>
                <w:szCs w:val="20"/>
                <w:lang w:val="en-GB"/>
              </w:rPr>
              <w:t>Intangible</w:t>
            </w:r>
          </w:p>
        </w:tc>
      </w:tr>
      <w:tr w:rsidR="009E210E" w:rsidRPr="00546409" w14:paraId="668EE7EA" w14:textId="77777777" w:rsidTr="00AF12E5">
        <w:trPr>
          <w:trHeight w:val="205"/>
        </w:trPr>
        <w:tc>
          <w:tcPr>
            <w:tcW w:w="4680" w:type="dxa"/>
            <w:tcBorders>
              <w:top w:val="nil"/>
              <w:left w:val="nil"/>
              <w:bottom w:val="nil"/>
              <w:right w:val="nil"/>
            </w:tcBorders>
          </w:tcPr>
          <w:p w14:paraId="74F049CD" w14:textId="77777777" w:rsidR="009E210E" w:rsidRPr="00546409" w:rsidRDefault="009E210E" w:rsidP="009E210E">
            <w:pPr>
              <w:ind w:left="-101"/>
              <w:jc w:val="both"/>
              <w:rPr>
                <w:sz w:val="20"/>
                <w:szCs w:val="20"/>
                <w:lang w:val="en-GB"/>
              </w:rPr>
            </w:pPr>
          </w:p>
        </w:tc>
        <w:tc>
          <w:tcPr>
            <w:tcW w:w="1440" w:type="dxa"/>
            <w:tcBorders>
              <w:top w:val="nil"/>
              <w:left w:val="nil"/>
              <w:bottom w:val="nil"/>
              <w:right w:val="nil"/>
            </w:tcBorders>
            <w:shd w:val="clear" w:color="auto" w:fill="auto"/>
          </w:tcPr>
          <w:p w14:paraId="414C3416" w14:textId="77777777" w:rsidR="009E210E" w:rsidRPr="00546409" w:rsidRDefault="009E210E" w:rsidP="009E210E">
            <w:pPr>
              <w:ind w:left="-40" w:right="-72"/>
              <w:jc w:val="right"/>
              <w:rPr>
                <w:b/>
                <w:bCs/>
                <w:sz w:val="20"/>
                <w:szCs w:val="20"/>
                <w:lang w:val="en-GB"/>
              </w:rPr>
            </w:pPr>
            <w:r w:rsidRPr="00546409">
              <w:rPr>
                <w:b/>
                <w:bCs/>
                <w:sz w:val="20"/>
                <w:szCs w:val="20"/>
                <w:lang w:val="en-GB"/>
              </w:rPr>
              <w:t>equipment</w:t>
            </w:r>
          </w:p>
        </w:tc>
        <w:tc>
          <w:tcPr>
            <w:tcW w:w="1440" w:type="dxa"/>
            <w:tcBorders>
              <w:top w:val="nil"/>
              <w:left w:val="nil"/>
              <w:bottom w:val="nil"/>
              <w:right w:val="nil"/>
            </w:tcBorders>
            <w:shd w:val="clear" w:color="auto" w:fill="auto"/>
          </w:tcPr>
          <w:p w14:paraId="2376F826" w14:textId="7514A9E6" w:rsidR="009E210E" w:rsidRPr="00546409" w:rsidRDefault="009E210E" w:rsidP="009E210E">
            <w:pPr>
              <w:ind w:left="-40" w:right="-72"/>
              <w:jc w:val="right"/>
              <w:rPr>
                <w:b/>
                <w:bCs/>
                <w:sz w:val="20"/>
                <w:szCs w:val="20"/>
                <w:lang w:val="en-GB"/>
              </w:rPr>
            </w:pPr>
            <w:r w:rsidRPr="00546409">
              <w:rPr>
                <w:b/>
                <w:bCs/>
                <w:sz w:val="20"/>
                <w:szCs w:val="20"/>
                <w:lang w:val="en-GB"/>
              </w:rPr>
              <w:t>assets</w:t>
            </w:r>
          </w:p>
        </w:tc>
        <w:tc>
          <w:tcPr>
            <w:tcW w:w="1440" w:type="dxa"/>
            <w:tcBorders>
              <w:top w:val="nil"/>
              <w:left w:val="nil"/>
              <w:bottom w:val="nil"/>
              <w:right w:val="nil"/>
            </w:tcBorders>
            <w:shd w:val="clear" w:color="auto" w:fill="auto"/>
          </w:tcPr>
          <w:p w14:paraId="261AA093" w14:textId="48D769BB" w:rsidR="009E210E" w:rsidRPr="00546409" w:rsidRDefault="009E210E" w:rsidP="009E210E">
            <w:pPr>
              <w:ind w:left="-40" w:right="-72"/>
              <w:jc w:val="right"/>
              <w:rPr>
                <w:b/>
                <w:bCs/>
                <w:sz w:val="20"/>
                <w:szCs w:val="20"/>
                <w:lang w:val="en-GB"/>
              </w:rPr>
            </w:pPr>
            <w:r w:rsidRPr="00546409">
              <w:rPr>
                <w:b/>
                <w:bCs/>
                <w:sz w:val="20"/>
                <w:szCs w:val="20"/>
                <w:lang w:val="en-GB"/>
              </w:rPr>
              <w:t>assets</w:t>
            </w:r>
          </w:p>
        </w:tc>
      </w:tr>
      <w:tr w:rsidR="00745365" w:rsidRPr="00546409" w14:paraId="53CF0CC4" w14:textId="77777777" w:rsidTr="00AF12E5">
        <w:trPr>
          <w:trHeight w:val="205"/>
        </w:trPr>
        <w:tc>
          <w:tcPr>
            <w:tcW w:w="4680" w:type="dxa"/>
            <w:tcBorders>
              <w:top w:val="nil"/>
              <w:left w:val="nil"/>
              <w:bottom w:val="nil"/>
              <w:right w:val="nil"/>
            </w:tcBorders>
          </w:tcPr>
          <w:p w14:paraId="1363E4E9" w14:textId="77777777" w:rsidR="00745365" w:rsidRPr="00546409" w:rsidRDefault="00745365" w:rsidP="00847C24">
            <w:pPr>
              <w:ind w:left="-101"/>
              <w:jc w:val="both"/>
              <w:rPr>
                <w:sz w:val="20"/>
                <w:szCs w:val="20"/>
                <w:lang w:val="en-GB"/>
              </w:rPr>
            </w:pPr>
          </w:p>
        </w:tc>
        <w:tc>
          <w:tcPr>
            <w:tcW w:w="1440" w:type="dxa"/>
            <w:tcBorders>
              <w:top w:val="nil"/>
              <w:left w:val="nil"/>
              <w:bottom w:val="single" w:sz="4" w:space="0" w:color="auto"/>
              <w:right w:val="nil"/>
            </w:tcBorders>
            <w:shd w:val="clear" w:color="auto" w:fill="auto"/>
            <w:hideMark/>
          </w:tcPr>
          <w:p w14:paraId="7A517D82" w14:textId="77777777" w:rsidR="00745365" w:rsidRPr="00546409" w:rsidRDefault="00745365" w:rsidP="00847C24">
            <w:pPr>
              <w:ind w:left="-40" w:right="-72"/>
              <w:jc w:val="right"/>
              <w:rPr>
                <w:b/>
                <w:bCs/>
                <w:sz w:val="20"/>
                <w:szCs w:val="20"/>
                <w:lang w:val="en-GB"/>
              </w:rPr>
            </w:pPr>
            <w:r w:rsidRPr="00546409">
              <w:rPr>
                <w:b/>
                <w:bCs/>
                <w:sz w:val="20"/>
                <w:szCs w:val="20"/>
                <w:lang w:val="en-GB"/>
              </w:rPr>
              <w:t xml:space="preserve">Baht </w:t>
            </w:r>
          </w:p>
        </w:tc>
        <w:tc>
          <w:tcPr>
            <w:tcW w:w="1440" w:type="dxa"/>
            <w:tcBorders>
              <w:top w:val="nil"/>
              <w:left w:val="nil"/>
              <w:bottom w:val="single" w:sz="4" w:space="0" w:color="auto"/>
              <w:right w:val="nil"/>
            </w:tcBorders>
            <w:shd w:val="clear" w:color="auto" w:fill="auto"/>
            <w:hideMark/>
          </w:tcPr>
          <w:p w14:paraId="2348CD47" w14:textId="77777777" w:rsidR="00745365" w:rsidRPr="00546409" w:rsidRDefault="00745365" w:rsidP="00847C24">
            <w:pPr>
              <w:ind w:left="-40" w:right="-72"/>
              <w:jc w:val="right"/>
              <w:rPr>
                <w:b/>
                <w:bCs/>
                <w:sz w:val="20"/>
                <w:szCs w:val="20"/>
                <w:lang w:val="en-GB"/>
              </w:rPr>
            </w:pPr>
            <w:r w:rsidRPr="00546409">
              <w:rPr>
                <w:b/>
                <w:bCs/>
                <w:sz w:val="20"/>
                <w:szCs w:val="20"/>
                <w:lang w:val="en-GB"/>
              </w:rPr>
              <w:t>Baht</w:t>
            </w:r>
          </w:p>
        </w:tc>
        <w:tc>
          <w:tcPr>
            <w:tcW w:w="1440" w:type="dxa"/>
            <w:tcBorders>
              <w:top w:val="nil"/>
              <w:left w:val="nil"/>
              <w:bottom w:val="single" w:sz="4" w:space="0" w:color="auto"/>
              <w:right w:val="nil"/>
            </w:tcBorders>
            <w:shd w:val="clear" w:color="auto" w:fill="auto"/>
          </w:tcPr>
          <w:p w14:paraId="3AF7E9BF" w14:textId="77777777" w:rsidR="00745365" w:rsidRPr="00546409" w:rsidRDefault="00745365" w:rsidP="00847C24">
            <w:pPr>
              <w:ind w:left="-40" w:right="-72"/>
              <w:jc w:val="right"/>
              <w:rPr>
                <w:b/>
                <w:bCs/>
                <w:sz w:val="20"/>
                <w:szCs w:val="20"/>
                <w:lang w:val="en-GB"/>
              </w:rPr>
            </w:pPr>
            <w:r w:rsidRPr="00546409">
              <w:rPr>
                <w:b/>
                <w:bCs/>
                <w:sz w:val="20"/>
                <w:szCs w:val="20"/>
                <w:lang w:val="en-GB"/>
              </w:rPr>
              <w:t>Baht</w:t>
            </w:r>
          </w:p>
        </w:tc>
      </w:tr>
      <w:tr w:rsidR="00745365" w:rsidRPr="00225C4C" w14:paraId="6EA6A37F" w14:textId="77777777" w:rsidTr="001C0AC4">
        <w:trPr>
          <w:trHeight w:val="76"/>
        </w:trPr>
        <w:tc>
          <w:tcPr>
            <w:tcW w:w="4680" w:type="dxa"/>
            <w:tcBorders>
              <w:top w:val="nil"/>
              <w:left w:val="nil"/>
              <w:bottom w:val="nil"/>
              <w:right w:val="nil"/>
            </w:tcBorders>
          </w:tcPr>
          <w:p w14:paraId="4929A6E0" w14:textId="77777777" w:rsidR="00745365" w:rsidRPr="00225C4C" w:rsidRDefault="00745365" w:rsidP="00847C24">
            <w:pPr>
              <w:ind w:left="-101"/>
              <w:jc w:val="both"/>
              <w:rPr>
                <w:sz w:val="8"/>
                <w:szCs w:val="8"/>
                <w:lang w:val="en-GB"/>
              </w:rPr>
            </w:pPr>
          </w:p>
        </w:tc>
        <w:tc>
          <w:tcPr>
            <w:tcW w:w="1440" w:type="dxa"/>
            <w:tcBorders>
              <w:top w:val="nil"/>
              <w:left w:val="nil"/>
              <w:bottom w:val="nil"/>
              <w:right w:val="nil"/>
            </w:tcBorders>
            <w:shd w:val="clear" w:color="auto" w:fill="FAFAFA"/>
            <w:vAlign w:val="bottom"/>
          </w:tcPr>
          <w:p w14:paraId="5DF3B9E3" w14:textId="77777777" w:rsidR="00745365" w:rsidRPr="00225C4C" w:rsidRDefault="00745365" w:rsidP="00847C24">
            <w:pPr>
              <w:ind w:left="-40" w:right="-72"/>
              <w:jc w:val="right"/>
              <w:rPr>
                <w:sz w:val="8"/>
                <w:szCs w:val="8"/>
                <w:lang w:val="en-GB"/>
              </w:rPr>
            </w:pPr>
          </w:p>
        </w:tc>
        <w:tc>
          <w:tcPr>
            <w:tcW w:w="1440" w:type="dxa"/>
            <w:tcBorders>
              <w:top w:val="nil"/>
              <w:left w:val="nil"/>
              <w:bottom w:val="nil"/>
              <w:right w:val="nil"/>
            </w:tcBorders>
            <w:shd w:val="clear" w:color="auto" w:fill="FAFAFA"/>
            <w:vAlign w:val="bottom"/>
          </w:tcPr>
          <w:p w14:paraId="6A2F237C" w14:textId="77777777" w:rsidR="00745365" w:rsidRPr="00225C4C" w:rsidRDefault="00745365" w:rsidP="00847C24">
            <w:pPr>
              <w:ind w:left="-40" w:right="-72"/>
              <w:jc w:val="right"/>
              <w:rPr>
                <w:sz w:val="8"/>
                <w:szCs w:val="8"/>
                <w:lang w:val="en-GB"/>
              </w:rPr>
            </w:pPr>
          </w:p>
        </w:tc>
        <w:tc>
          <w:tcPr>
            <w:tcW w:w="1440" w:type="dxa"/>
            <w:tcBorders>
              <w:top w:val="nil"/>
              <w:left w:val="nil"/>
              <w:bottom w:val="nil"/>
              <w:right w:val="nil"/>
            </w:tcBorders>
            <w:shd w:val="clear" w:color="auto" w:fill="FAFAFA"/>
          </w:tcPr>
          <w:p w14:paraId="2D714D13" w14:textId="77777777" w:rsidR="00745365" w:rsidRPr="00225C4C" w:rsidRDefault="00745365" w:rsidP="00847C24">
            <w:pPr>
              <w:ind w:left="-40" w:right="-72"/>
              <w:jc w:val="right"/>
              <w:rPr>
                <w:sz w:val="8"/>
                <w:szCs w:val="8"/>
                <w:lang w:val="en-GB"/>
              </w:rPr>
            </w:pPr>
          </w:p>
        </w:tc>
      </w:tr>
      <w:tr w:rsidR="00E44A74" w:rsidRPr="00546409" w14:paraId="10FBBC33" w14:textId="77777777" w:rsidTr="00974670">
        <w:trPr>
          <w:trHeight w:val="205"/>
        </w:trPr>
        <w:tc>
          <w:tcPr>
            <w:tcW w:w="4680" w:type="dxa"/>
            <w:tcBorders>
              <w:top w:val="nil"/>
              <w:left w:val="nil"/>
              <w:bottom w:val="nil"/>
              <w:right w:val="nil"/>
            </w:tcBorders>
            <w:hideMark/>
          </w:tcPr>
          <w:p w14:paraId="09DB37ED" w14:textId="77777777" w:rsidR="00E44A74" w:rsidRPr="00546409" w:rsidRDefault="00E44A74" w:rsidP="00E44A74">
            <w:pPr>
              <w:ind w:left="-101"/>
              <w:jc w:val="both"/>
              <w:rPr>
                <w:sz w:val="20"/>
                <w:szCs w:val="20"/>
                <w:lang w:val="en-GB"/>
              </w:rPr>
            </w:pPr>
            <w:r w:rsidRPr="00546409">
              <w:rPr>
                <w:sz w:val="20"/>
                <w:szCs w:val="20"/>
                <w:lang w:val="en-GB"/>
              </w:rPr>
              <w:t>Opening net book value</w:t>
            </w:r>
          </w:p>
        </w:tc>
        <w:tc>
          <w:tcPr>
            <w:tcW w:w="1440" w:type="dxa"/>
            <w:tcBorders>
              <w:top w:val="nil"/>
              <w:left w:val="nil"/>
              <w:bottom w:val="nil"/>
              <w:right w:val="nil"/>
            </w:tcBorders>
            <w:shd w:val="clear" w:color="auto" w:fill="FAFAFA"/>
          </w:tcPr>
          <w:p w14:paraId="39FD2B15" w14:textId="3FF8099C" w:rsidR="00E44A74" w:rsidRPr="0048239C" w:rsidRDefault="00315D86" w:rsidP="00E44A74">
            <w:pPr>
              <w:ind w:left="-40" w:right="-72"/>
              <w:jc w:val="right"/>
              <w:rPr>
                <w:color w:val="000000" w:themeColor="text1"/>
                <w:sz w:val="20"/>
                <w:szCs w:val="20"/>
                <w:lang w:val="en-GB"/>
              </w:rPr>
            </w:pPr>
            <w:r w:rsidRPr="0007476F">
              <w:rPr>
                <w:sz w:val="20"/>
                <w:szCs w:val="20"/>
                <w:lang w:val="en-GB"/>
              </w:rPr>
              <w:t>355,139,660</w:t>
            </w:r>
          </w:p>
        </w:tc>
        <w:tc>
          <w:tcPr>
            <w:tcW w:w="1440" w:type="dxa"/>
            <w:tcBorders>
              <w:top w:val="nil"/>
              <w:left w:val="nil"/>
              <w:bottom w:val="nil"/>
              <w:right w:val="nil"/>
            </w:tcBorders>
            <w:shd w:val="clear" w:color="auto" w:fill="FAFAFA"/>
          </w:tcPr>
          <w:p w14:paraId="406A9002" w14:textId="790D0A58" w:rsidR="00E44A74" w:rsidRPr="0048239C" w:rsidRDefault="00315D86" w:rsidP="00E44A74">
            <w:pPr>
              <w:ind w:left="-40" w:right="-72"/>
              <w:jc w:val="right"/>
              <w:rPr>
                <w:color w:val="000000" w:themeColor="text1"/>
                <w:sz w:val="20"/>
                <w:szCs w:val="20"/>
                <w:lang w:val="en-GB"/>
              </w:rPr>
            </w:pPr>
            <w:r w:rsidRPr="0007476F">
              <w:rPr>
                <w:sz w:val="20"/>
                <w:szCs w:val="20"/>
                <w:lang w:val="en-GB"/>
              </w:rPr>
              <w:t>41,921,567</w:t>
            </w:r>
          </w:p>
        </w:tc>
        <w:tc>
          <w:tcPr>
            <w:tcW w:w="1440" w:type="dxa"/>
            <w:tcBorders>
              <w:top w:val="nil"/>
              <w:left w:val="nil"/>
              <w:bottom w:val="nil"/>
              <w:right w:val="nil"/>
            </w:tcBorders>
            <w:shd w:val="clear" w:color="auto" w:fill="FAFAFA"/>
          </w:tcPr>
          <w:p w14:paraId="53236C3A" w14:textId="6C02A3A2" w:rsidR="00E44A74" w:rsidRPr="0048239C" w:rsidRDefault="00315D86" w:rsidP="00E44A74">
            <w:pPr>
              <w:ind w:left="-40" w:right="-72"/>
              <w:jc w:val="right"/>
              <w:rPr>
                <w:color w:val="000000" w:themeColor="text1"/>
                <w:sz w:val="20"/>
                <w:szCs w:val="20"/>
                <w:lang w:val="en-GB"/>
              </w:rPr>
            </w:pPr>
            <w:r w:rsidRPr="0007476F">
              <w:rPr>
                <w:sz w:val="20"/>
                <w:szCs w:val="20"/>
                <w:lang w:val="en-GB"/>
              </w:rPr>
              <w:t>5,186,257</w:t>
            </w:r>
          </w:p>
        </w:tc>
      </w:tr>
      <w:tr w:rsidR="00E44A74" w:rsidRPr="00546409" w14:paraId="66C4D717" w14:textId="77777777" w:rsidTr="00BE0C93">
        <w:trPr>
          <w:trHeight w:val="205"/>
        </w:trPr>
        <w:tc>
          <w:tcPr>
            <w:tcW w:w="4680" w:type="dxa"/>
            <w:tcBorders>
              <w:top w:val="nil"/>
              <w:left w:val="nil"/>
              <w:bottom w:val="nil"/>
              <w:right w:val="nil"/>
            </w:tcBorders>
            <w:hideMark/>
          </w:tcPr>
          <w:p w14:paraId="246F9CD0" w14:textId="77777777" w:rsidR="00E44A74" w:rsidRPr="00546409" w:rsidRDefault="00E44A74" w:rsidP="00E44A74">
            <w:pPr>
              <w:ind w:left="-101"/>
              <w:jc w:val="both"/>
              <w:rPr>
                <w:sz w:val="20"/>
                <w:szCs w:val="20"/>
                <w:lang w:val="en-GB"/>
              </w:rPr>
            </w:pPr>
            <w:r w:rsidRPr="00546409">
              <w:rPr>
                <w:sz w:val="20"/>
                <w:szCs w:val="20"/>
                <w:lang w:val="en-GB"/>
              </w:rPr>
              <w:t>Additions</w:t>
            </w:r>
          </w:p>
        </w:tc>
        <w:tc>
          <w:tcPr>
            <w:tcW w:w="1440" w:type="dxa"/>
            <w:tcBorders>
              <w:top w:val="nil"/>
              <w:left w:val="nil"/>
              <w:bottom w:val="nil"/>
              <w:right w:val="nil"/>
            </w:tcBorders>
            <w:shd w:val="clear" w:color="auto" w:fill="FAFAFA"/>
          </w:tcPr>
          <w:p w14:paraId="68DF9873" w14:textId="5C608086" w:rsidR="00E44A74" w:rsidRPr="00546409" w:rsidRDefault="00315D86" w:rsidP="00E44A74">
            <w:pPr>
              <w:ind w:left="-40" w:right="-72"/>
              <w:jc w:val="right"/>
              <w:rPr>
                <w:sz w:val="20"/>
                <w:szCs w:val="20"/>
                <w:lang w:val="en-GB"/>
              </w:rPr>
            </w:pPr>
            <w:r w:rsidRPr="00315D86">
              <w:rPr>
                <w:sz w:val="20"/>
                <w:szCs w:val="20"/>
                <w:lang w:val="en-GB"/>
              </w:rPr>
              <w:t>120,882,982</w:t>
            </w:r>
          </w:p>
        </w:tc>
        <w:tc>
          <w:tcPr>
            <w:tcW w:w="1440" w:type="dxa"/>
            <w:tcBorders>
              <w:top w:val="nil"/>
              <w:left w:val="nil"/>
              <w:bottom w:val="nil"/>
              <w:right w:val="nil"/>
            </w:tcBorders>
            <w:shd w:val="clear" w:color="auto" w:fill="FAFAFA"/>
          </w:tcPr>
          <w:p w14:paraId="64E85927" w14:textId="0BB1A136" w:rsidR="00E44A74" w:rsidRPr="00546409" w:rsidRDefault="00315D86" w:rsidP="00E44A74">
            <w:pPr>
              <w:ind w:left="-40" w:right="-72"/>
              <w:jc w:val="right"/>
              <w:rPr>
                <w:rFonts w:cs="Browallia New"/>
                <w:sz w:val="20"/>
                <w:szCs w:val="20"/>
                <w:lang w:val="en-GB"/>
              </w:rPr>
            </w:pPr>
            <w:r w:rsidRPr="00315D86">
              <w:rPr>
                <w:rFonts w:cs="Browallia New"/>
                <w:sz w:val="20"/>
                <w:szCs w:val="20"/>
                <w:lang w:val="en-GB"/>
              </w:rPr>
              <w:t xml:space="preserve">-   </w:t>
            </w:r>
          </w:p>
        </w:tc>
        <w:tc>
          <w:tcPr>
            <w:tcW w:w="1440" w:type="dxa"/>
            <w:tcBorders>
              <w:top w:val="nil"/>
              <w:left w:val="nil"/>
              <w:bottom w:val="nil"/>
              <w:right w:val="nil"/>
            </w:tcBorders>
            <w:shd w:val="clear" w:color="auto" w:fill="FAFAFA"/>
          </w:tcPr>
          <w:p w14:paraId="40B12428" w14:textId="644B1E49" w:rsidR="00E44A74" w:rsidRPr="00546409" w:rsidRDefault="00315D86" w:rsidP="00E44A74">
            <w:pPr>
              <w:ind w:left="-40" w:right="-72"/>
              <w:jc w:val="right"/>
              <w:rPr>
                <w:sz w:val="20"/>
                <w:szCs w:val="20"/>
                <w:lang w:val="en-GB"/>
              </w:rPr>
            </w:pPr>
            <w:r w:rsidRPr="00315D86">
              <w:rPr>
                <w:sz w:val="20"/>
                <w:szCs w:val="20"/>
                <w:lang w:val="en-GB"/>
              </w:rPr>
              <w:t>67,390</w:t>
            </w:r>
          </w:p>
        </w:tc>
      </w:tr>
      <w:tr w:rsidR="00E44A74" w:rsidRPr="00546409" w14:paraId="15605387" w14:textId="77777777" w:rsidTr="00BE0C93">
        <w:trPr>
          <w:trHeight w:val="205"/>
        </w:trPr>
        <w:tc>
          <w:tcPr>
            <w:tcW w:w="4680" w:type="dxa"/>
            <w:tcBorders>
              <w:top w:val="nil"/>
              <w:left w:val="nil"/>
              <w:bottom w:val="nil"/>
              <w:right w:val="nil"/>
            </w:tcBorders>
            <w:hideMark/>
          </w:tcPr>
          <w:p w14:paraId="287C6EEA" w14:textId="77777777" w:rsidR="00E44A74" w:rsidRPr="00546409" w:rsidRDefault="00E44A74" w:rsidP="00E44A74">
            <w:pPr>
              <w:ind w:left="-101"/>
              <w:jc w:val="both"/>
              <w:rPr>
                <w:sz w:val="20"/>
                <w:szCs w:val="20"/>
                <w:lang w:val="en-GB"/>
              </w:rPr>
            </w:pPr>
            <w:r w:rsidRPr="00546409">
              <w:rPr>
                <w:sz w:val="20"/>
                <w:szCs w:val="20"/>
                <w:lang w:val="en-GB"/>
              </w:rPr>
              <w:t>Depreciation and amortisation</w:t>
            </w:r>
          </w:p>
        </w:tc>
        <w:tc>
          <w:tcPr>
            <w:tcW w:w="1440" w:type="dxa"/>
            <w:tcBorders>
              <w:top w:val="nil"/>
              <w:left w:val="nil"/>
              <w:bottom w:val="single" w:sz="4" w:space="0" w:color="auto"/>
              <w:right w:val="nil"/>
            </w:tcBorders>
            <w:shd w:val="clear" w:color="auto" w:fill="FAFAFA"/>
          </w:tcPr>
          <w:p w14:paraId="48B7CD84" w14:textId="0740CCD0" w:rsidR="00E44A74" w:rsidRPr="00546409" w:rsidRDefault="00315D86" w:rsidP="00E44A74">
            <w:pPr>
              <w:ind w:left="-40" w:right="-72"/>
              <w:jc w:val="right"/>
              <w:rPr>
                <w:sz w:val="20"/>
                <w:szCs w:val="20"/>
                <w:lang w:val="en-GB"/>
              </w:rPr>
            </w:pPr>
            <w:r w:rsidRPr="00315D86">
              <w:rPr>
                <w:sz w:val="20"/>
                <w:szCs w:val="20"/>
                <w:lang w:val="en-GB"/>
              </w:rPr>
              <w:t>(16,883,539)</w:t>
            </w:r>
          </w:p>
        </w:tc>
        <w:tc>
          <w:tcPr>
            <w:tcW w:w="1440" w:type="dxa"/>
            <w:tcBorders>
              <w:top w:val="nil"/>
              <w:left w:val="nil"/>
              <w:bottom w:val="single" w:sz="4" w:space="0" w:color="auto"/>
              <w:right w:val="nil"/>
            </w:tcBorders>
            <w:shd w:val="clear" w:color="auto" w:fill="FAFAFA"/>
          </w:tcPr>
          <w:p w14:paraId="4E5417DF" w14:textId="29CE21C2" w:rsidR="00E44A74" w:rsidRPr="00546409" w:rsidRDefault="00315D86" w:rsidP="00E44A74">
            <w:pPr>
              <w:ind w:left="-40" w:right="-72"/>
              <w:jc w:val="right"/>
              <w:rPr>
                <w:sz w:val="20"/>
                <w:szCs w:val="20"/>
                <w:lang w:val="en-GB"/>
              </w:rPr>
            </w:pPr>
            <w:r w:rsidRPr="00315D86">
              <w:rPr>
                <w:sz w:val="20"/>
                <w:szCs w:val="20"/>
                <w:lang w:val="en-GB"/>
              </w:rPr>
              <w:t>(5,930,773)</w:t>
            </w:r>
          </w:p>
        </w:tc>
        <w:tc>
          <w:tcPr>
            <w:tcW w:w="1440" w:type="dxa"/>
            <w:tcBorders>
              <w:top w:val="nil"/>
              <w:left w:val="nil"/>
              <w:bottom w:val="single" w:sz="4" w:space="0" w:color="auto"/>
              <w:right w:val="nil"/>
            </w:tcBorders>
            <w:shd w:val="clear" w:color="auto" w:fill="FAFAFA"/>
          </w:tcPr>
          <w:p w14:paraId="0B249477" w14:textId="36C627D3" w:rsidR="00E44A74" w:rsidRPr="00546409" w:rsidRDefault="00315D86" w:rsidP="00E44A74">
            <w:pPr>
              <w:ind w:left="-40" w:right="-72"/>
              <w:jc w:val="right"/>
              <w:rPr>
                <w:sz w:val="20"/>
                <w:szCs w:val="20"/>
                <w:lang w:val="en-GB"/>
              </w:rPr>
            </w:pPr>
            <w:r w:rsidRPr="00315D86">
              <w:rPr>
                <w:sz w:val="20"/>
                <w:szCs w:val="20"/>
                <w:lang w:val="en-GB"/>
              </w:rPr>
              <w:t>(384,215)</w:t>
            </w:r>
          </w:p>
        </w:tc>
      </w:tr>
      <w:tr w:rsidR="00E44A74" w:rsidRPr="00225C4C" w14:paraId="3437AD0F" w14:textId="77777777" w:rsidTr="001C0AC4">
        <w:trPr>
          <w:trHeight w:val="76"/>
        </w:trPr>
        <w:tc>
          <w:tcPr>
            <w:tcW w:w="4680" w:type="dxa"/>
            <w:tcBorders>
              <w:top w:val="nil"/>
              <w:left w:val="nil"/>
              <w:bottom w:val="nil"/>
              <w:right w:val="nil"/>
            </w:tcBorders>
          </w:tcPr>
          <w:p w14:paraId="2B7121A9" w14:textId="77777777" w:rsidR="00E44A74" w:rsidRPr="00225C4C" w:rsidRDefault="00E44A74" w:rsidP="00E44A74">
            <w:pPr>
              <w:ind w:left="-101"/>
              <w:jc w:val="both"/>
              <w:rPr>
                <w:sz w:val="8"/>
                <w:szCs w:val="8"/>
                <w:lang w:val="en-GB"/>
              </w:rPr>
            </w:pPr>
          </w:p>
        </w:tc>
        <w:tc>
          <w:tcPr>
            <w:tcW w:w="1440" w:type="dxa"/>
            <w:tcBorders>
              <w:top w:val="single" w:sz="4" w:space="0" w:color="auto"/>
              <w:left w:val="nil"/>
              <w:bottom w:val="nil"/>
              <w:right w:val="nil"/>
            </w:tcBorders>
            <w:shd w:val="clear" w:color="auto" w:fill="FAFAFA"/>
            <w:vAlign w:val="bottom"/>
          </w:tcPr>
          <w:p w14:paraId="2E250C0A" w14:textId="77777777" w:rsidR="00E44A74" w:rsidRPr="00225C4C" w:rsidRDefault="00E44A74" w:rsidP="00E44A74">
            <w:pPr>
              <w:ind w:left="-40" w:right="-72"/>
              <w:jc w:val="right"/>
              <w:rPr>
                <w:sz w:val="8"/>
                <w:szCs w:val="8"/>
                <w:lang w:val="en-GB"/>
              </w:rPr>
            </w:pPr>
          </w:p>
        </w:tc>
        <w:tc>
          <w:tcPr>
            <w:tcW w:w="1440" w:type="dxa"/>
            <w:tcBorders>
              <w:top w:val="single" w:sz="4" w:space="0" w:color="auto"/>
              <w:left w:val="nil"/>
              <w:bottom w:val="nil"/>
              <w:right w:val="nil"/>
            </w:tcBorders>
            <w:shd w:val="clear" w:color="auto" w:fill="FAFAFA"/>
            <w:vAlign w:val="bottom"/>
          </w:tcPr>
          <w:p w14:paraId="5E4BA596" w14:textId="77777777" w:rsidR="00E44A74" w:rsidRPr="00225C4C" w:rsidRDefault="00E44A74" w:rsidP="00E44A74">
            <w:pPr>
              <w:ind w:left="-40" w:right="-72"/>
              <w:jc w:val="right"/>
              <w:rPr>
                <w:sz w:val="8"/>
                <w:szCs w:val="8"/>
                <w:lang w:val="en-GB"/>
              </w:rPr>
            </w:pPr>
          </w:p>
        </w:tc>
        <w:tc>
          <w:tcPr>
            <w:tcW w:w="1440" w:type="dxa"/>
            <w:tcBorders>
              <w:top w:val="single" w:sz="4" w:space="0" w:color="auto"/>
              <w:left w:val="nil"/>
              <w:bottom w:val="nil"/>
              <w:right w:val="nil"/>
            </w:tcBorders>
            <w:shd w:val="clear" w:color="auto" w:fill="FAFAFA"/>
          </w:tcPr>
          <w:p w14:paraId="171C500C" w14:textId="77777777" w:rsidR="00E44A74" w:rsidRPr="00225C4C" w:rsidRDefault="00E44A74" w:rsidP="00E44A74">
            <w:pPr>
              <w:ind w:left="-40" w:right="-72"/>
              <w:jc w:val="right"/>
              <w:rPr>
                <w:sz w:val="8"/>
                <w:szCs w:val="8"/>
                <w:lang w:val="en-GB"/>
              </w:rPr>
            </w:pPr>
          </w:p>
        </w:tc>
      </w:tr>
      <w:tr w:rsidR="00E44A74" w:rsidRPr="00546409" w14:paraId="67AB33A2" w14:textId="77777777" w:rsidTr="00BE0C93">
        <w:trPr>
          <w:trHeight w:val="205"/>
        </w:trPr>
        <w:tc>
          <w:tcPr>
            <w:tcW w:w="4680" w:type="dxa"/>
            <w:tcBorders>
              <w:top w:val="nil"/>
              <w:left w:val="nil"/>
              <w:bottom w:val="nil"/>
              <w:right w:val="nil"/>
            </w:tcBorders>
            <w:hideMark/>
          </w:tcPr>
          <w:p w14:paraId="56F6E3FA" w14:textId="77777777" w:rsidR="00E44A74" w:rsidRPr="00546409" w:rsidRDefault="00E44A74" w:rsidP="00E44A74">
            <w:pPr>
              <w:ind w:left="-101"/>
              <w:jc w:val="both"/>
              <w:rPr>
                <w:sz w:val="20"/>
                <w:szCs w:val="20"/>
                <w:lang w:val="en-GB"/>
              </w:rPr>
            </w:pPr>
            <w:r w:rsidRPr="00546409">
              <w:rPr>
                <w:sz w:val="20"/>
                <w:szCs w:val="20"/>
                <w:lang w:val="en-GB"/>
              </w:rPr>
              <w:t>Closing net book value</w:t>
            </w:r>
          </w:p>
        </w:tc>
        <w:tc>
          <w:tcPr>
            <w:tcW w:w="1440" w:type="dxa"/>
            <w:tcBorders>
              <w:top w:val="nil"/>
              <w:left w:val="nil"/>
              <w:bottom w:val="single" w:sz="4" w:space="0" w:color="auto"/>
              <w:right w:val="nil"/>
            </w:tcBorders>
            <w:shd w:val="clear" w:color="auto" w:fill="FAFAFA"/>
          </w:tcPr>
          <w:p w14:paraId="5894CB41" w14:textId="2F03FAAE" w:rsidR="00E44A74" w:rsidRPr="00546409" w:rsidRDefault="00315D86" w:rsidP="00E44A74">
            <w:pPr>
              <w:ind w:left="-40" w:right="-72"/>
              <w:jc w:val="right"/>
              <w:rPr>
                <w:sz w:val="20"/>
                <w:szCs w:val="20"/>
                <w:lang w:val="en-GB"/>
              </w:rPr>
            </w:pPr>
            <w:r w:rsidRPr="00315D86">
              <w:rPr>
                <w:sz w:val="20"/>
                <w:szCs w:val="20"/>
                <w:lang w:val="en-GB"/>
              </w:rPr>
              <w:t>459,139,103</w:t>
            </w:r>
          </w:p>
        </w:tc>
        <w:tc>
          <w:tcPr>
            <w:tcW w:w="1440" w:type="dxa"/>
            <w:tcBorders>
              <w:top w:val="nil"/>
              <w:left w:val="nil"/>
              <w:bottom w:val="single" w:sz="4" w:space="0" w:color="auto"/>
              <w:right w:val="nil"/>
            </w:tcBorders>
            <w:shd w:val="clear" w:color="auto" w:fill="FAFAFA"/>
          </w:tcPr>
          <w:p w14:paraId="5F4669DB" w14:textId="071724CF" w:rsidR="00E44A74" w:rsidRPr="00546409" w:rsidRDefault="00315D86" w:rsidP="00E44A74">
            <w:pPr>
              <w:ind w:left="-40" w:right="-72"/>
              <w:jc w:val="right"/>
              <w:rPr>
                <w:sz w:val="20"/>
                <w:szCs w:val="20"/>
                <w:lang w:val="en-GB"/>
              </w:rPr>
            </w:pPr>
            <w:r w:rsidRPr="00315D86">
              <w:rPr>
                <w:sz w:val="20"/>
                <w:szCs w:val="20"/>
                <w:lang w:val="en-GB"/>
              </w:rPr>
              <w:t>35,990,794</w:t>
            </w:r>
          </w:p>
        </w:tc>
        <w:tc>
          <w:tcPr>
            <w:tcW w:w="1440" w:type="dxa"/>
            <w:tcBorders>
              <w:top w:val="nil"/>
              <w:left w:val="nil"/>
              <w:bottom w:val="single" w:sz="4" w:space="0" w:color="auto"/>
              <w:right w:val="nil"/>
            </w:tcBorders>
            <w:shd w:val="clear" w:color="auto" w:fill="FAFAFA"/>
          </w:tcPr>
          <w:p w14:paraId="2B57F052" w14:textId="47815061" w:rsidR="00E44A74" w:rsidRPr="00546409" w:rsidRDefault="00315D86" w:rsidP="00E44A74">
            <w:pPr>
              <w:ind w:left="-40" w:right="-72"/>
              <w:jc w:val="right"/>
              <w:rPr>
                <w:sz w:val="20"/>
                <w:szCs w:val="20"/>
                <w:lang w:val="en-GB"/>
              </w:rPr>
            </w:pPr>
            <w:r w:rsidRPr="00315D86">
              <w:rPr>
                <w:sz w:val="20"/>
                <w:szCs w:val="20"/>
                <w:lang w:val="en-GB"/>
              </w:rPr>
              <w:t>4,869,432</w:t>
            </w:r>
          </w:p>
        </w:tc>
      </w:tr>
      <w:bookmarkEnd w:id="13"/>
    </w:tbl>
    <w:p w14:paraId="370F6E70" w14:textId="77777777" w:rsidR="0086139C" w:rsidRPr="00225C4C" w:rsidRDefault="0086139C" w:rsidP="00225C4C">
      <w:pPr>
        <w:jc w:val="thaiDistribute"/>
        <w:rPr>
          <w:rFonts w:eastAsia="Arial Unicode MS"/>
          <w:spacing w:val="-6"/>
          <w:sz w:val="16"/>
          <w:szCs w:val="16"/>
          <w:lang w:val="en-GB"/>
        </w:rPr>
      </w:pPr>
    </w:p>
    <w:p w14:paraId="0A7D0F2E" w14:textId="343099B1" w:rsidR="00223F45" w:rsidRPr="000120BE" w:rsidRDefault="00223F45" w:rsidP="00847C24">
      <w:pPr>
        <w:jc w:val="thaiDistribute"/>
        <w:rPr>
          <w:rFonts w:eastAsia="Arial Unicode MS"/>
          <w:spacing w:val="-6"/>
          <w:sz w:val="20"/>
          <w:szCs w:val="20"/>
          <w:lang w:val="en-GB"/>
        </w:rPr>
      </w:pPr>
      <w:r w:rsidRPr="000120BE">
        <w:rPr>
          <w:rFonts w:eastAsia="Arial Unicode MS"/>
          <w:spacing w:val="-6"/>
          <w:sz w:val="20"/>
          <w:szCs w:val="20"/>
          <w:lang w:val="en-GB"/>
        </w:rPr>
        <w:t xml:space="preserve">During the </w:t>
      </w:r>
      <w:r w:rsidR="00D67D6E" w:rsidRPr="000120BE">
        <w:rPr>
          <w:rFonts w:eastAsia="Arial Unicode MS"/>
          <w:spacing w:val="-6"/>
          <w:sz w:val="20"/>
          <w:szCs w:val="20"/>
          <w:lang w:val="en-GB"/>
        </w:rPr>
        <w:t>six-month</w:t>
      </w:r>
      <w:r w:rsidR="00AA2115" w:rsidRPr="000120BE">
        <w:rPr>
          <w:rFonts w:eastAsia="Arial Unicode MS"/>
          <w:spacing w:val="-6"/>
          <w:sz w:val="20"/>
          <w:szCs w:val="20"/>
          <w:lang w:val="en-GB"/>
        </w:rPr>
        <w:t xml:space="preserve"> </w:t>
      </w:r>
      <w:r w:rsidRPr="000120BE">
        <w:rPr>
          <w:rFonts w:eastAsia="Arial Unicode MS"/>
          <w:spacing w:val="-6"/>
          <w:sz w:val="20"/>
          <w:szCs w:val="20"/>
          <w:lang w:val="en-GB"/>
        </w:rPr>
        <w:t xml:space="preserve">period ended </w:t>
      </w:r>
      <w:r w:rsidR="00C42F01" w:rsidRPr="000120BE">
        <w:rPr>
          <w:rFonts w:eastAsia="Arial Unicode MS"/>
          <w:spacing w:val="-6"/>
          <w:sz w:val="20"/>
          <w:szCs w:val="20"/>
          <w:lang w:val="en-GB"/>
        </w:rPr>
        <w:t>30 June</w:t>
      </w:r>
      <w:r w:rsidR="00AA2115" w:rsidRPr="000120BE">
        <w:rPr>
          <w:rFonts w:eastAsia="Arial Unicode MS"/>
          <w:spacing w:val="-6"/>
          <w:sz w:val="20"/>
          <w:szCs w:val="20"/>
          <w:lang w:val="en-GB"/>
        </w:rPr>
        <w:t xml:space="preserve"> 2023</w:t>
      </w:r>
      <w:r w:rsidRPr="000120BE">
        <w:rPr>
          <w:rFonts w:eastAsia="Arial Unicode MS"/>
          <w:spacing w:val="-6"/>
          <w:sz w:val="20"/>
          <w:szCs w:val="20"/>
          <w:lang w:val="en-GB"/>
        </w:rPr>
        <w:t>, the Company</w:t>
      </w:r>
      <w:r w:rsidR="007E2D74" w:rsidRPr="000120BE">
        <w:rPr>
          <w:rFonts w:eastAsia="Arial Unicode MS" w:cs="Browallia New"/>
          <w:spacing w:val="-6"/>
          <w:sz w:val="20"/>
          <w:szCs w:val="20"/>
        </w:rPr>
        <w:t>’s main asset acquisition included purchases of</w:t>
      </w:r>
      <w:r w:rsidRPr="000120BE">
        <w:rPr>
          <w:rFonts w:eastAsia="Arial Unicode MS"/>
          <w:spacing w:val="-6"/>
          <w:sz w:val="20"/>
          <w:szCs w:val="20"/>
          <w:lang w:val="en-GB"/>
        </w:rPr>
        <w:t xml:space="preserve"> building, totalling Baht</w:t>
      </w:r>
      <w:r w:rsidR="00315D86" w:rsidRPr="000120BE">
        <w:rPr>
          <w:rFonts w:eastAsia="Arial Unicode MS"/>
          <w:spacing w:val="-6"/>
          <w:sz w:val="20"/>
          <w:szCs w:val="20"/>
          <w:lang w:val="en-GB"/>
        </w:rPr>
        <w:t xml:space="preserve"> 31.37</w:t>
      </w:r>
      <w:r w:rsidRPr="000120BE">
        <w:rPr>
          <w:rFonts w:eastAsia="Arial Unicode MS"/>
          <w:spacing w:val="-6"/>
          <w:sz w:val="20"/>
          <w:szCs w:val="20"/>
          <w:lang w:val="en-GB"/>
        </w:rPr>
        <w:t xml:space="preserve"> million, and machineries and factory equipment, totalling Baht </w:t>
      </w:r>
      <w:r w:rsidR="00315D86" w:rsidRPr="000120BE">
        <w:rPr>
          <w:rFonts w:eastAsia="Arial Unicode MS"/>
          <w:spacing w:val="-6"/>
          <w:sz w:val="20"/>
          <w:szCs w:val="20"/>
          <w:lang w:val="en-GB"/>
        </w:rPr>
        <w:t>0.34</w:t>
      </w:r>
      <w:r w:rsidR="00E44A74" w:rsidRPr="000120BE">
        <w:rPr>
          <w:rFonts w:eastAsia="Arial Unicode MS"/>
          <w:spacing w:val="-6"/>
          <w:sz w:val="20"/>
          <w:szCs w:val="20"/>
          <w:lang w:val="en-GB"/>
        </w:rPr>
        <w:t xml:space="preserve"> </w:t>
      </w:r>
      <w:r w:rsidRPr="000120BE">
        <w:rPr>
          <w:rFonts w:eastAsia="Arial Unicode MS"/>
          <w:spacing w:val="-6"/>
          <w:sz w:val="20"/>
          <w:szCs w:val="20"/>
          <w:lang w:val="en-GB"/>
        </w:rPr>
        <w:t xml:space="preserve">million. </w:t>
      </w:r>
      <w:r w:rsidR="007E2D74" w:rsidRPr="000120BE">
        <w:rPr>
          <w:rFonts w:eastAsia="Arial Unicode MS"/>
          <w:spacing w:val="-6"/>
          <w:sz w:val="20"/>
          <w:szCs w:val="20"/>
          <w:lang w:val="en-GB"/>
        </w:rPr>
        <w:t>In addition, t</w:t>
      </w:r>
      <w:r w:rsidRPr="000120BE">
        <w:rPr>
          <w:rFonts w:eastAsia="Arial Unicode MS"/>
          <w:spacing w:val="-6"/>
          <w:sz w:val="20"/>
          <w:szCs w:val="20"/>
          <w:lang w:val="en-GB"/>
        </w:rPr>
        <w:t xml:space="preserve">he Company had additional construction in progress, totalling Baht </w:t>
      </w:r>
      <w:r w:rsidR="00315D86" w:rsidRPr="000120BE">
        <w:rPr>
          <w:rFonts w:eastAsia="Arial Unicode MS"/>
          <w:spacing w:val="-6"/>
          <w:sz w:val="20"/>
          <w:szCs w:val="20"/>
          <w:lang w:val="en-GB"/>
        </w:rPr>
        <w:t>88.64</w:t>
      </w:r>
      <w:r w:rsidR="00E44A74" w:rsidRPr="000120BE">
        <w:rPr>
          <w:rFonts w:eastAsia="Arial Unicode MS"/>
          <w:spacing w:val="-6"/>
          <w:sz w:val="20"/>
          <w:szCs w:val="20"/>
          <w:lang w:val="en-GB"/>
        </w:rPr>
        <w:t xml:space="preserve"> </w:t>
      </w:r>
      <w:r w:rsidRPr="000120BE">
        <w:rPr>
          <w:rFonts w:eastAsia="Arial Unicode MS"/>
          <w:spacing w:val="-6"/>
          <w:sz w:val="20"/>
          <w:szCs w:val="20"/>
          <w:lang w:val="en-GB"/>
        </w:rPr>
        <w:t>million.</w:t>
      </w:r>
    </w:p>
    <w:p w14:paraId="1DAF4376" w14:textId="52BD58C0" w:rsidR="00223F45" w:rsidRPr="00225C4C" w:rsidRDefault="00223F45" w:rsidP="00225C4C">
      <w:pPr>
        <w:jc w:val="thaiDistribute"/>
        <w:rPr>
          <w:rFonts w:eastAsia="Arial Unicode MS"/>
          <w:spacing w:val="-6"/>
          <w:sz w:val="16"/>
          <w:szCs w:val="16"/>
          <w:lang w:val="en-GB"/>
        </w:rPr>
      </w:pPr>
    </w:p>
    <w:p w14:paraId="45029EC8" w14:textId="2BD99A8D" w:rsidR="0077154C" w:rsidRDefault="0077154C" w:rsidP="00225C4C">
      <w:pPr>
        <w:jc w:val="thaiDistribute"/>
        <w:rPr>
          <w:rFonts w:eastAsia="Arial Unicode MS"/>
          <w:spacing w:val="-6"/>
          <w:sz w:val="20"/>
          <w:szCs w:val="20"/>
          <w:lang w:val="en-GB"/>
        </w:rPr>
      </w:pPr>
      <w:r w:rsidRPr="00225C4C">
        <w:rPr>
          <w:rFonts w:eastAsia="Arial Unicode MS"/>
          <w:spacing w:val="-6"/>
          <w:sz w:val="20"/>
          <w:szCs w:val="20"/>
          <w:lang w:val="en-GB"/>
        </w:rPr>
        <w:t xml:space="preserve">Borrowing costs of Baht </w:t>
      </w:r>
      <w:r w:rsidR="006657EC" w:rsidRPr="00225C4C">
        <w:rPr>
          <w:rFonts w:eastAsia="Arial Unicode MS"/>
          <w:spacing w:val="-6"/>
          <w:sz w:val="20"/>
          <w:szCs w:val="20"/>
          <w:lang w:val="en-GB"/>
        </w:rPr>
        <w:t xml:space="preserve">0.87 million </w:t>
      </w:r>
      <w:r w:rsidRPr="00225C4C">
        <w:rPr>
          <w:rFonts w:eastAsia="Arial Unicode MS"/>
          <w:spacing w:val="-6"/>
          <w:sz w:val="20"/>
          <w:szCs w:val="20"/>
          <w:lang w:val="en-GB"/>
        </w:rPr>
        <w:t xml:space="preserve">(2022: Baht </w:t>
      </w:r>
      <w:r w:rsidR="006657EC" w:rsidRPr="00225C4C">
        <w:rPr>
          <w:rFonts w:eastAsia="Arial Unicode MS"/>
          <w:spacing w:val="-6"/>
          <w:sz w:val="20"/>
          <w:szCs w:val="20"/>
          <w:lang w:val="en-GB"/>
        </w:rPr>
        <w:t>0.69 million</w:t>
      </w:r>
      <w:r w:rsidRPr="00225C4C">
        <w:rPr>
          <w:rFonts w:eastAsia="Arial Unicode MS"/>
          <w:spacing w:val="-6"/>
          <w:sz w:val="20"/>
          <w:szCs w:val="20"/>
          <w:lang w:val="en-GB"/>
        </w:rPr>
        <w:t>), arising from financing specifically entered into for the construction of a new factory, were capitalised during the year and are included in ‘</w:t>
      </w:r>
      <w:proofErr w:type="gramStart"/>
      <w:r w:rsidRPr="00225C4C">
        <w:rPr>
          <w:rFonts w:eastAsia="Arial Unicode MS"/>
          <w:spacing w:val="-6"/>
          <w:sz w:val="20"/>
          <w:szCs w:val="20"/>
          <w:lang w:val="en-GB"/>
        </w:rPr>
        <w:t>additions’</w:t>
      </w:r>
      <w:proofErr w:type="gramEnd"/>
      <w:r w:rsidRPr="00225C4C">
        <w:rPr>
          <w:rFonts w:eastAsia="Arial Unicode MS"/>
          <w:spacing w:val="-6"/>
          <w:sz w:val="20"/>
          <w:szCs w:val="20"/>
          <w:lang w:val="en-GB"/>
        </w:rPr>
        <w:t>.</w:t>
      </w:r>
    </w:p>
    <w:p w14:paraId="560AE6FE" w14:textId="77777777" w:rsidR="00225C4C" w:rsidRPr="00225C4C" w:rsidRDefault="00225C4C" w:rsidP="00225C4C">
      <w:pPr>
        <w:jc w:val="thaiDistribute"/>
        <w:rPr>
          <w:rFonts w:eastAsia="Arial Unicode MS"/>
          <w:spacing w:val="-6"/>
          <w:sz w:val="16"/>
          <w:szCs w:val="16"/>
          <w:lang w:val="en-GB"/>
        </w:rPr>
      </w:pPr>
    </w:p>
    <w:p w14:paraId="4CE309DD" w14:textId="1DCF015E" w:rsidR="0077154C" w:rsidRPr="00225C4C" w:rsidRDefault="0077154C" w:rsidP="00225C4C">
      <w:pPr>
        <w:jc w:val="thaiDistribute"/>
        <w:rPr>
          <w:rFonts w:eastAsia="Arial Unicode MS"/>
          <w:spacing w:val="-6"/>
          <w:sz w:val="20"/>
          <w:szCs w:val="20"/>
          <w:lang w:val="en-GB"/>
        </w:rPr>
      </w:pPr>
      <w:r w:rsidRPr="00225C4C">
        <w:rPr>
          <w:rFonts w:eastAsia="Arial Unicode MS"/>
          <w:spacing w:val="-6"/>
          <w:sz w:val="20"/>
          <w:szCs w:val="20"/>
          <w:lang w:val="en-GB"/>
        </w:rPr>
        <w:t>A capitalisation rate of 4.03% - 5.52% (2022: 3.97% - 4.47%) was used representing the actual borrowing cost of the loan used to finance the project.</w:t>
      </w:r>
    </w:p>
    <w:p w14:paraId="55D8C2EF" w14:textId="77777777" w:rsidR="0077154C" w:rsidRPr="00225C4C" w:rsidRDefault="0077154C" w:rsidP="00225C4C">
      <w:pPr>
        <w:jc w:val="thaiDistribute"/>
        <w:rPr>
          <w:rFonts w:eastAsia="Arial Unicode MS"/>
          <w:spacing w:val="-6"/>
          <w:sz w:val="16"/>
          <w:szCs w:val="16"/>
          <w:lang w:val="en-GB"/>
        </w:rPr>
      </w:pPr>
    </w:p>
    <w:p w14:paraId="0B4E1D6E" w14:textId="7B4C7AF5" w:rsidR="00AC5B3F" w:rsidRPr="00225C4C" w:rsidRDefault="00AC35CF" w:rsidP="00847C24">
      <w:pPr>
        <w:jc w:val="thaiDistribute"/>
        <w:rPr>
          <w:rFonts w:eastAsia="Arial Unicode MS"/>
          <w:spacing w:val="-6"/>
          <w:sz w:val="20"/>
          <w:szCs w:val="20"/>
          <w:lang w:val="en-GB"/>
        </w:rPr>
      </w:pPr>
      <w:r w:rsidRPr="00225C4C">
        <w:rPr>
          <w:rFonts w:eastAsia="Arial Unicode MS"/>
          <w:spacing w:val="-6"/>
          <w:sz w:val="20"/>
          <w:szCs w:val="20"/>
          <w:lang w:val="en-GB"/>
        </w:rPr>
        <w:t xml:space="preserve">On </w:t>
      </w:r>
      <w:r w:rsidR="00C42F01" w:rsidRPr="00225C4C">
        <w:rPr>
          <w:rFonts w:eastAsia="Arial Unicode MS"/>
          <w:spacing w:val="-6"/>
          <w:sz w:val="20"/>
          <w:szCs w:val="20"/>
          <w:lang w:val="en-GB"/>
        </w:rPr>
        <w:t>30 June</w:t>
      </w:r>
      <w:r w:rsidR="00AA2115" w:rsidRPr="00225C4C">
        <w:rPr>
          <w:rFonts w:eastAsia="Arial Unicode MS"/>
          <w:spacing w:val="-6"/>
          <w:sz w:val="20"/>
          <w:szCs w:val="20"/>
          <w:lang w:val="en-GB"/>
        </w:rPr>
        <w:t xml:space="preserve"> 2023</w:t>
      </w:r>
      <w:r w:rsidR="0084763D" w:rsidRPr="00225C4C">
        <w:rPr>
          <w:rFonts w:eastAsia="Arial Unicode MS"/>
          <w:spacing w:val="-6"/>
          <w:sz w:val="20"/>
          <w:szCs w:val="20"/>
          <w:lang w:val="en-GB"/>
        </w:rPr>
        <w:t xml:space="preserve">, </w:t>
      </w:r>
      <w:proofErr w:type="gramStart"/>
      <w:r w:rsidR="0084763D" w:rsidRPr="00225C4C">
        <w:rPr>
          <w:rFonts w:eastAsia="Arial Unicode MS"/>
          <w:spacing w:val="-6"/>
          <w:sz w:val="20"/>
          <w:szCs w:val="20"/>
          <w:lang w:val="en-GB"/>
        </w:rPr>
        <w:t>land</w:t>
      </w:r>
      <w:proofErr w:type="gramEnd"/>
      <w:r w:rsidR="0084763D" w:rsidRPr="00225C4C">
        <w:rPr>
          <w:rFonts w:eastAsia="Arial Unicode MS"/>
          <w:spacing w:val="-6"/>
          <w:sz w:val="20"/>
          <w:szCs w:val="20"/>
          <w:lang w:val="en-GB"/>
        </w:rPr>
        <w:t xml:space="preserve"> and part of factory with net book value of Baht </w:t>
      </w:r>
      <w:r w:rsidR="00315D86" w:rsidRPr="00225C4C">
        <w:rPr>
          <w:rFonts w:eastAsia="Arial Unicode MS"/>
          <w:spacing w:val="-6"/>
          <w:sz w:val="20"/>
          <w:szCs w:val="20"/>
          <w:lang w:val="en-GB"/>
        </w:rPr>
        <w:t>209.26</w:t>
      </w:r>
      <w:r w:rsidR="00E44A74" w:rsidRPr="00225C4C">
        <w:rPr>
          <w:rFonts w:eastAsia="Arial Unicode MS"/>
          <w:spacing w:val="-6"/>
          <w:sz w:val="20"/>
          <w:szCs w:val="20"/>
          <w:lang w:val="en-GB"/>
        </w:rPr>
        <w:t xml:space="preserve"> </w:t>
      </w:r>
      <w:r w:rsidR="0084763D" w:rsidRPr="00225C4C">
        <w:rPr>
          <w:rFonts w:eastAsia="Arial Unicode MS"/>
          <w:spacing w:val="-6"/>
          <w:sz w:val="20"/>
          <w:szCs w:val="20"/>
          <w:lang w:val="en-GB"/>
        </w:rPr>
        <w:t>million</w:t>
      </w:r>
      <w:r w:rsidR="004F08B0" w:rsidRPr="00225C4C">
        <w:rPr>
          <w:rFonts w:eastAsia="Arial Unicode MS"/>
          <w:spacing w:val="-6"/>
          <w:sz w:val="20"/>
          <w:szCs w:val="20"/>
          <w:lang w:val="en-GB"/>
        </w:rPr>
        <w:t xml:space="preserve"> (</w:t>
      </w:r>
      <w:r w:rsidR="00AA2115" w:rsidRPr="00225C4C">
        <w:rPr>
          <w:rFonts w:eastAsia="Arial Unicode MS"/>
          <w:spacing w:val="-6"/>
          <w:sz w:val="20"/>
          <w:szCs w:val="20"/>
          <w:lang w:val="en-GB"/>
        </w:rPr>
        <w:t>31 December 2022</w:t>
      </w:r>
      <w:r w:rsidR="004F08B0" w:rsidRPr="00225C4C">
        <w:rPr>
          <w:rFonts w:eastAsia="Arial Unicode MS"/>
          <w:spacing w:val="-6"/>
          <w:sz w:val="20"/>
          <w:szCs w:val="20"/>
          <w:lang w:val="en-GB"/>
        </w:rPr>
        <w:t xml:space="preserve">: Baht </w:t>
      </w:r>
      <w:r w:rsidR="0007476F" w:rsidRPr="00225C4C">
        <w:rPr>
          <w:rFonts w:eastAsia="Arial Unicode MS"/>
          <w:spacing w:val="-6"/>
          <w:sz w:val="20"/>
          <w:szCs w:val="20"/>
          <w:lang w:val="en-GB"/>
        </w:rPr>
        <w:t>181.36</w:t>
      </w:r>
      <w:r w:rsidR="004F08B0" w:rsidRPr="00225C4C">
        <w:rPr>
          <w:rFonts w:eastAsia="Arial Unicode MS"/>
          <w:spacing w:val="-6"/>
          <w:sz w:val="20"/>
          <w:szCs w:val="20"/>
          <w:lang w:val="en-GB"/>
        </w:rPr>
        <w:t xml:space="preserve"> million) </w:t>
      </w:r>
      <w:r w:rsidR="0084763D" w:rsidRPr="00225C4C">
        <w:rPr>
          <w:rFonts w:eastAsia="Arial Unicode MS"/>
          <w:spacing w:val="-6"/>
          <w:sz w:val="20"/>
          <w:szCs w:val="20"/>
          <w:lang w:val="en-GB"/>
        </w:rPr>
        <w:t>ha</w:t>
      </w:r>
      <w:r w:rsidR="007C41C6" w:rsidRPr="00225C4C">
        <w:rPr>
          <w:rFonts w:eastAsia="Arial Unicode MS"/>
          <w:spacing w:val="-6"/>
          <w:sz w:val="20"/>
          <w:szCs w:val="20"/>
          <w:lang w:val="en-GB"/>
        </w:rPr>
        <w:t>ve</w:t>
      </w:r>
      <w:r w:rsidR="0084763D" w:rsidRPr="00225C4C">
        <w:rPr>
          <w:rFonts w:eastAsia="Arial Unicode MS"/>
          <w:spacing w:val="-6"/>
          <w:sz w:val="20"/>
          <w:szCs w:val="20"/>
          <w:lang w:val="en-GB"/>
        </w:rPr>
        <w:t xml:space="preserve"> been pledged as collateral for borrowing facilities from a financial institution</w:t>
      </w:r>
      <w:r w:rsidR="009D425A" w:rsidRPr="00225C4C">
        <w:rPr>
          <w:rFonts w:eastAsia="Arial Unicode MS"/>
          <w:spacing w:val="-6"/>
          <w:sz w:val="20"/>
          <w:szCs w:val="20"/>
          <w:lang w:val="en-GB"/>
        </w:rPr>
        <w:t xml:space="preserve"> (Note </w:t>
      </w:r>
      <w:r w:rsidR="0007476F" w:rsidRPr="00225C4C">
        <w:rPr>
          <w:rFonts w:eastAsia="Arial Unicode MS"/>
          <w:spacing w:val="-6"/>
          <w:sz w:val="20"/>
          <w:szCs w:val="20"/>
          <w:lang w:val="en-GB"/>
        </w:rPr>
        <w:t>10</w:t>
      </w:r>
      <w:r w:rsidR="009D425A" w:rsidRPr="00225C4C">
        <w:rPr>
          <w:rFonts w:eastAsia="Arial Unicode MS"/>
          <w:spacing w:val="-6"/>
          <w:sz w:val="20"/>
          <w:szCs w:val="20"/>
          <w:lang w:val="en-GB"/>
        </w:rPr>
        <w:t>)</w:t>
      </w:r>
      <w:r w:rsidR="0084763D" w:rsidRPr="00225C4C">
        <w:rPr>
          <w:rFonts w:eastAsia="Arial Unicode MS"/>
          <w:spacing w:val="-6"/>
          <w:sz w:val="20"/>
          <w:szCs w:val="20"/>
          <w:lang w:val="en-GB"/>
        </w:rPr>
        <w:t>.</w:t>
      </w:r>
    </w:p>
    <w:p w14:paraId="4EBAE973" w14:textId="1D152F2B" w:rsidR="00972190" w:rsidRPr="00225C4C" w:rsidRDefault="00972190" w:rsidP="00225C4C">
      <w:pPr>
        <w:jc w:val="thaiDistribute"/>
        <w:rPr>
          <w:rFonts w:eastAsia="Arial Unicode MS"/>
          <w:spacing w:val="-6"/>
          <w:sz w:val="20"/>
          <w:szCs w:val="20"/>
          <w:lang w:val="en-GB"/>
        </w:rPr>
      </w:pPr>
      <w:r w:rsidRPr="00225C4C">
        <w:rPr>
          <w:rFonts w:eastAsia="Arial Unicode MS"/>
          <w:spacing w:val="-6"/>
          <w:sz w:val="20"/>
          <w:szCs w:val="20"/>
          <w:lang w:val="en-GB"/>
        </w:rPr>
        <w:br w:type="page"/>
      </w:r>
    </w:p>
    <w:tbl>
      <w:tblPr>
        <w:tblW w:w="9032" w:type="dxa"/>
        <w:tblInd w:w="-5" w:type="dxa"/>
        <w:tblBorders>
          <w:insideH w:val="nil"/>
          <w:insideV w:val="nil"/>
        </w:tblBorders>
        <w:tblLayout w:type="fixed"/>
        <w:tblLook w:val="0400" w:firstRow="0" w:lastRow="0" w:firstColumn="0" w:lastColumn="0" w:noHBand="0" w:noVBand="1"/>
      </w:tblPr>
      <w:tblGrid>
        <w:gridCol w:w="9032"/>
      </w:tblGrid>
      <w:tr w:rsidR="00045AED" w:rsidRPr="000120BE" w14:paraId="55D1E8E2" w14:textId="77777777" w:rsidTr="00045AED">
        <w:trPr>
          <w:trHeight w:val="386"/>
        </w:trPr>
        <w:tc>
          <w:tcPr>
            <w:tcW w:w="9032" w:type="dxa"/>
            <w:tcBorders>
              <w:top w:val="nil"/>
              <w:left w:val="nil"/>
              <w:bottom w:val="nil"/>
              <w:right w:val="nil"/>
            </w:tcBorders>
            <w:shd w:val="clear" w:color="auto" w:fill="FFA543"/>
            <w:vAlign w:val="center"/>
            <w:hideMark/>
          </w:tcPr>
          <w:p w14:paraId="7D1CD2DA" w14:textId="78A01312" w:rsidR="00045AED" w:rsidRPr="000120BE" w:rsidRDefault="00546409" w:rsidP="00847C24">
            <w:pPr>
              <w:pStyle w:val="Heading1"/>
              <w:tabs>
                <w:tab w:val="left" w:pos="543"/>
              </w:tabs>
              <w:ind w:left="547" w:hanging="547"/>
              <w:jc w:val="both"/>
              <w:rPr>
                <w:rFonts w:cs="Arial"/>
                <w:lang w:val="en-GB"/>
              </w:rPr>
            </w:pPr>
            <w:r w:rsidRPr="000120BE">
              <w:rPr>
                <w:rFonts w:cs="Arial"/>
                <w:lang w:val="en-GB"/>
              </w:rPr>
              <w:t>10</w:t>
            </w:r>
            <w:r w:rsidR="00045AED" w:rsidRPr="000120BE">
              <w:rPr>
                <w:rFonts w:cs="Arial"/>
                <w:lang w:val="en-GB"/>
              </w:rPr>
              <w:tab/>
              <w:t>Borrowings</w:t>
            </w:r>
          </w:p>
        </w:tc>
      </w:tr>
    </w:tbl>
    <w:p w14:paraId="70E01152" w14:textId="77777777" w:rsidR="00045AED" w:rsidRPr="000120BE" w:rsidRDefault="00045AED" w:rsidP="00135066">
      <w:pPr>
        <w:rPr>
          <w:rFonts w:eastAsia="Arial Unicode MS"/>
          <w:spacing w:val="-4"/>
          <w:sz w:val="20"/>
          <w:szCs w:val="20"/>
          <w:lang w:val="en-GB"/>
        </w:rPr>
      </w:pPr>
    </w:p>
    <w:p w14:paraId="5F057438" w14:textId="159E39A0" w:rsidR="00045AED" w:rsidRPr="000120BE" w:rsidRDefault="00546409" w:rsidP="00972190">
      <w:pPr>
        <w:ind w:left="540" w:hanging="540"/>
        <w:jc w:val="both"/>
        <w:rPr>
          <w:rFonts w:eastAsia="Arial Unicode MS"/>
          <w:sz w:val="20"/>
          <w:szCs w:val="20"/>
          <w:lang w:val="en-GB" w:eastAsia="en-US"/>
        </w:rPr>
      </w:pPr>
      <w:r w:rsidRPr="000120BE">
        <w:rPr>
          <w:b/>
          <w:color w:val="CF4A02"/>
          <w:sz w:val="20"/>
          <w:szCs w:val="20"/>
          <w:lang w:val="en-GB"/>
        </w:rPr>
        <w:t>10</w:t>
      </w:r>
      <w:r w:rsidR="00045AED" w:rsidRPr="000120BE">
        <w:rPr>
          <w:b/>
          <w:color w:val="CF4A02"/>
          <w:sz w:val="20"/>
          <w:szCs w:val="20"/>
          <w:lang w:val="en-GB"/>
        </w:rPr>
        <w:t>.</w:t>
      </w:r>
      <w:r w:rsidRPr="000120BE">
        <w:rPr>
          <w:b/>
          <w:color w:val="CF4A02"/>
          <w:sz w:val="20"/>
          <w:szCs w:val="20"/>
          <w:lang w:val="en-GB"/>
        </w:rPr>
        <w:t>1</w:t>
      </w:r>
      <w:r w:rsidR="00045AED" w:rsidRPr="000120BE">
        <w:rPr>
          <w:b/>
          <w:color w:val="CF4A02"/>
          <w:sz w:val="20"/>
          <w:szCs w:val="20"/>
          <w:lang w:val="en-GB"/>
        </w:rPr>
        <w:tab/>
        <w:t>Short-term borrowings from financial institutions</w:t>
      </w:r>
    </w:p>
    <w:p w14:paraId="6F4864E1" w14:textId="77777777" w:rsidR="00045AED" w:rsidRPr="000120BE" w:rsidRDefault="00045AED" w:rsidP="00972190">
      <w:pPr>
        <w:ind w:left="540"/>
        <w:jc w:val="both"/>
        <w:rPr>
          <w:rFonts w:eastAsia="Arial Unicode MS"/>
          <w:sz w:val="20"/>
          <w:szCs w:val="20"/>
          <w:lang w:val="en-GB" w:eastAsia="en-US"/>
        </w:rPr>
      </w:pPr>
    </w:p>
    <w:p w14:paraId="4752F217" w14:textId="1D60C7AF" w:rsidR="00045AED" w:rsidRPr="000120BE" w:rsidRDefault="00045AED" w:rsidP="00972190">
      <w:pPr>
        <w:ind w:left="540"/>
        <w:jc w:val="both"/>
        <w:rPr>
          <w:rFonts w:eastAsia="Arial Unicode MS"/>
          <w:spacing w:val="-4"/>
          <w:sz w:val="20"/>
          <w:szCs w:val="20"/>
          <w:lang w:val="en-GB" w:eastAsia="en-US"/>
        </w:rPr>
      </w:pPr>
      <w:r w:rsidRPr="000120BE">
        <w:rPr>
          <w:rFonts w:eastAsia="Arial Unicode MS"/>
          <w:spacing w:val="-4"/>
          <w:sz w:val="20"/>
          <w:szCs w:val="20"/>
          <w:lang w:val="en-GB" w:eastAsia="en-US"/>
        </w:rPr>
        <w:t xml:space="preserve">Movement of short-term borrowings for the </w:t>
      </w:r>
      <w:r w:rsidR="00D67D6E" w:rsidRPr="000120BE">
        <w:rPr>
          <w:rFonts w:eastAsia="Arial Unicode MS"/>
          <w:spacing w:val="-4"/>
          <w:sz w:val="20"/>
          <w:szCs w:val="20"/>
          <w:lang w:val="en-GB"/>
        </w:rPr>
        <w:t>six-month</w:t>
      </w:r>
      <w:r w:rsidR="00AA2115" w:rsidRPr="000120BE">
        <w:rPr>
          <w:rFonts w:eastAsia="Arial Unicode MS"/>
          <w:spacing w:val="-4"/>
          <w:sz w:val="20"/>
          <w:szCs w:val="20"/>
          <w:lang w:val="en-GB"/>
        </w:rPr>
        <w:t xml:space="preserve"> </w:t>
      </w:r>
      <w:r w:rsidRPr="000120BE">
        <w:rPr>
          <w:rFonts w:eastAsia="Arial Unicode MS"/>
          <w:spacing w:val="-4"/>
          <w:sz w:val="20"/>
          <w:szCs w:val="20"/>
          <w:lang w:val="en-GB"/>
        </w:rPr>
        <w:t xml:space="preserve">period ended </w:t>
      </w:r>
      <w:r w:rsidR="00C42F01" w:rsidRPr="000120BE">
        <w:rPr>
          <w:rFonts w:eastAsia="Arial Unicode MS"/>
          <w:spacing w:val="-4"/>
          <w:sz w:val="20"/>
          <w:szCs w:val="20"/>
          <w:lang w:val="en-GB"/>
        </w:rPr>
        <w:t>30 June</w:t>
      </w:r>
      <w:r w:rsidR="00AA2115" w:rsidRPr="000120BE">
        <w:rPr>
          <w:rFonts w:eastAsia="Arial Unicode MS"/>
          <w:spacing w:val="-4"/>
          <w:sz w:val="20"/>
          <w:szCs w:val="20"/>
          <w:lang w:val="en-GB"/>
        </w:rPr>
        <w:t xml:space="preserve"> 2023</w:t>
      </w:r>
      <w:r w:rsidRPr="000120BE">
        <w:rPr>
          <w:rFonts w:eastAsia="Arial Unicode MS"/>
          <w:spacing w:val="-4"/>
          <w:sz w:val="20"/>
          <w:szCs w:val="20"/>
          <w:lang w:val="en-GB" w:eastAsia="en-US"/>
        </w:rPr>
        <w:t xml:space="preserve"> is as follows:</w:t>
      </w:r>
    </w:p>
    <w:p w14:paraId="541E3AFD" w14:textId="77777777" w:rsidR="00045AED" w:rsidRPr="000120BE" w:rsidRDefault="00045AED" w:rsidP="00972190">
      <w:pPr>
        <w:ind w:left="540"/>
        <w:jc w:val="both"/>
        <w:rPr>
          <w:rFonts w:eastAsia="Arial Unicode MS"/>
          <w:sz w:val="20"/>
          <w:szCs w:val="20"/>
          <w:lang w:val="en-GB" w:eastAsia="en-US"/>
        </w:rPr>
      </w:pPr>
    </w:p>
    <w:tbl>
      <w:tblPr>
        <w:tblW w:w="9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9"/>
        <w:gridCol w:w="1440"/>
      </w:tblGrid>
      <w:tr w:rsidR="001C0AC4" w:rsidRPr="000120BE" w14:paraId="33FBDCE3" w14:textId="77777777" w:rsidTr="00AE4023">
        <w:tc>
          <w:tcPr>
            <w:tcW w:w="7589" w:type="dxa"/>
            <w:tcBorders>
              <w:top w:val="nil"/>
              <w:left w:val="nil"/>
              <w:bottom w:val="nil"/>
              <w:right w:val="nil"/>
            </w:tcBorders>
            <w:shd w:val="clear" w:color="auto" w:fill="auto"/>
          </w:tcPr>
          <w:p w14:paraId="26C9E590" w14:textId="77777777" w:rsidR="001C0AC4" w:rsidRPr="000120BE" w:rsidRDefault="001C0AC4" w:rsidP="00972190">
            <w:pPr>
              <w:ind w:left="435"/>
              <w:jc w:val="both"/>
              <w:rPr>
                <w:rFonts w:eastAsia="Calibri"/>
                <w:b/>
                <w:bCs/>
                <w:sz w:val="20"/>
                <w:szCs w:val="20"/>
                <w:lang w:val="en-GB" w:eastAsia="en-US" w:bidi="ar-SA"/>
              </w:rPr>
            </w:pPr>
          </w:p>
        </w:tc>
        <w:tc>
          <w:tcPr>
            <w:tcW w:w="1440" w:type="dxa"/>
            <w:tcBorders>
              <w:top w:val="single" w:sz="4" w:space="0" w:color="auto"/>
              <w:left w:val="nil"/>
              <w:bottom w:val="single" w:sz="4" w:space="0" w:color="auto"/>
              <w:right w:val="nil"/>
            </w:tcBorders>
            <w:shd w:val="clear" w:color="auto" w:fill="auto"/>
            <w:vAlign w:val="bottom"/>
          </w:tcPr>
          <w:p w14:paraId="0EAD9362" w14:textId="77777777" w:rsidR="001C0AC4" w:rsidRPr="000120BE" w:rsidRDefault="001C0AC4" w:rsidP="00847C24">
            <w:pPr>
              <w:ind w:left="-40" w:right="-72"/>
              <w:jc w:val="right"/>
              <w:rPr>
                <w:rFonts w:eastAsia="Calibri"/>
                <w:b/>
                <w:bCs/>
                <w:sz w:val="20"/>
                <w:szCs w:val="20"/>
                <w:lang w:val="en-GB" w:eastAsia="en-US" w:bidi="ar-SA"/>
              </w:rPr>
            </w:pPr>
            <w:r w:rsidRPr="000120BE">
              <w:rPr>
                <w:b/>
                <w:sz w:val="20"/>
                <w:szCs w:val="20"/>
                <w:lang w:val="en-GB"/>
              </w:rPr>
              <w:t>Baht</w:t>
            </w:r>
          </w:p>
        </w:tc>
      </w:tr>
      <w:tr w:rsidR="001C0AC4" w:rsidRPr="000120BE" w14:paraId="6D566AF7" w14:textId="77777777" w:rsidTr="00AE4023">
        <w:tc>
          <w:tcPr>
            <w:tcW w:w="7589" w:type="dxa"/>
            <w:tcBorders>
              <w:top w:val="nil"/>
              <w:left w:val="nil"/>
              <w:bottom w:val="nil"/>
              <w:right w:val="nil"/>
            </w:tcBorders>
          </w:tcPr>
          <w:p w14:paraId="6055B27A" w14:textId="77777777" w:rsidR="001C0AC4" w:rsidRPr="000120BE" w:rsidRDefault="001C0AC4" w:rsidP="00972190">
            <w:pPr>
              <w:ind w:left="435"/>
              <w:rPr>
                <w:rFonts w:eastAsia="Calibri" w:cstheme="minorBidi"/>
                <w:sz w:val="20"/>
                <w:szCs w:val="20"/>
                <w:cs/>
                <w:lang w:val="en-GB" w:eastAsia="en-US"/>
              </w:rPr>
            </w:pPr>
          </w:p>
        </w:tc>
        <w:tc>
          <w:tcPr>
            <w:tcW w:w="1440" w:type="dxa"/>
            <w:tcBorders>
              <w:top w:val="single" w:sz="4" w:space="0" w:color="auto"/>
              <w:left w:val="nil"/>
              <w:bottom w:val="nil"/>
              <w:right w:val="nil"/>
            </w:tcBorders>
            <w:shd w:val="clear" w:color="auto" w:fill="FAFAFA"/>
          </w:tcPr>
          <w:p w14:paraId="4FB85309" w14:textId="77777777" w:rsidR="001C0AC4" w:rsidRPr="000120BE" w:rsidRDefault="001C0AC4" w:rsidP="00847C24">
            <w:pPr>
              <w:ind w:left="-40" w:right="-72"/>
              <w:jc w:val="right"/>
              <w:rPr>
                <w:rFonts w:eastAsia="Calibri"/>
                <w:sz w:val="20"/>
                <w:szCs w:val="20"/>
                <w:lang w:val="en-GB" w:eastAsia="en-US" w:bidi="ar-SA"/>
              </w:rPr>
            </w:pPr>
          </w:p>
        </w:tc>
      </w:tr>
      <w:tr w:rsidR="001C0AC4" w:rsidRPr="000120BE" w14:paraId="56E24F1A" w14:textId="77777777" w:rsidTr="00AE4023">
        <w:tc>
          <w:tcPr>
            <w:tcW w:w="7589" w:type="dxa"/>
            <w:tcBorders>
              <w:top w:val="nil"/>
              <w:left w:val="nil"/>
              <w:bottom w:val="nil"/>
              <w:right w:val="nil"/>
            </w:tcBorders>
          </w:tcPr>
          <w:p w14:paraId="275278BF" w14:textId="77777777" w:rsidR="001C0AC4" w:rsidRPr="000120BE" w:rsidRDefault="001C0AC4" w:rsidP="00972190">
            <w:pPr>
              <w:ind w:left="435"/>
              <w:rPr>
                <w:rFonts w:eastAsia="Calibri"/>
                <w:sz w:val="20"/>
                <w:szCs w:val="20"/>
                <w:lang w:val="en-GB" w:eastAsia="en-US" w:bidi="ar-SA"/>
              </w:rPr>
            </w:pPr>
            <w:r w:rsidRPr="000120BE">
              <w:rPr>
                <w:rFonts w:eastAsia="Calibri"/>
                <w:sz w:val="20"/>
                <w:szCs w:val="20"/>
                <w:lang w:val="en-GB" w:eastAsia="en-US" w:bidi="ar-SA"/>
              </w:rPr>
              <w:t>Opening net book value</w:t>
            </w:r>
          </w:p>
        </w:tc>
        <w:tc>
          <w:tcPr>
            <w:tcW w:w="1440" w:type="dxa"/>
            <w:tcBorders>
              <w:top w:val="nil"/>
              <w:left w:val="nil"/>
              <w:bottom w:val="nil"/>
              <w:right w:val="nil"/>
            </w:tcBorders>
            <w:shd w:val="clear" w:color="auto" w:fill="FAFAFA"/>
          </w:tcPr>
          <w:p w14:paraId="00AF0F15" w14:textId="4607CDB9" w:rsidR="001C0AC4" w:rsidRPr="000120BE" w:rsidRDefault="00315D86" w:rsidP="00847C24">
            <w:pPr>
              <w:ind w:left="-40" w:right="-72"/>
              <w:jc w:val="right"/>
              <w:rPr>
                <w:rFonts w:eastAsia="Calibri"/>
                <w:sz w:val="20"/>
                <w:szCs w:val="20"/>
                <w:lang w:val="en-GB" w:eastAsia="en-US" w:bidi="ar-SA"/>
              </w:rPr>
            </w:pPr>
            <w:r w:rsidRPr="000120BE">
              <w:rPr>
                <w:rFonts w:eastAsia="Calibri"/>
                <w:color w:val="000000" w:themeColor="text1"/>
                <w:sz w:val="20"/>
                <w:szCs w:val="20"/>
                <w:lang w:val="en-GB" w:eastAsia="en-US" w:bidi="ar-SA"/>
              </w:rPr>
              <w:t>228,868,755</w:t>
            </w:r>
          </w:p>
        </w:tc>
      </w:tr>
      <w:tr w:rsidR="001C0AC4" w:rsidRPr="000120BE" w14:paraId="45282484" w14:textId="77777777" w:rsidTr="00AE4023">
        <w:tc>
          <w:tcPr>
            <w:tcW w:w="7589" w:type="dxa"/>
            <w:tcBorders>
              <w:top w:val="nil"/>
              <w:left w:val="nil"/>
              <w:bottom w:val="nil"/>
              <w:right w:val="nil"/>
            </w:tcBorders>
          </w:tcPr>
          <w:p w14:paraId="4301744F" w14:textId="77777777" w:rsidR="001C0AC4" w:rsidRPr="000120BE" w:rsidRDefault="001C0AC4" w:rsidP="00972190">
            <w:pPr>
              <w:ind w:left="435"/>
              <w:rPr>
                <w:rFonts w:eastAsia="Calibri"/>
                <w:sz w:val="20"/>
                <w:szCs w:val="20"/>
                <w:lang w:val="en-GB" w:eastAsia="en-US" w:bidi="ar-SA"/>
              </w:rPr>
            </w:pPr>
            <w:r w:rsidRPr="000120BE">
              <w:rPr>
                <w:rFonts w:eastAsia="Calibri"/>
                <w:sz w:val="20"/>
                <w:szCs w:val="20"/>
                <w:lang w:val="en-GB" w:eastAsia="en-US" w:bidi="ar-SA"/>
              </w:rPr>
              <w:t>Addition</w:t>
            </w:r>
          </w:p>
        </w:tc>
        <w:tc>
          <w:tcPr>
            <w:tcW w:w="1440" w:type="dxa"/>
            <w:tcBorders>
              <w:top w:val="nil"/>
              <w:left w:val="nil"/>
              <w:bottom w:val="nil"/>
              <w:right w:val="nil"/>
            </w:tcBorders>
            <w:shd w:val="clear" w:color="auto" w:fill="FAFAFA"/>
          </w:tcPr>
          <w:p w14:paraId="5AB0A148" w14:textId="1DDD5F31" w:rsidR="001C0AC4" w:rsidRPr="000120BE" w:rsidRDefault="00315D86" w:rsidP="00847C24">
            <w:pPr>
              <w:ind w:left="-40" w:right="-72"/>
              <w:jc w:val="right"/>
              <w:rPr>
                <w:rFonts w:eastAsia="Calibri"/>
                <w:sz w:val="20"/>
                <w:szCs w:val="20"/>
                <w:lang w:val="en-GB" w:eastAsia="en-US" w:bidi="ar-SA"/>
              </w:rPr>
            </w:pPr>
            <w:r w:rsidRPr="000120BE">
              <w:rPr>
                <w:rFonts w:eastAsia="Calibri"/>
                <w:sz w:val="20"/>
                <w:szCs w:val="20"/>
                <w:lang w:val="en-GB" w:eastAsia="en-US" w:bidi="ar-SA"/>
              </w:rPr>
              <w:t>213,632,914</w:t>
            </w:r>
          </w:p>
        </w:tc>
      </w:tr>
      <w:tr w:rsidR="001C0AC4" w:rsidRPr="000120BE" w14:paraId="78D7B87B" w14:textId="77777777" w:rsidTr="00AE4023">
        <w:tc>
          <w:tcPr>
            <w:tcW w:w="7589" w:type="dxa"/>
            <w:tcBorders>
              <w:top w:val="nil"/>
              <w:left w:val="nil"/>
              <w:bottom w:val="nil"/>
              <w:right w:val="nil"/>
            </w:tcBorders>
          </w:tcPr>
          <w:p w14:paraId="300DC23B" w14:textId="77777777" w:rsidR="001C0AC4" w:rsidRPr="000120BE" w:rsidRDefault="001C0AC4" w:rsidP="00972190">
            <w:pPr>
              <w:ind w:left="435"/>
              <w:rPr>
                <w:rFonts w:eastAsia="Calibri"/>
                <w:sz w:val="20"/>
                <w:szCs w:val="20"/>
                <w:lang w:val="en-GB" w:eastAsia="en-US" w:bidi="ar-SA"/>
              </w:rPr>
            </w:pPr>
            <w:r w:rsidRPr="000120BE">
              <w:rPr>
                <w:rFonts w:eastAsia="Calibri"/>
                <w:sz w:val="20"/>
                <w:szCs w:val="20"/>
                <w:lang w:val="en-GB" w:eastAsia="en-US" w:bidi="ar-SA"/>
              </w:rPr>
              <w:t>Repayment</w:t>
            </w:r>
          </w:p>
        </w:tc>
        <w:tc>
          <w:tcPr>
            <w:tcW w:w="1440" w:type="dxa"/>
            <w:tcBorders>
              <w:top w:val="nil"/>
              <w:left w:val="nil"/>
              <w:bottom w:val="nil"/>
              <w:right w:val="nil"/>
            </w:tcBorders>
            <w:shd w:val="clear" w:color="auto" w:fill="FAFAFA"/>
          </w:tcPr>
          <w:p w14:paraId="52D60DAE" w14:textId="73BCDCB3" w:rsidR="001C0AC4" w:rsidRPr="000120BE" w:rsidRDefault="00315D86" w:rsidP="00847C24">
            <w:pPr>
              <w:ind w:left="-40" w:right="-72"/>
              <w:jc w:val="right"/>
              <w:rPr>
                <w:rFonts w:eastAsia="Calibri"/>
                <w:sz w:val="20"/>
                <w:szCs w:val="20"/>
                <w:lang w:val="en-GB" w:eastAsia="en-US" w:bidi="ar-SA"/>
              </w:rPr>
            </w:pPr>
            <w:r w:rsidRPr="000120BE">
              <w:rPr>
                <w:rFonts w:eastAsia="Calibri"/>
                <w:sz w:val="20"/>
                <w:szCs w:val="20"/>
                <w:lang w:val="en-GB" w:eastAsia="en-US" w:bidi="ar-SA"/>
              </w:rPr>
              <w:t>(252,822,432)</w:t>
            </w:r>
          </w:p>
        </w:tc>
      </w:tr>
      <w:tr w:rsidR="001C0AC4" w:rsidRPr="000120BE" w14:paraId="167E7584" w14:textId="77777777" w:rsidTr="00AE4023">
        <w:tc>
          <w:tcPr>
            <w:tcW w:w="7589" w:type="dxa"/>
            <w:tcBorders>
              <w:top w:val="nil"/>
              <w:left w:val="nil"/>
              <w:bottom w:val="nil"/>
              <w:right w:val="nil"/>
            </w:tcBorders>
          </w:tcPr>
          <w:p w14:paraId="06CD3296" w14:textId="7470A29C" w:rsidR="001C0AC4" w:rsidRPr="000120BE" w:rsidRDefault="001C0AC4" w:rsidP="00972190">
            <w:pPr>
              <w:ind w:left="435"/>
              <w:rPr>
                <w:rFonts w:eastAsia="Calibri"/>
                <w:sz w:val="20"/>
                <w:szCs w:val="20"/>
                <w:lang w:val="en-GB" w:eastAsia="en-US" w:bidi="ar-SA"/>
              </w:rPr>
            </w:pPr>
          </w:p>
        </w:tc>
        <w:tc>
          <w:tcPr>
            <w:tcW w:w="1440" w:type="dxa"/>
            <w:tcBorders>
              <w:top w:val="single" w:sz="4" w:space="0" w:color="auto"/>
              <w:left w:val="nil"/>
              <w:bottom w:val="nil"/>
              <w:right w:val="nil"/>
            </w:tcBorders>
            <w:shd w:val="clear" w:color="auto" w:fill="FAFAFA"/>
          </w:tcPr>
          <w:p w14:paraId="570C8606" w14:textId="77777777" w:rsidR="001C0AC4" w:rsidRPr="000120BE" w:rsidRDefault="001C0AC4" w:rsidP="00847C24">
            <w:pPr>
              <w:ind w:left="-40" w:right="-72"/>
              <w:jc w:val="right"/>
              <w:rPr>
                <w:rFonts w:eastAsia="Calibri"/>
                <w:b/>
                <w:bCs/>
                <w:sz w:val="20"/>
                <w:szCs w:val="20"/>
                <w:lang w:val="en-GB" w:eastAsia="en-US" w:bidi="ar-SA"/>
              </w:rPr>
            </w:pPr>
          </w:p>
        </w:tc>
      </w:tr>
      <w:tr w:rsidR="001C0AC4" w:rsidRPr="000120BE" w14:paraId="5043E62E" w14:textId="77777777" w:rsidTr="00AE4023">
        <w:tc>
          <w:tcPr>
            <w:tcW w:w="7589" w:type="dxa"/>
            <w:tcBorders>
              <w:top w:val="nil"/>
              <w:left w:val="nil"/>
              <w:bottom w:val="nil"/>
              <w:right w:val="nil"/>
            </w:tcBorders>
          </w:tcPr>
          <w:p w14:paraId="0C6EFA8F" w14:textId="77777777" w:rsidR="001C0AC4" w:rsidRPr="000120BE" w:rsidRDefault="001C0AC4" w:rsidP="00972190">
            <w:pPr>
              <w:ind w:left="435"/>
              <w:rPr>
                <w:rFonts w:eastAsia="Calibri"/>
                <w:sz w:val="20"/>
                <w:szCs w:val="20"/>
                <w:lang w:val="en-GB" w:eastAsia="en-US" w:bidi="ar-SA"/>
              </w:rPr>
            </w:pPr>
            <w:r w:rsidRPr="000120BE">
              <w:rPr>
                <w:rFonts w:eastAsia="Calibri"/>
                <w:sz w:val="20"/>
                <w:szCs w:val="20"/>
                <w:lang w:val="en-GB" w:eastAsia="en-US" w:bidi="ar-SA"/>
              </w:rPr>
              <w:t>Closing net book value</w:t>
            </w:r>
          </w:p>
        </w:tc>
        <w:tc>
          <w:tcPr>
            <w:tcW w:w="1440" w:type="dxa"/>
            <w:tcBorders>
              <w:top w:val="nil"/>
              <w:left w:val="nil"/>
              <w:bottom w:val="single" w:sz="4" w:space="0" w:color="auto"/>
              <w:right w:val="nil"/>
            </w:tcBorders>
            <w:shd w:val="clear" w:color="auto" w:fill="FAFAFA"/>
          </w:tcPr>
          <w:p w14:paraId="5D8B9E47" w14:textId="64826C9A" w:rsidR="001C0AC4" w:rsidRPr="000120BE" w:rsidRDefault="00315D86" w:rsidP="00847C24">
            <w:pPr>
              <w:ind w:left="-40" w:right="-72"/>
              <w:jc w:val="right"/>
              <w:rPr>
                <w:rFonts w:eastAsia="Calibri"/>
                <w:sz w:val="20"/>
                <w:szCs w:val="20"/>
                <w:lang w:val="en-GB" w:eastAsia="en-US" w:bidi="ar-SA"/>
              </w:rPr>
            </w:pPr>
            <w:r w:rsidRPr="000120BE">
              <w:rPr>
                <w:rFonts w:eastAsia="Calibri"/>
                <w:sz w:val="20"/>
                <w:szCs w:val="20"/>
                <w:lang w:val="en-GB" w:eastAsia="en-US" w:bidi="ar-SA"/>
              </w:rPr>
              <w:t>189,679,237</w:t>
            </w:r>
          </w:p>
        </w:tc>
      </w:tr>
    </w:tbl>
    <w:p w14:paraId="74A0D67D" w14:textId="77777777" w:rsidR="00D521BD" w:rsidRPr="000120BE" w:rsidRDefault="00D521BD" w:rsidP="00135066">
      <w:pPr>
        <w:ind w:firstLine="720"/>
        <w:jc w:val="both"/>
        <w:rPr>
          <w:rFonts w:eastAsia="Arial Unicode MS"/>
          <w:sz w:val="20"/>
          <w:szCs w:val="20"/>
          <w:lang w:val="en-GB" w:eastAsia="en-US"/>
        </w:rPr>
      </w:pPr>
    </w:p>
    <w:p w14:paraId="17FFE4A9" w14:textId="143A07A4" w:rsidR="00045AED" w:rsidRPr="000120BE" w:rsidRDefault="00546409" w:rsidP="00972190">
      <w:pPr>
        <w:ind w:left="540" w:hanging="540"/>
        <w:jc w:val="both"/>
        <w:rPr>
          <w:b/>
          <w:color w:val="CF4A02"/>
          <w:sz w:val="20"/>
          <w:szCs w:val="20"/>
          <w:lang w:val="en-GB"/>
        </w:rPr>
      </w:pPr>
      <w:r w:rsidRPr="000120BE">
        <w:rPr>
          <w:b/>
          <w:color w:val="CF4A02"/>
          <w:sz w:val="20"/>
          <w:szCs w:val="20"/>
          <w:lang w:val="en-GB"/>
        </w:rPr>
        <w:t>10</w:t>
      </w:r>
      <w:r w:rsidR="00045AED" w:rsidRPr="000120BE">
        <w:rPr>
          <w:b/>
          <w:color w:val="CF4A02"/>
          <w:sz w:val="20"/>
          <w:szCs w:val="20"/>
          <w:lang w:val="en-GB"/>
        </w:rPr>
        <w:t>.</w:t>
      </w:r>
      <w:r w:rsidRPr="000120BE">
        <w:rPr>
          <w:b/>
          <w:color w:val="CF4A02"/>
          <w:sz w:val="20"/>
          <w:szCs w:val="20"/>
          <w:lang w:val="en-GB"/>
        </w:rPr>
        <w:t>2</w:t>
      </w:r>
      <w:r w:rsidR="00045AED" w:rsidRPr="000120BE">
        <w:rPr>
          <w:b/>
          <w:color w:val="CF4A02"/>
          <w:sz w:val="20"/>
          <w:szCs w:val="20"/>
          <w:lang w:val="en-GB"/>
        </w:rPr>
        <w:tab/>
        <w:t>Long-term borrowings from</w:t>
      </w:r>
      <w:r w:rsidR="00657954" w:rsidRPr="000120BE">
        <w:rPr>
          <w:b/>
          <w:color w:val="CF4A02"/>
          <w:sz w:val="20"/>
          <w:szCs w:val="20"/>
          <w:lang w:val="en-GB"/>
        </w:rPr>
        <w:t xml:space="preserve"> </w:t>
      </w:r>
      <w:r w:rsidR="00045AED" w:rsidRPr="000120BE">
        <w:rPr>
          <w:b/>
          <w:color w:val="CF4A02"/>
          <w:sz w:val="20"/>
          <w:szCs w:val="20"/>
          <w:lang w:val="en-GB"/>
        </w:rPr>
        <w:t>financial institution</w:t>
      </w:r>
      <w:r w:rsidR="00710985" w:rsidRPr="000120BE">
        <w:rPr>
          <w:b/>
          <w:color w:val="CF4A02"/>
          <w:sz w:val="20"/>
          <w:szCs w:val="20"/>
          <w:lang w:val="en-GB"/>
        </w:rPr>
        <w:t>s</w:t>
      </w:r>
    </w:p>
    <w:p w14:paraId="4EF3EE80" w14:textId="77777777" w:rsidR="00045AED" w:rsidRPr="000120BE" w:rsidRDefault="00045AED" w:rsidP="00972190">
      <w:pPr>
        <w:ind w:left="540"/>
        <w:jc w:val="both"/>
        <w:rPr>
          <w:rFonts w:eastAsia="Arial Unicode MS"/>
          <w:sz w:val="20"/>
          <w:szCs w:val="20"/>
          <w:lang w:val="en-GB" w:eastAsia="en-US"/>
        </w:rPr>
      </w:pPr>
    </w:p>
    <w:p w14:paraId="7F118CCC" w14:textId="3D36B1A9" w:rsidR="00045AED" w:rsidRPr="000120BE" w:rsidRDefault="00045AED" w:rsidP="00972190">
      <w:pPr>
        <w:ind w:left="540"/>
        <w:jc w:val="both"/>
        <w:rPr>
          <w:rFonts w:eastAsia="Arial Unicode MS"/>
          <w:sz w:val="20"/>
          <w:szCs w:val="20"/>
          <w:lang w:val="en-GB" w:eastAsia="en-US"/>
        </w:rPr>
      </w:pPr>
      <w:r w:rsidRPr="000120BE">
        <w:rPr>
          <w:rFonts w:eastAsia="Arial Unicode MS"/>
          <w:sz w:val="20"/>
          <w:szCs w:val="20"/>
          <w:lang w:val="en-GB" w:eastAsia="en-US"/>
        </w:rPr>
        <w:t xml:space="preserve">Movement of long-term borrowings for the </w:t>
      </w:r>
      <w:r w:rsidR="00D67D6E" w:rsidRPr="000120BE">
        <w:rPr>
          <w:rFonts w:eastAsia="Arial Unicode MS"/>
          <w:sz w:val="20"/>
          <w:szCs w:val="20"/>
          <w:lang w:val="en-GB"/>
        </w:rPr>
        <w:t>six-month</w:t>
      </w:r>
      <w:r w:rsidR="00AA2115" w:rsidRPr="000120BE">
        <w:rPr>
          <w:rFonts w:eastAsia="Arial Unicode MS"/>
          <w:sz w:val="20"/>
          <w:szCs w:val="20"/>
          <w:lang w:val="en-GB"/>
        </w:rPr>
        <w:t xml:space="preserve"> </w:t>
      </w:r>
      <w:r w:rsidRPr="000120BE">
        <w:rPr>
          <w:rFonts w:eastAsia="Arial Unicode MS"/>
          <w:sz w:val="20"/>
          <w:szCs w:val="20"/>
          <w:lang w:val="en-GB"/>
        </w:rPr>
        <w:t xml:space="preserve">period ended </w:t>
      </w:r>
      <w:r w:rsidR="00C42F01" w:rsidRPr="000120BE">
        <w:rPr>
          <w:rFonts w:eastAsia="Arial Unicode MS"/>
          <w:sz w:val="20"/>
          <w:szCs w:val="20"/>
          <w:lang w:val="en-GB"/>
        </w:rPr>
        <w:t>30 June</w:t>
      </w:r>
      <w:r w:rsidR="00AA2115" w:rsidRPr="000120BE">
        <w:rPr>
          <w:rFonts w:eastAsia="Arial Unicode MS"/>
          <w:sz w:val="20"/>
          <w:szCs w:val="20"/>
          <w:lang w:val="en-GB"/>
        </w:rPr>
        <w:t xml:space="preserve"> 2023</w:t>
      </w:r>
      <w:r w:rsidRPr="000120BE">
        <w:rPr>
          <w:rFonts w:eastAsia="Arial Unicode MS"/>
          <w:sz w:val="20"/>
          <w:szCs w:val="20"/>
          <w:lang w:val="en-GB" w:eastAsia="en-US"/>
        </w:rPr>
        <w:t xml:space="preserve"> is as follows:</w:t>
      </w:r>
    </w:p>
    <w:p w14:paraId="5F536851" w14:textId="77777777" w:rsidR="00045AED" w:rsidRPr="000120BE" w:rsidRDefault="00045AED" w:rsidP="00972190">
      <w:pPr>
        <w:ind w:left="540"/>
        <w:jc w:val="both"/>
        <w:rPr>
          <w:rFonts w:eastAsia="Arial Unicode MS"/>
          <w:sz w:val="20"/>
          <w:szCs w:val="20"/>
          <w:lang w:val="en-GB" w:eastAsia="en-US"/>
        </w:rPr>
      </w:pPr>
    </w:p>
    <w:tbl>
      <w:tblPr>
        <w:tblW w:w="9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9"/>
        <w:gridCol w:w="1440"/>
      </w:tblGrid>
      <w:tr w:rsidR="001C0AC4" w:rsidRPr="000120BE" w14:paraId="2614049C" w14:textId="77777777" w:rsidTr="00972190">
        <w:tc>
          <w:tcPr>
            <w:tcW w:w="7589" w:type="dxa"/>
            <w:tcBorders>
              <w:top w:val="nil"/>
              <w:left w:val="nil"/>
              <w:bottom w:val="nil"/>
              <w:right w:val="nil"/>
            </w:tcBorders>
            <w:shd w:val="clear" w:color="auto" w:fill="auto"/>
          </w:tcPr>
          <w:p w14:paraId="1DD5CF28" w14:textId="77777777" w:rsidR="001C0AC4" w:rsidRPr="000120BE" w:rsidRDefault="001C0AC4" w:rsidP="00972190">
            <w:pPr>
              <w:ind w:left="435"/>
              <w:jc w:val="both"/>
              <w:rPr>
                <w:rFonts w:eastAsia="Calibri"/>
                <w:b/>
                <w:bCs/>
                <w:sz w:val="20"/>
                <w:szCs w:val="20"/>
                <w:lang w:val="en-GB" w:eastAsia="en-US" w:bidi="ar-SA"/>
              </w:rPr>
            </w:pPr>
          </w:p>
        </w:tc>
        <w:tc>
          <w:tcPr>
            <w:tcW w:w="1440" w:type="dxa"/>
            <w:tcBorders>
              <w:top w:val="single" w:sz="4" w:space="0" w:color="auto"/>
              <w:left w:val="nil"/>
              <w:bottom w:val="single" w:sz="4" w:space="0" w:color="auto"/>
              <w:right w:val="nil"/>
            </w:tcBorders>
            <w:shd w:val="clear" w:color="auto" w:fill="auto"/>
            <w:vAlign w:val="bottom"/>
          </w:tcPr>
          <w:p w14:paraId="13A7C3ED" w14:textId="77777777" w:rsidR="001C0AC4" w:rsidRPr="000120BE" w:rsidRDefault="001C0AC4" w:rsidP="00847C24">
            <w:pPr>
              <w:ind w:left="-40" w:right="-72"/>
              <w:jc w:val="right"/>
              <w:rPr>
                <w:rFonts w:eastAsia="Calibri"/>
                <w:b/>
                <w:bCs/>
                <w:sz w:val="20"/>
                <w:szCs w:val="20"/>
                <w:lang w:val="en-GB" w:eastAsia="en-US" w:bidi="ar-SA"/>
              </w:rPr>
            </w:pPr>
            <w:r w:rsidRPr="000120BE">
              <w:rPr>
                <w:b/>
                <w:sz w:val="20"/>
                <w:szCs w:val="20"/>
                <w:lang w:val="en-GB"/>
              </w:rPr>
              <w:t>Baht</w:t>
            </w:r>
          </w:p>
        </w:tc>
      </w:tr>
      <w:tr w:rsidR="001C0AC4" w:rsidRPr="000120BE" w14:paraId="628059D1" w14:textId="77777777" w:rsidTr="00972190">
        <w:tc>
          <w:tcPr>
            <w:tcW w:w="7589" w:type="dxa"/>
            <w:tcBorders>
              <w:top w:val="nil"/>
              <w:left w:val="nil"/>
              <w:bottom w:val="nil"/>
              <w:right w:val="nil"/>
            </w:tcBorders>
          </w:tcPr>
          <w:p w14:paraId="6901A046" w14:textId="77777777" w:rsidR="001C0AC4" w:rsidRPr="000120BE" w:rsidRDefault="001C0AC4" w:rsidP="00972190">
            <w:pPr>
              <w:ind w:left="435"/>
              <w:rPr>
                <w:rFonts w:eastAsia="Calibri"/>
                <w:sz w:val="20"/>
                <w:szCs w:val="20"/>
                <w:lang w:val="en-GB" w:eastAsia="en-US" w:bidi="ar-SA"/>
              </w:rPr>
            </w:pPr>
          </w:p>
        </w:tc>
        <w:tc>
          <w:tcPr>
            <w:tcW w:w="1440" w:type="dxa"/>
            <w:tcBorders>
              <w:top w:val="single" w:sz="4" w:space="0" w:color="auto"/>
              <w:left w:val="nil"/>
              <w:bottom w:val="nil"/>
              <w:right w:val="nil"/>
            </w:tcBorders>
            <w:shd w:val="clear" w:color="auto" w:fill="FAFAFA"/>
          </w:tcPr>
          <w:p w14:paraId="766D847B" w14:textId="77777777" w:rsidR="001C0AC4" w:rsidRPr="000120BE" w:rsidRDefault="001C0AC4" w:rsidP="00847C24">
            <w:pPr>
              <w:ind w:left="-40" w:right="-72"/>
              <w:jc w:val="right"/>
              <w:rPr>
                <w:rFonts w:eastAsia="Calibri"/>
                <w:sz w:val="20"/>
                <w:szCs w:val="20"/>
                <w:lang w:val="en-GB" w:eastAsia="en-US" w:bidi="ar-SA"/>
              </w:rPr>
            </w:pPr>
          </w:p>
        </w:tc>
      </w:tr>
      <w:tr w:rsidR="00E44A74" w:rsidRPr="000120BE" w14:paraId="493A8AF2" w14:textId="77777777" w:rsidTr="00972190">
        <w:tc>
          <w:tcPr>
            <w:tcW w:w="7589" w:type="dxa"/>
            <w:tcBorders>
              <w:top w:val="nil"/>
              <w:left w:val="nil"/>
              <w:bottom w:val="nil"/>
              <w:right w:val="nil"/>
            </w:tcBorders>
          </w:tcPr>
          <w:p w14:paraId="71029FEF" w14:textId="77777777" w:rsidR="00E44A74" w:rsidRPr="000120BE" w:rsidRDefault="00E44A74" w:rsidP="00E44A74">
            <w:pPr>
              <w:ind w:left="435"/>
              <w:rPr>
                <w:rFonts w:eastAsia="Calibri"/>
                <w:sz w:val="20"/>
                <w:szCs w:val="20"/>
                <w:lang w:val="en-GB" w:eastAsia="en-US" w:bidi="ar-SA"/>
              </w:rPr>
            </w:pPr>
            <w:r w:rsidRPr="000120BE">
              <w:rPr>
                <w:rFonts w:eastAsia="Calibri"/>
                <w:sz w:val="20"/>
                <w:szCs w:val="20"/>
                <w:lang w:val="en-GB" w:eastAsia="en-US" w:bidi="ar-SA"/>
              </w:rPr>
              <w:t>Opening net book value</w:t>
            </w:r>
          </w:p>
        </w:tc>
        <w:tc>
          <w:tcPr>
            <w:tcW w:w="1440" w:type="dxa"/>
            <w:tcBorders>
              <w:top w:val="nil"/>
              <w:left w:val="nil"/>
              <w:bottom w:val="nil"/>
              <w:right w:val="nil"/>
            </w:tcBorders>
            <w:shd w:val="clear" w:color="auto" w:fill="FAFAFA"/>
          </w:tcPr>
          <w:p w14:paraId="619917FF" w14:textId="52923B2D" w:rsidR="00E44A74" w:rsidRPr="000120BE" w:rsidRDefault="00315D86" w:rsidP="00E44A74">
            <w:pPr>
              <w:ind w:left="-40" w:right="-72"/>
              <w:jc w:val="right"/>
              <w:rPr>
                <w:rFonts w:eastAsia="Calibri"/>
                <w:color w:val="000000" w:themeColor="text1"/>
                <w:sz w:val="20"/>
                <w:szCs w:val="20"/>
                <w:lang w:val="en-GB" w:eastAsia="en-US" w:bidi="ar-SA"/>
              </w:rPr>
            </w:pPr>
            <w:r w:rsidRPr="000120BE">
              <w:rPr>
                <w:rFonts w:eastAsia="Calibri"/>
                <w:color w:val="000000" w:themeColor="text1"/>
                <w:sz w:val="20"/>
                <w:szCs w:val="20"/>
                <w:lang w:val="en-GB" w:eastAsia="en-US" w:bidi="ar-SA"/>
              </w:rPr>
              <w:t>151,775,770</w:t>
            </w:r>
          </w:p>
        </w:tc>
      </w:tr>
      <w:tr w:rsidR="001F1467" w:rsidRPr="000120BE" w14:paraId="64C478AA" w14:textId="77777777" w:rsidTr="00972190">
        <w:tc>
          <w:tcPr>
            <w:tcW w:w="7589" w:type="dxa"/>
            <w:tcBorders>
              <w:top w:val="nil"/>
              <w:left w:val="nil"/>
              <w:bottom w:val="nil"/>
              <w:right w:val="nil"/>
            </w:tcBorders>
          </w:tcPr>
          <w:p w14:paraId="5763C002" w14:textId="69BE63A8" w:rsidR="001F1467" w:rsidRPr="000120BE" w:rsidRDefault="001F1467" w:rsidP="00E44A74">
            <w:pPr>
              <w:ind w:left="435"/>
              <w:rPr>
                <w:rFonts w:eastAsia="Calibri"/>
                <w:sz w:val="20"/>
                <w:szCs w:val="20"/>
                <w:lang w:val="en-GB" w:eastAsia="en-US" w:bidi="ar-SA"/>
              </w:rPr>
            </w:pPr>
            <w:r w:rsidRPr="000120BE">
              <w:rPr>
                <w:rFonts w:eastAsia="Calibri"/>
                <w:sz w:val="20"/>
                <w:szCs w:val="20"/>
                <w:lang w:val="en-GB" w:eastAsia="en-US" w:bidi="ar-SA"/>
              </w:rPr>
              <w:t>Addition</w:t>
            </w:r>
          </w:p>
        </w:tc>
        <w:tc>
          <w:tcPr>
            <w:tcW w:w="1440" w:type="dxa"/>
            <w:tcBorders>
              <w:top w:val="nil"/>
              <w:left w:val="nil"/>
              <w:bottom w:val="nil"/>
              <w:right w:val="nil"/>
            </w:tcBorders>
            <w:shd w:val="clear" w:color="auto" w:fill="FAFAFA"/>
          </w:tcPr>
          <w:p w14:paraId="28C9E78B" w14:textId="7098AE14" w:rsidR="001F1467" w:rsidRPr="000120BE" w:rsidRDefault="001F1467" w:rsidP="00E44A74">
            <w:pPr>
              <w:ind w:left="-40" w:right="-72"/>
              <w:jc w:val="right"/>
              <w:rPr>
                <w:rFonts w:eastAsia="Calibri"/>
                <w:sz w:val="20"/>
                <w:szCs w:val="20"/>
                <w:lang w:val="en-GB" w:eastAsia="en-US" w:bidi="ar-SA"/>
              </w:rPr>
            </w:pPr>
            <w:r w:rsidRPr="000120BE">
              <w:rPr>
                <w:rFonts w:eastAsia="Calibri"/>
                <w:sz w:val="20"/>
                <w:szCs w:val="20"/>
                <w:lang w:val="en-GB" w:eastAsia="en-US" w:bidi="ar-SA"/>
              </w:rPr>
              <w:t>101,000,000</w:t>
            </w:r>
          </w:p>
        </w:tc>
      </w:tr>
      <w:tr w:rsidR="00E44A74" w:rsidRPr="000120BE" w14:paraId="6F0B709E" w14:textId="77777777" w:rsidTr="00972190">
        <w:tc>
          <w:tcPr>
            <w:tcW w:w="7589" w:type="dxa"/>
            <w:tcBorders>
              <w:top w:val="nil"/>
              <w:left w:val="nil"/>
              <w:bottom w:val="nil"/>
              <w:right w:val="nil"/>
            </w:tcBorders>
          </w:tcPr>
          <w:p w14:paraId="4F9D581E" w14:textId="77777777" w:rsidR="00E44A74" w:rsidRPr="000120BE" w:rsidRDefault="00E44A74" w:rsidP="00E44A74">
            <w:pPr>
              <w:ind w:left="435"/>
              <w:rPr>
                <w:rFonts w:eastAsia="Calibri"/>
                <w:sz w:val="20"/>
                <w:szCs w:val="20"/>
                <w:lang w:val="en-GB" w:eastAsia="en-US" w:bidi="ar-SA"/>
              </w:rPr>
            </w:pPr>
            <w:r w:rsidRPr="000120BE">
              <w:rPr>
                <w:rFonts w:eastAsia="Calibri"/>
                <w:sz w:val="20"/>
                <w:szCs w:val="20"/>
                <w:lang w:val="en-GB" w:eastAsia="en-US" w:bidi="ar-SA"/>
              </w:rPr>
              <w:t>Repayment</w:t>
            </w:r>
          </w:p>
        </w:tc>
        <w:tc>
          <w:tcPr>
            <w:tcW w:w="1440" w:type="dxa"/>
            <w:tcBorders>
              <w:top w:val="nil"/>
              <w:left w:val="nil"/>
              <w:bottom w:val="nil"/>
              <w:right w:val="nil"/>
            </w:tcBorders>
            <w:shd w:val="clear" w:color="auto" w:fill="FAFAFA"/>
          </w:tcPr>
          <w:p w14:paraId="7685333C" w14:textId="2771E4C7" w:rsidR="00E44A74" w:rsidRPr="000120BE" w:rsidRDefault="001F1467" w:rsidP="00E44A74">
            <w:pPr>
              <w:ind w:left="-40" w:right="-72"/>
              <w:jc w:val="right"/>
              <w:rPr>
                <w:rFonts w:eastAsia="Calibri"/>
                <w:sz w:val="20"/>
                <w:szCs w:val="20"/>
                <w:lang w:val="en-GB" w:eastAsia="en-US" w:bidi="ar-SA"/>
              </w:rPr>
            </w:pPr>
            <w:r w:rsidRPr="000120BE">
              <w:rPr>
                <w:rFonts w:eastAsia="Calibri"/>
                <w:sz w:val="20"/>
                <w:szCs w:val="20"/>
                <w:lang w:val="en-GB" w:eastAsia="en-US" w:bidi="ar-SA"/>
              </w:rPr>
              <w:t>(43,430,000)</w:t>
            </w:r>
          </w:p>
        </w:tc>
      </w:tr>
      <w:tr w:rsidR="00E44A74" w:rsidRPr="000120BE" w14:paraId="01FDF583" w14:textId="77777777" w:rsidTr="00972190">
        <w:tc>
          <w:tcPr>
            <w:tcW w:w="7589" w:type="dxa"/>
            <w:tcBorders>
              <w:top w:val="nil"/>
              <w:left w:val="nil"/>
              <w:bottom w:val="nil"/>
              <w:right w:val="nil"/>
            </w:tcBorders>
          </w:tcPr>
          <w:p w14:paraId="24EC45ED" w14:textId="77777777" w:rsidR="00E44A74" w:rsidRPr="000120BE" w:rsidRDefault="00E44A74" w:rsidP="00E44A74">
            <w:pPr>
              <w:ind w:left="435"/>
              <w:rPr>
                <w:rFonts w:eastAsia="Calibri"/>
                <w:sz w:val="20"/>
                <w:szCs w:val="20"/>
                <w:lang w:val="en-GB" w:eastAsia="en-US" w:bidi="ar-SA"/>
              </w:rPr>
            </w:pPr>
          </w:p>
        </w:tc>
        <w:tc>
          <w:tcPr>
            <w:tcW w:w="1440" w:type="dxa"/>
            <w:tcBorders>
              <w:top w:val="single" w:sz="4" w:space="0" w:color="auto"/>
              <w:left w:val="nil"/>
              <w:bottom w:val="nil"/>
              <w:right w:val="nil"/>
            </w:tcBorders>
            <w:shd w:val="clear" w:color="auto" w:fill="FAFAFA"/>
          </w:tcPr>
          <w:p w14:paraId="23F82707" w14:textId="77777777" w:rsidR="00E44A74" w:rsidRPr="000120BE" w:rsidRDefault="00E44A74" w:rsidP="00E44A74">
            <w:pPr>
              <w:ind w:left="-40" w:right="-72"/>
              <w:jc w:val="right"/>
              <w:rPr>
                <w:rFonts w:eastAsia="Calibri"/>
                <w:b/>
                <w:bCs/>
                <w:sz w:val="20"/>
                <w:szCs w:val="20"/>
                <w:lang w:val="en-GB" w:eastAsia="en-US" w:bidi="ar-SA"/>
              </w:rPr>
            </w:pPr>
          </w:p>
        </w:tc>
      </w:tr>
      <w:tr w:rsidR="00E44A74" w:rsidRPr="000120BE" w14:paraId="436CE2A0" w14:textId="77777777" w:rsidTr="00333E62">
        <w:tc>
          <w:tcPr>
            <w:tcW w:w="7589" w:type="dxa"/>
            <w:tcBorders>
              <w:top w:val="nil"/>
              <w:left w:val="nil"/>
              <w:bottom w:val="nil"/>
              <w:right w:val="nil"/>
            </w:tcBorders>
          </w:tcPr>
          <w:p w14:paraId="06C05E63" w14:textId="77777777" w:rsidR="00E44A74" w:rsidRPr="000120BE" w:rsidRDefault="00E44A74" w:rsidP="00E44A74">
            <w:pPr>
              <w:ind w:left="435"/>
              <w:rPr>
                <w:rFonts w:eastAsia="Calibri"/>
                <w:sz w:val="20"/>
                <w:szCs w:val="20"/>
                <w:lang w:val="en-GB" w:eastAsia="en-US" w:bidi="ar-SA"/>
              </w:rPr>
            </w:pPr>
            <w:r w:rsidRPr="000120BE">
              <w:rPr>
                <w:rFonts w:eastAsia="Calibri"/>
                <w:sz w:val="20"/>
                <w:szCs w:val="20"/>
                <w:lang w:val="en-GB" w:eastAsia="en-US" w:bidi="ar-SA"/>
              </w:rPr>
              <w:t>Closing net book value</w:t>
            </w:r>
          </w:p>
        </w:tc>
        <w:tc>
          <w:tcPr>
            <w:tcW w:w="1440" w:type="dxa"/>
            <w:tcBorders>
              <w:top w:val="nil"/>
              <w:left w:val="nil"/>
              <w:bottom w:val="nil"/>
              <w:right w:val="nil"/>
            </w:tcBorders>
            <w:shd w:val="clear" w:color="auto" w:fill="FAFAFA"/>
          </w:tcPr>
          <w:p w14:paraId="790156D3" w14:textId="47EB76DE" w:rsidR="00E44A74" w:rsidRPr="000120BE" w:rsidRDefault="001F1467" w:rsidP="001F1467">
            <w:pPr>
              <w:pBdr>
                <w:bottom w:val="single" w:sz="4" w:space="1" w:color="auto"/>
              </w:pBdr>
              <w:ind w:left="-40" w:right="-72"/>
              <w:jc w:val="right"/>
              <w:rPr>
                <w:rFonts w:eastAsia="Calibri"/>
                <w:sz w:val="20"/>
                <w:szCs w:val="20"/>
                <w:lang w:val="en-GB" w:eastAsia="en-US" w:bidi="ar-SA"/>
              </w:rPr>
            </w:pPr>
            <w:r w:rsidRPr="000120BE">
              <w:rPr>
                <w:rFonts w:eastAsia="Calibri"/>
                <w:sz w:val="20"/>
                <w:szCs w:val="20"/>
                <w:lang w:val="en-GB" w:eastAsia="en-US" w:bidi="ar-SA"/>
              </w:rPr>
              <w:t>209,345,770</w:t>
            </w:r>
          </w:p>
        </w:tc>
      </w:tr>
    </w:tbl>
    <w:p w14:paraId="433EE546" w14:textId="05D966FF" w:rsidR="001C0AC4" w:rsidRPr="000120BE" w:rsidRDefault="001C0AC4" w:rsidP="00972190">
      <w:pPr>
        <w:ind w:left="540"/>
        <w:jc w:val="both"/>
        <w:rPr>
          <w:rFonts w:eastAsia="Arial Unicode MS"/>
          <w:sz w:val="20"/>
          <w:szCs w:val="20"/>
          <w:lang w:val="en-GB" w:eastAsia="en-US"/>
        </w:rPr>
      </w:pPr>
    </w:p>
    <w:p w14:paraId="5EEE7D67" w14:textId="5535EE7A" w:rsidR="00045AED" w:rsidRPr="000120BE" w:rsidRDefault="007A1B40" w:rsidP="00972190">
      <w:pPr>
        <w:ind w:left="540"/>
        <w:jc w:val="both"/>
        <w:rPr>
          <w:rFonts w:eastAsia="Arial Unicode MS"/>
          <w:sz w:val="20"/>
          <w:szCs w:val="20"/>
          <w:lang w:val="en-GB" w:eastAsia="en-US"/>
        </w:rPr>
      </w:pPr>
      <w:r w:rsidRPr="000120BE">
        <w:rPr>
          <w:rFonts w:eastAsia="Arial Unicode MS"/>
          <w:spacing w:val="-2"/>
          <w:sz w:val="20"/>
          <w:szCs w:val="20"/>
          <w:lang w:val="en-GB" w:eastAsia="en-US"/>
        </w:rPr>
        <w:t xml:space="preserve">On </w:t>
      </w:r>
      <w:r w:rsidR="00546409" w:rsidRPr="000120BE">
        <w:rPr>
          <w:rFonts w:eastAsia="Arial Unicode MS"/>
          <w:spacing w:val="-2"/>
          <w:sz w:val="20"/>
          <w:szCs w:val="20"/>
          <w:lang w:val="en-GB" w:eastAsia="en-US"/>
        </w:rPr>
        <w:t>27</w:t>
      </w:r>
      <w:r w:rsidRPr="000120BE">
        <w:rPr>
          <w:rFonts w:eastAsia="Arial Unicode MS"/>
          <w:spacing w:val="-2"/>
          <w:sz w:val="20"/>
          <w:szCs w:val="20"/>
          <w:lang w:val="en-GB" w:eastAsia="en-US"/>
        </w:rPr>
        <w:t xml:space="preserve"> September </w:t>
      </w:r>
      <w:r w:rsidR="00546409" w:rsidRPr="000120BE">
        <w:rPr>
          <w:rFonts w:eastAsia="Arial Unicode MS"/>
          <w:spacing w:val="-2"/>
          <w:sz w:val="20"/>
          <w:szCs w:val="20"/>
          <w:lang w:val="en-GB" w:eastAsia="en-US"/>
        </w:rPr>
        <w:t>2021</w:t>
      </w:r>
      <w:r w:rsidRPr="000120BE">
        <w:rPr>
          <w:rFonts w:eastAsia="Arial Unicode MS"/>
          <w:spacing w:val="-2"/>
          <w:sz w:val="20"/>
          <w:szCs w:val="20"/>
          <w:lang w:val="en-GB" w:eastAsia="en-US"/>
        </w:rPr>
        <w:t>, the Company entered into a long-term borrowing agreement amounting</w:t>
      </w:r>
      <w:r w:rsidRPr="000120BE">
        <w:rPr>
          <w:rFonts w:eastAsia="Arial Unicode MS"/>
          <w:sz w:val="20"/>
          <w:szCs w:val="20"/>
          <w:lang w:val="en-GB" w:eastAsia="en-US"/>
        </w:rPr>
        <w:t xml:space="preserve"> to Baht </w:t>
      </w:r>
      <w:r w:rsidR="00546409" w:rsidRPr="000120BE">
        <w:rPr>
          <w:rFonts w:eastAsia="Arial Unicode MS"/>
          <w:sz w:val="20"/>
          <w:szCs w:val="20"/>
          <w:lang w:val="en-GB" w:eastAsia="en-US"/>
        </w:rPr>
        <w:t>90</w:t>
      </w:r>
      <w:r w:rsidRPr="000120BE">
        <w:rPr>
          <w:rFonts w:eastAsia="Arial Unicode MS"/>
          <w:sz w:val="20"/>
          <w:szCs w:val="20"/>
          <w:lang w:val="en-GB" w:eastAsia="en-US"/>
        </w:rPr>
        <w:t xml:space="preserve"> million for the purpose of loan repayment to a related party prior to Initial Public Offering. In case the Company succeed in the Initial Public Offering, the Company agreed to repay the whole amount to the financial institution within </w:t>
      </w:r>
      <w:r w:rsidR="00546409" w:rsidRPr="000120BE">
        <w:rPr>
          <w:rFonts w:eastAsia="Arial Unicode MS"/>
          <w:sz w:val="20"/>
          <w:szCs w:val="20"/>
          <w:lang w:val="en-GB" w:eastAsia="en-US"/>
        </w:rPr>
        <w:t>30</w:t>
      </w:r>
      <w:r w:rsidRPr="000120BE">
        <w:rPr>
          <w:rFonts w:eastAsia="Arial Unicode MS"/>
          <w:sz w:val="20"/>
          <w:szCs w:val="20"/>
          <w:lang w:val="en-GB" w:eastAsia="en-US"/>
        </w:rPr>
        <w:t xml:space="preserve"> days after completing the Initial Public Offering process but not later than </w:t>
      </w:r>
      <w:r w:rsidR="00546409" w:rsidRPr="000120BE">
        <w:rPr>
          <w:rFonts w:eastAsia="Arial Unicode MS"/>
          <w:sz w:val="20"/>
          <w:szCs w:val="20"/>
          <w:lang w:val="en-GB" w:eastAsia="en-US"/>
        </w:rPr>
        <w:t>31</w:t>
      </w:r>
      <w:r w:rsidRPr="000120BE">
        <w:rPr>
          <w:rFonts w:eastAsia="Arial Unicode MS"/>
          <w:sz w:val="20"/>
          <w:szCs w:val="20"/>
          <w:lang w:val="en-GB" w:eastAsia="en-US"/>
        </w:rPr>
        <w:t xml:space="preserve"> October </w:t>
      </w:r>
      <w:r w:rsidR="00546409" w:rsidRPr="000120BE">
        <w:rPr>
          <w:rFonts w:eastAsia="Arial Unicode MS"/>
          <w:sz w:val="20"/>
          <w:szCs w:val="20"/>
          <w:lang w:val="en-GB" w:eastAsia="en-US"/>
        </w:rPr>
        <w:t>2022</w:t>
      </w:r>
      <w:r w:rsidRPr="000120BE">
        <w:rPr>
          <w:rFonts w:eastAsia="Arial Unicode MS"/>
          <w:sz w:val="20"/>
          <w:szCs w:val="20"/>
          <w:lang w:val="en-GB" w:eastAsia="en-US"/>
        </w:rPr>
        <w:t>. In case the Initial Public Offering</w:t>
      </w:r>
      <w:r w:rsidR="004919DB" w:rsidRPr="000120BE">
        <w:rPr>
          <w:rFonts w:eastAsia="Arial Unicode MS"/>
          <w:sz w:val="20"/>
          <w:szCs w:val="20"/>
          <w:lang w:val="en-GB" w:eastAsia="en-US"/>
        </w:rPr>
        <w:t xml:space="preserve"> has not been successful</w:t>
      </w:r>
      <w:r w:rsidRPr="000120BE">
        <w:rPr>
          <w:rFonts w:eastAsia="Arial Unicode MS"/>
          <w:sz w:val="20"/>
          <w:szCs w:val="20"/>
          <w:lang w:val="en-GB" w:eastAsia="en-US"/>
        </w:rPr>
        <w:t>, the Company agree</w:t>
      </w:r>
      <w:r w:rsidR="00FB59B8" w:rsidRPr="000120BE">
        <w:rPr>
          <w:rFonts w:eastAsia="Arial Unicode MS"/>
          <w:sz w:val="20"/>
          <w:szCs w:val="20"/>
          <w:lang w:val="en-GB" w:eastAsia="en-US"/>
        </w:rPr>
        <w:t>s</w:t>
      </w:r>
      <w:r w:rsidRPr="000120BE">
        <w:rPr>
          <w:rFonts w:eastAsia="Arial Unicode MS"/>
          <w:sz w:val="20"/>
          <w:szCs w:val="20"/>
          <w:lang w:val="en-GB" w:eastAsia="en-US"/>
        </w:rPr>
        <w:t xml:space="preserve"> to repay Baht </w:t>
      </w:r>
      <w:r w:rsidR="00546409" w:rsidRPr="000120BE">
        <w:rPr>
          <w:rFonts w:eastAsia="Arial Unicode MS"/>
          <w:sz w:val="20"/>
          <w:szCs w:val="20"/>
          <w:lang w:val="en-GB" w:eastAsia="en-US"/>
        </w:rPr>
        <w:t>45</w:t>
      </w:r>
      <w:r w:rsidRPr="000120BE">
        <w:rPr>
          <w:rFonts w:eastAsia="Arial Unicode MS"/>
          <w:sz w:val="20"/>
          <w:szCs w:val="20"/>
          <w:lang w:val="en-GB" w:eastAsia="en-US"/>
        </w:rPr>
        <w:t xml:space="preserve"> million to the financial institution within </w:t>
      </w:r>
      <w:r w:rsidR="00972190" w:rsidRPr="000120BE">
        <w:rPr>
          <w:rFonts w:eastAsia="Arial Unicode MS"/>
          <w:sz w:val="20"/>
          <w:szCs w:val="20"/>
          <w:lang w:val="en-GB" w:eastAsia="en-US"/>
        </w:rPr>
        <w:br/>
      </w:r>
      <w:r w:rsidR="00546409" w:rsidRPr="000120BE">
        <w:rPr>
          <w:rFonts w:eastAsia="Arial Unicode MS"/>
          <w:sz w:val="20"/>
          <w:szCs w:val="20"/>
          <w:lang w:val="en-GB" w:eastAsia="en-US"/>
        </w:rPr>
        <w:t>31</w:t>
      </w:r>
      <w:r w:rsidRPr="000120BE">
        <w:rPr>
          <w:rFonts w:eastAsia="Arial Unicode MS"/>
          <w:sz w:val="20"/>
          <w:szCs w:val="20"/>
          <w:lang w:val="en-GB" w:eastAsia="en-US"/>
        </w:rPr>
        <w:t xml:space="preserve"> October </w:t>
      </w:r>
      <w:r w:rsidR="00546409" w:rsidRPr="000120BE">
        <w:rPr>
          <w:rFonts w:eastAsia="Arial Unicode MS"/>
          <w:sz w:val="20"/>
          <w:szCs w:val="20"/>
          <w:lang w:val="en-GB" w:eastAsia="en-US"/>
        </w:rPr>
        <w:t>2022</w:t>
      </w:r>
      <w:r w:rsidRPr="000120BE">
        <w:rPr>
          <w:rFonts w:eastAsia="Arial Unicode MS"/>
          <w:sz w:val="20"/>
          <w:szCs w:val="20"/>
          <w:lang w:val="en-GB" w:eastAsia="en-US"/>
        </w:rPr>
        <w:t xml:space="preserve"> and will repay the remaining amount in quarterly basis which amount is Baht </w:t>
      </w:r>
      <w:r w:rsidR="00546409" w:rsidRPr="000120BE">
        <w:rPr>
          <w:rFonts w:eastAsia="Arial Unicode MS"/>
          <w:sz w:val="20"/>
          <w:szCs w:val="20"/>
          <w:lang w:val="en-GB" w:eastAsia="en-US"/>
        </w:rPr>
        <w:t>11</w:t>
      </w:r>
      <w:r w:rsidRPr="000120BE">
        <w:rPr>
          <w:rFonts w:eastAsia="Arial Unicode MS"/>
          <w:sz w:val="20"/>
          <w:szCs w:val="20"/>
          <w:lang w:val="en-GB" w:eastAsia="en-US"/>
        </w:rPr>
        <w:t>.</w:t>
      </w:r>
      <w:r w:rsidR="00546409" w:rsidRPr="000120BE">
        <w:rPr>
          <w:rFonts w:eastAsia="Arial Unicode MS"/>
          <w:sz w:val="20"/>
          <w:szCs w:val="20"/>
          <w:lang w:val="en-GB" w:eastAsia="en-US"/>
        </w:rPr>
        <w:t>25</w:t>
      </w:r>
      <w:r w:rsidRPr="000120BE">
        <w:rPr>
          <w:rFonts w:eastAsia="Arial Unicode MS"/>
          <w:sz w:val="20"/>
          <w:szCs w:val="20"/>
          <w:lang w:val="en-GB" w:eastAsia="en-US"/>
        </w:rPr>
        <w:t xml:space="preserve"> million per instalment starting from </w:t>
      </w:r>
      <w:r w:rsidR="00546409" w:rsidRPr="000120BE">
        <w:rPr>
          <w:rFonts w:eastAsia="Arial Unicode MS"/>
          <w:sz w:val="20"/>
          <w:szCs w:val="20"/>
          <w:lang w:val="en-GB" w:eastAsia="en-US"/>
        </w:rPr>
        <w:t>1</w:t>
      </w:r>
      <w:r w:rsidRPr="000120BE">
        <w:rPr>
          <w:rFonts w:eastAsia="Arial Unicode MS"/>
          <w:sz w:val="20"/>
          <w:szCs w:val="20"/>
          <w:lang w:val="en-GB" w:eastAsia="en-US"/>
        </w:rPr>
        <w:t xml:space="preserve"> January </w:t>
      </w:r>
      <w:r w:rsidR="00546409" w:rsidRPr="000120BE">
        <w:rPr>
          <w:rFonts w:eastAsia="Arial Unicode MS"/>
          <w:sz w:val="20"/>
          <w:szCs w:val="20"/>
          <w:lang w:val="en-GB" w:eastAsia="en-US"/>
        </w:rPr>
        <w:t>2023</w:t>
      </w:r>
      <w:r w:rsidRPr="000120BE">
        <w:rPr>
          <w:rFonts w:eastAsia="Arial Unicode MS"/>
          <w:sz w:val="20"/>
          <w:szCs w:val="20"/>
          <w:lang w:val="en-GB" w:eastAsia="en-US"/>
        </w:rPr>
        <w:t>.</w:t>
      </w:r>
    </w:p>
    <w:p w14:paraId="4251C1FE" w14:textId="77777777" w:rsidR="0007476F" w:rsidRPr="000120BE" w:rsidRDefault="0007476F" w:rsidP="00972190">
      <w:pPr>
        <w:ind w:left="540"/>
        <w:jc w:val="both"/>
        <w:rPr>
          <w:rFonts w:eastAsia="Arial Unicode MS"/>
          <w:spacing w:val="-4"/>
          <w:sz w:val="20"/>
          <w:szCs w:val="20"/>
          <w:lang w:val="en-GB" w:eastAsia="en-US"/>
        </w:rPr>
      </w:pPr>
    </w:p>
    <w:p w14:paraId="085181E8" w14:textId="7AC7BC90" w:rsidR="00045AED" w:rsidRPr="000120BE" w:rsidRDefault="00045AED" w:rsidP="00972190">
      <w:pPr>
        <w:ind w:left="540"/>
        <w:jc w:val="both"/>
        <w:rPr>
          <w:rFonts w:eastAsia="Arial Unicode MS"/>
          <w:sz w:val="20"/>
          <w:szCs w:val="20"/>
          <w:lang w:val="en-GB" w:eastAsia="en-US"/>
        </w:rPr>
      </w:pPr>
      <w:r w:rsidRPr="000120BE">
        <w:rPr>
          <w:rFonts w:eastAsia="Arial Unicode MS"/>
          <w:sz w:val="20"/>
          <w:szCs w:val="20"/>
          <w:lang w:val="en-GB" w:eastAsia="en-US"/>
        </w:rPr>
        <w:t xml:space="preserve">On </w:t>
      </w:r>
      <w:r w:rsidR="00C42F01" w:rsidRPr="000120BE">
        <w:rPr>
          <w:rFonts w:eastAsia="Arial Unicode MS"/>
          <w:sz w:val="20"/>
          <w:szCs w:val="20"/>
          <w:lang w:val="en-GB"/>
        </w:rPr>
        <w:t>30 June</w:t>
      </w:r>
      <w:r w:rsidR="00AA2115" w:rsidRPr="000120BE">
        <w:rPr>
          <w:rFonts w:eastAsia="Arial Unicode MS"/>
          <w:sz w:val="20"/>
          <w:szCs w:val="20"/>
          <w:lang w:val="en-GB"/>
        </w:rPr>
        <w:t xml:space="preserve"> 2023</w:t>
      </w:r>
      <w:r w:rsidRPr="000120BE">
        <w:rPr>
          <w:rFonts w:eastAsia="Arial Unicode MS"/>
          <w:sz w:val="20"/>
          <w:szCs w:val="20"/>
          <w:lang w:val="en-GB" w:eastAsia="en-US"/>
        </w:rPr>
        <w:t xml:space="preserve">, the borrowings include collateral for borrowing facilities from a financial institution in a total amount of Baht </w:t>
      </w:r>
      <w:r w:rsidR="001F1467" w:rsidRPr="000120BE">
        <w:rPr>
          <w:rFonts w:eastAsia="Arial Unicode MS" w:cstheme="minorBidi"/>
          <w:sz w:val="20"/>
          <w:szCs w:val="20"/>
          <w:lang w:val="en-GB" w:eastAsia="en-US"/>
        </w:rPr>
        <w:t>399.03</w:t>
      </w:r>
      <w:r w:rsidR="009F641A" w:rsidRPr="000120BE">
        <w:rPr>
          <w:rFonts w:eastAsia="Arial Unicode MS"/>
          <w:sz w:val="20"/>
          <w:szCs w:val="20"/>
          <w:lang w:val="en-GB" w:eastAsia="en-US"/>
        </w:rPr>
        <w:t xml:space="preserve"> </w:t>
      </w:r>
      <w:r w:rsidRPr="000120BE">
        <w:rPr>
          <w:rFonts w:eastAsia="Arial Unicode MS"/>
          <w:sz w:val="20"/>
          <w:szCs w:val="20"/>
          <w:lang w:val="en-GB" w:eastAsia="en-US"/>
        </w:rPr>
        <w:t>million (</w:t>
      </w:r>
      <w:r w:rsidR="00AA2115" w:rsidRPr="000120BE">
        <w:rPr>
          <w:rFonts w:eastAsia="Arial Unicode MS"/>
          <w:sz w:val="20"/>
          <w:szCs w:val="20"/>
          <w:lang w:val="en-GB" w:eastAsia="en-US"/>
        </w:rPr>
        <w:t>31 December 2022</w:t>
      </w:r>
      <w:r w:rsidRPr="000120BE">
        <w:rPr>
          <w:rFonts w:eastAsia="Arial Unicode MS"/>
          <w:sz w:val="20"/>
          <w:szCs w:val="20"/>
          <w:lang w:val="en-GB" w:eastAsia="en-US"/>
        </w:rPr>
        <w:t xml:space="preserve">: Baht </w:t>
      </w:r>
      <w:r w:rsidR="00546409" w:rsidRPr="000120BE">
        <w:rPr>
          <w:rFonts w:eastAsia="Arial Unicode MS"/>
          <w:sz w:val="20"/>
          <w:szCs w:val="20"/>
          <w:lang w:val="en-GB" w:eastAsia="en-US"/>
        </w:rPr>
        <w:t>3</w:t>
      </w:r>
      <w:r w:rsidR="0007476F" w:rsidRPr="000120BE">
        <w:rPr>
          <w:rFonts w:eastAsia="Arial Unicode MS"/>
          <w:sz w:val="20"/>
          <w:szCs w:val="20"/>
          <w:lang w:val="en-GB" w:eastAsia="en-US"/>
        </w:rPr>
        <w:t>80.64</w:t>
      </w:r>
      <w:r w:rsidRPr="000120BE">
        <w:rPr>
          <w:rFonts w:eastAsia="Arial Unicode MS"/>
          <w:sz w:val="20"/>
          <w:szCs w:val="20"/>
          <w:lang w:val="en-GB" w:eastAsia="en-US"/>
        </w:rPr>
        <w:t xml:space="preserve"> million). </w:t>
      </w:r>
      <w:r w:rsidR="00972190" w:rsidRPr="000120BE">
        <w:rPr>
          <w:rFonts w:eastAsia="Arial Unicode MS"/>
          <w:sz w:val="20"/>
          <w:szCs w:val="20"/>
          <w:lang w:val="en-GB" w:eastAsia="en-US"/>
        </w:rPr>
        <w:br/>
      </w:r>
      <w:r w:rsidRPr="000120BE">
        <w:rPr>
          <w:rFonts w:eastAsia="Arial Unicode MS"/>
          <w:sz w:val="20"/>
          <w:szCs w:val="20"/>
          <w:lang w:val="en-GB" w:eastAsia="en-US"/>
        </w:rPr>
        <w:t xml:space="preserve">The bank borrowings are secured over land and part of factory (Note </w:t>
      </w:r>
      <w:r w:rsidR="00546409" w:rsidRPr="000120BE">
        <w:rPr>
          <w:rFonts w:eastAsia="Arial Unicode MS"/>
          <w:sz w:val="20"/>
          <w:szCs w:val="20"/>
          <w:lang w:val="en-GB" w:eastAsia="en-US"/>
        </w:rPr>
        <w:t>9</w:t>
      </w:r>
      <w:r w:rsidRPr="000120BE">
        <w:rPr>
          <w:rFonts w:eastAsia="Arial Unicode MS"/>
          <w:sz w:val="20"/>
          <w:szCs w:val="20"/>
          <w:lang w:val="en-GB" w:eastAsia="en-US"/>
        </w:rPr>
        <w:t>).</w:t>
      </w:r>
    </w:p>
    <w:p w14:paraId="39F15F8C" w14:textId="77777777" w:rsidR="00045AED" w:rsidRPr="000120BE" w:rsidRDefault="00045AED" w:rsidP="00972190">
      <w:pPr>
        <w:ind w:left="540"/>
        <w:jc w:val="both"/>
        <w:rPr>
          <w:rFonts w:eastAsia="Arial Unicode MS"/>
          <w:sz w:val="20"/>
          <w:szCs w:val="20"/>
          <w:lang w:val="en-GB" w:eastAsia="en-US"/>
        </w:rPr>
      </w:pPr>
    </w:p>
    <w:p w14:paraId="53FF021E" w14:textId="547D1F04" w:rsidR="00135066" w:rsidRDefault="00045AED" w:rsidP="00972190">
      <w:pPr>
        <w:ind w:left="540"/>
        <w:jc w:val="both"/>
        <w:rPr>
          <w:rFonts w:eastAsia="Arial Unicode MS"/>
          <w:sz w:val="20"/>
          <w:szCs w:val="20"/>
          <w:lang w:val="en-GB" w:eastAsia="en-US"/>
        </w:rPr>
      </w:pPr>
      <w:bookmarkStart w:id="15" w:name="_Hlk86925140"/>
      <w:r w:rsidRPr="000120BE">
        <w:rPr>
          <w:rFonts w:eastAsia="Arial Unicode MS"/>
          <w:spacing w:val="-4"/>
          <w:sz w:val="20"/>
          <w:szCs w:val="20"/>
          <w:lang w:val="en-GB" w:eastAsia="en-US"/>
        </w:rPr>
        <w:t>In addition, the agreements require the Company to comply with conditions to maintain key financial</w:t>
      </w:r>
      <w:r w:rsidRPr="000120BE">
        <w:rPr>
          <w:rFonts w:eastAsia="Arial Unicode MS"/>
          <w:sz w:val="20"/>
          <w:szCs w:val="20"/>
          <w:lang w:val="en-GB" w:eastAsia="en-US"/>
        </w:rPr>
        <w:t xml:space="preserve"> covenants includi</w:t>
      </w:r>
      <w:r w:rsidRPr="00546409">
        <w:rPr>
          <w:rFonts w:eastAsia="Arial Unicode MS"/>
          <w:sz w:val="20"/>
          <w:szCs w:val="20"/>
          <w:lang w:val="en-GB" w:eastAsia="en-US"/>
        </w:rPr>
        <w:t>ng debt-to-equity ratio and debt-service coverage ratio at the rates specified in the agreements.</w:t>
      </w:r>
      <w:bookmarkEnd w:id="15"/>
    </w:p>
    <w:p w14:paraId="27B25248" w14:textId="6D4BDD61" w:rsidR="00EC2775" w:rsidRDefault="00EC2775">
      <w:pPr>
        <w:spacing w:after="160" w:line="259" w:lineRule="auto"/>
        <w:rPr>
          <w:rFonts w:eastAsia="Arial Unicode MS"/>
          <w:sz w:val="20"/>
          <w:szCs w:val="20"/>
          <w:lang w:val="en-GB" w:eastAsia="en-US"/>
        </w:rPr>
      </w:pPr>
      <w:r>
        <w:rPr>
          <w:rFonts w:eastAsia="Arial Unicode MS"/>
          <w:sz w:val="20"/>
          <w:szCs w:val="20"/>
          <w:lang w:val="en-GB" w:eastAsia="en-US"/>
        </w:rPr>
        <w:br w:type="page"/>
      </w:r>
    </w:p>
    <w:tbl>
      <w:tblPr>
        <w:tblW w:w="9032" w:type="dxa"/>
        <w:tblInd w:w="-5" w:type="dxa"/>
        <w:tblBorders>
          <w:insideH w:val="nil"/>
          <w:insideV w:val="nil"/>
        </w:tblBorders>
        <w:tblLayout w:type="fixed"/>
        <w:tblLook w:val="0400" w:firstRow="0" w:lastRow="0" w:firstColumn="0" w:lastColumn="0" w:noHBand="0" w:noVBand="1"/>
      </w:tblPr>
      <w:tblGrid>
        <w:gridCol w:w="9032"/>
      </w:tblGrid>
      <w:tr w:rsidR="000224A2" w:rsidRPr="00BE0C93" w14:paraId="284CAAA7" w14:textId="77777777" w:rsidTr="00835BEA">
        <w:trPr>
          <w:trHeight w:val="386"/>
        </w:trPr>
        <w:tc>
          <w:tcPr>
            <w:tcW w:w="9032" w:type="dxa"/>
            <w:tcBorders>
              <w:top w:val="nil"/>
              <w:left w:val="nil"/>
              <w:bottom w:val="nil"/>
              <w:right w:val="nil"/>
            </w:tcBorders>
            <w:shd w:val="clear" w:color="auto" w:fill="FFA543"/>
            <w:vAlign w:val="center"/>
            <w:hideMark/>
          </w:tcPr>
          <w:p w14:paraId="10C31D6D" w14:textId="234CF7D5" w:rsidR="000224A2" w:rsidRPr="00EA62E1" w:rsidRDefault="00546409" w:rsidP="00847C24">
            <w:pPr>
              <w:pStyle w:val="Heading1"/>
              <w:tabs>
                <w:tab w:val="left" w:pos="543"/>
              </w:tabs>
              <w:ind w:left="547" w:hanging="547"/>
              <w:jc w:val="both"/>
              <w:rPr>
                <w:rFonts w:cs="Arial"/>
                <w:lang w:val="en-GB"/>
              </w:rPr>
            </w:pPr>
            <w:r w:rsidRPr="00546409">
              <w:rPr>
                <w:rFonts w:cs="Arial"/>
                <w:lang w:val="en-GB"/>
              </w:rPr>
              <w:t>11</w:t>
            </w:r>
            <w:r w:rsidR="000224A2" w:rsidRPr="00EA62E1">
              <w:rPr>
                <w:rFonts w:cs="Arial"/>
                <w:lang w:val="en-GB"/>
              </w:rPr>
              <w:tab/>
              <w:t>Trade and other payables</w:t>
            </w:r>
          </w:p>
        </w:tc>
      </w:tr>
    </w:tbl>
    <w:p w14:paraId="753AB07A" w14:textId="77777777" w:rsidR="000224A2" w:rsidRPr="00EA62E1" w:rsidRDefault="000224A2" w:rsidP="00847C24">
      <w:pPr>
        <w:jc w:val="both"/>
        <w:rPr>
          <w:sz w:val="20"/>
          <w:szCs w:val="20"/>
          <w:lang w:val="en-GB"/>
        </w:rPr>
      </w:pPr>
    </w:p>
    <w:tbl>
      <w:tblPr>
        <w:tblW w:w="90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12"/>
        <w:gridCol w:w="1512"/>
        <w:gridCol w:w="1512"/>
      </w:tblGrid>
      <w:tr w:rsidR="000224A2" w:rsidRPr="00EA62E1" w14:paraId="7827FEA1" w14:textId="77777777" w:rsidTr="0010198F">
        <w:tc>
          <w:tcPr>
            <w:tcW w:w="6012" w:type="dxa"/>
            <w:tcBorders>
              <w:top w:val="nil"/>
              <w:left w:val="nil"/>
              <w:bottom w:val="nil"/>
              <w:right w:val="nil"/>
            </w:tcBorders>
          </w:tcPr>
          <w:p w14:paraId="6791263D" w14:textId="77777777" w:rsidR="000224A2" w:rsidRPr="00EA62E1" w:rsidRDefault="000224A2" w:rsidP="00847C24">
            <w:pPr>
              <w:tabs>
                <w:tab w:val="left" w:pos="1263"/>
              </w:tabs>
              <w:ind w:left="-101"/>
              <w:jc w:val="both"/>
              <w:rPr>
                <w:b/>
                <w:sz w:val="20"/>
                <w:szCs w:val="20"/>
                <w:lang w:val="en-GB"/>
              </w:rPr>
            </w:pPr>
          </w:p>
        </w:tc>
        <w:tc>
          <w:tcPr>
            <w:tcW w:w="1512" w:type="dxa"/>
            <w:tcBorders>
              <w:top w:val="single" w:sz="4" w:space="0" w:color="000000"/>
              <w:left w:val="nil"/>
              <w:bottom w:val="single" w:sz="4" w:space="0" w:color="auto"/>
              <w:right w:val="nil"/>
            </w:tcBorders>
            <w:hideMark/>
          </w:tcPr>
          <w:p w14:paraId="4674DDFB" w14:textId="77777777" w:rsidR="000224A2" w:rsidRPr="00EA62E1" w:rsidRDefault="000224A2" w:rsidP="00847C24">
            <w:pPr>
              <w:ind w:right="-72"/>
              <w:jc w:val="right"/>
              <w:rPr>
                <w:b/>
                <w:sz w:val="20"/>
                <w:szCs w:val="20"/>
                <w:lang w:val="en-GB"/>
              </w:rPr>
            </w:pPr>
            <w:r w:rsidRPr="00EA62E1">
              <w:rPr>
                <w:b/>
                <w:sz w:val="20"/>
                <w:szCs w:val="20"/>
                <w:lang w:val="en-GB"/>
              </w:rPr>
              <w:t>Unaudited</w:t>
            </w:r>
          </w:p>
        </w:tc>
        <w:tc>
          <w:tcPr>
            <w:tcW w:w="1512" w:type="dxa"/>
            <w:tcBorders>
              <w:top w:val="single" w:sz="4" w:space="0" w:color="000000"/>
              <w:left w:val="nil"/>
              <w:bottom w:val="single" w:sz="4" w:space="0" w:color="auto"/>
              <w:right w:val="nil"/>
            </w:tcBorders>
            <w:hideMark/>
          </w:tcPr>
          <w:p w14:paraId="0C74CEA3" w14:textId="77777777" w:rsidR="000224A2" w:rsidRPr="00EA62E1" w:rsidRDefault="000224A2" w:rsidP="00847C24">
            <w:pPr>
              <w:ind w:right="-72"/>
              <w:jc w:val="right"/>
              <w:rPr>
                <w:b/>
                <w:sz w:val="20"/>
                <w:szCs w:val="20"/>
                <w:lang w:val="en-GB"/>
              </w:rPr>
            </w:pPr>
            <w:r w:rsidRPr="00EA62E1">
              <w:rPr>
                <w:b/>
                <w:sz w:val="20"/>
                <w:szCs w:val="20"/>
                <w:lang w:val="en-GB"/>
              </w:rPr>
              <w:t>Audited</w:t>
            </w:r>
          </w:p>
        </w:tc>
      </w:tr>
      <w:tr w:rsidR="003958EC" w:rsidRPr="00EA62E1" w14:paraId="526F1951" w14:textId="77777777" w:rsidTr="003958EC">
        <w:tc>
          <w:tcPr>
            <w:tcW w:w="6012" w:type="dxa"/>
            <w:tcBorders>
              <w:top w:val="nil"/>
              <w:left w:val="nil"/>
              <w:bottom w:val="nil"/>
              <w:right w:val="nil"/>
            </w:tcBorders>
          </w:tcPr>
          <w:p w14:paraId="31606844" w14:textId="77777777" w:rsidR="003958EC" w:rsidRPr="00EA62E1" w:rsidRDefault="003958EC" w:rsidP="00847C24">
            <w:pPr>
              <w:ind w:left="425"/>
              <w:jc w:val="both"/>
              <w:rPr>
                <w:b/>
                <w:sz w:val="20"/>
                <w:szCs w:val="20"/>
                <w:lang w:val="en-GB"/>
              </w:rPr>
            </w:pPr>
          </w:p>
        </w:tc>
        <w:tc>
          <w:tcPr>
            <w:tcW w:w="1512" w:type="dxa"/>
            <w:tcBorders>
              <w:top w:val="nil"/>
              <w:left w:val="nil"/>
              <w:bottom w:val="nil"/>
              <w:right w:val="nil"/>
            </w:tcBorders>
          </w:tcPr>
          <w:p w14:paraId="5A8CC341" w14:textId="3B8725C5" w:rsidR="003958EC" w:rsidRPr="00EA62E1" w:rsidRDefault="00C42F01" w:rsidP="00847C24">
            <w:pPr>
              <w:ind w:right="-72"/>
              <w:jc w:val="right"/>
              <w:rPr>
                <w:b/>
                <w:sz w:val="20"/>
                <w:szCs w:val="20"/>
                <w:lang w:val="en-GB"/>
              </w:rPr>
            </w:pPr>
            <w:r w:rsidRPr="00C42F01">
              <w:rPr>
                <w:b/>
                <w:sz w:val="20"/>
                <w:szCs w:val="20"/>
                <w:lang w:val="en-GB"/>
              </w:rPr>
              <w:t>30 June</w:t>
            </w:r>
          </w:p>
        </w:tc>
        <w:tc>
          <w:tcPr>
            <w:tcW w:w="1512" w:type="dxa"/>
            <w:tcBorders>
              <w:top w:val="nil"/>
              <w:left w:val="nil"/>
              <w:bottom w:val="nil"/>
              <w:right w:val="nil"/>
            </w:tcBorders>
          </w:tcPr>
          <w:p w14:paraId="652B8A8C" w14:textId="7C365914" w:rsidR="003958EC" w:rsidRPr="00EA62E1" w:rsidRDefault="00546409" w:rsidP="00847C24">
            <w:pPr>
              <w:ind w:right="-72"/>
              <w:jc w:val="right"/>
              <w:rPr>
                <w:b/>
                <w:sz w:val="20"/>
                <w:szCs w:val="20"/>
                <w:lang w:val="en-GB"/>
              </w:rPr>
            </w:pPr>
            <w:r w:rsidRPr="00546409">
              <w:rPr>
                <w:b/>
                <w:sz w:val="20"/>
                <w:szCs w:val="20"/>
                <w:lang w:val="en-GB"/>
              </w:rPr>
              <w:t>31</w:t>
            </w:r>
            <w:r w:rsidR="003958EC" w:rsidRPr="00EA62E1">
              <w:rPr>
                <w:b/>
                <w:sz w:val="20"/>
                <w:szCs w:val="20"/>
                <w:lang w:val="en-GB"/>
              </w:rPr>
              <w:t xml:space="preserve"> December</w:t>
            </w:r>
          </w:p>
        </w:tc>
      </w:tr>
      <w:tr w:rsidR="003958EC" w:rsidRPr="00EA62E1" w14:paraId="55EE3AC1" w14:textId="77777777" w:rsidTr="003958EC">
        <w:tc>
          <w:tcPr>
            <w:tcW w:w="6012" w:type="dxa"/>
            <w:tcBorders>
              <w:top w:val="nil"/>
              <w:left w:val="nil"/>
              <w:bottom w:val="nil"/>
              <w:right w:val="nil"/>
            </w:tcBorders>
          </w:tcPr>
          <w:p w14:paraId="59C3181A" w14:textId="77777777" w:rsidR="003958EC" w:rsidRPr="00EA62E1" w:rsidRDefault="003958EC" w:rsidP="00847C24">
            <w:pPr>
              <w:ind w:left="425"/>
              <w:jc w:val="both"/>
              <w:rPr>
                <w:b/>
                <w:sz w:val="20"/>
                <w:szCs w:val="20"/>
                <w:lang w:val="en-GB"/>
              </w:rPr>
            </w:pPr>
          </w:p>
        </w:tc>
        <w:tc>
          <w:tcPr>
            <w:tcW w:w="1512" w:type="dxa"/>
            <w:tcBorders>
              <w:top w:val="nil"/>
              <w:left w:val="nil"/>
              <w:bottom w:val="nil"/>
              <w:right w:val="nil"/>
            </w:tcBorders>
          </w:tcPr>
          <w:p w14:paraId="2C807C62" w14:textId="4CFE542E" w:rsidR="003958EC" w:rsidRPr="00EA62E1" w:rsidRDefault="00546409" w:rsidP="00847C24">
            <w:pPr>
              <w:ind w:right="-72"/>
              <w:jc w:val="right"/>
              <w:rPr>
                <w:b/>
                <w:sz w:val="20"/>
                <w:szCs w:val="20"/>
                <w:lang w:val="en-GB"/>
              </w:rPr>
            </w:pPr>
            <w:r w:rsidRPr="00546409">
              <w:rPr>
                <w:b/>
                <w:sz w:val="20"/>
                <w:szCs w:val="20"/>
                <w:lang w:val="en-GB"/>
              </w:rPr>
              <w:t>202</w:t>
            </w:r>
            <w:r w:rsidR="0031340F">
              <w:rPr>
                <w:b/>
                <w:sz w:val="20"/>
                <w:szCs w:val="20"/>
                <w:lang w:val="en-GB"/>
              </w:rPr>
              <w:t>3</w:t>
            </w:r>
          </w:p>
        </w:tc>
        <w:tc>
          <w:tcPr>
            <w:tcW w:w="1512" w:type="dxa"/>
            <w:tcBorders>
              <w:top w:val="nil"/>
              <w:left w:val="nil"/>
              <w:bottom w:val="nil"/>
              <w:right w:val="nil"/>
            </w:tcBorders>
          </w:tcPr>
          <w:p w14:paraId="58307465" w14:textId="4657E8D0" w:rsidR="003958EC" w:rsidRPr="00EA62E1" w:rsidRDefault="00546409" w:rsidP="00847C24">
            <w:pPr>
              <w:ind w:right="-72"/>
              <w:jc w:val="right"/>
              <w:rPr>
                <w:b/>
                <w:sz w:val="20"/>
                <w:szCs w:val="20"/>
                <w:lang w:val="en-GB"/>
              </w:rPr>
            </w:pPr>
            <w:r w:rsidRPr="00546409">
              <w:rPr>
                <w:b/>
                <w:sz w:val="20"/>
                <w:szCs w:val="20"/>
                <w:lang w:val="en-GB"/>
              </w:rPr>
              <w:t>202</w:t>
            </w:r>
            <w:r w:rsidR="0031340F">
              <w:rPr>
                <w:b/>
                <w:sz w:val="20"/>
                <w:szCs w:val="20"/>
                <w:lang w:val="en-GB"/>
              </w:rPr>
              <w:t>2</w:t>
            </w:r>
          </w:p>
        </w:tc>
      </w:tr>
      <w:tr w:rsidR="000224A2" w:rsidRPr="00EA62E1" w14:paraId="00526851" w14:textId="77777777" w:rsidTr="0010198F">
        <w:tc>
          <w:tcPr>
            <w:tcW w:w="6012" w:type="dxa"/>
            <w:tcBorders>
              <w:top w:val="nil"/>
              <w:left w:val="nil"/>
              <w:bottom w:val="nil"/>
              <w:right w:val="nil"/>
            </w:tcBorders>
          </w:tcPr>
          <w:p w14:paraId="0B2B06F4" w14:textId="77777777" w:rsidR="000224A2" w:rsidRPr="00EA62E1" w:rsidRDefault="000224A2" w:rsidP="00847C24">
            <w:pPr>
              <w:ind w:left="-101"/>
              <w:jc w:val="both"/>
              <w:rPr>
                <w:b/>
                <w:sz w:val="20"/>
                <w:szCs w:val="20"/>
                <w:lang w:val="en-GB"/>
              </w:rPr>
            </w:pPr>
          </w:p>
        </w:tc>
        <w:tc>
          <w:tcPr>
            <w:tcW w:w="1512" w:type="dxa"/>
            <w:tcBorders>
              <w:top w:val="nil"/>
              <w:left w:val="nil"/>
              <w:bottom w:val="single" w:sz="4" w:space="0" w:color="000000"/>
              <w:right w:val="nil"/>
            </w:tcBorders>
            <w:vAlign w:val="bottom"/>
            <w:hideMark/>
          </w:tcPr>
          <w:p w14:paraId="0CB67FE8" w14:textId="77777777" w:rsidR="000224A2" w:rsidRPr="00EA62E1" w:rsidRDefault="000224A2" w:rsidP="00847C24">
            <w:pPr>
              <w:ind w:right="-72"/>
              <w:jc w:val="right"/>
              <w:rPr>
                <w:b/>
                <w:sz w:val="20"/>
                <w:szCs w:val="20"/>
                <w:lang w:val="en-GB"/>
              </w:rPr>
            </w:pPr>
            <w:r w:rsidRPr="00EA62E1">
              <w:rPr>
                <w:b/>
                <w:sz w:val="20"/>
                <w:szCs w:val="20"/>
                <w:lang w:val="en-GB"/>
              </w:rPr>
              <w:t>Baht</w:t>
            </w:r>
          </w:p>
        </w:tc>
        <w:tc>
          <w:tcPr>
            <w:tcW w:w="1512" w:type="dxa"/>
            <w:tcBorders>
              <w:top w:val="nil"/>
              <w:left w:val="nil"/>
              <w:bottom w:val="single" w:sz="4" w:space="0" w:color="000000"/>
              <w:right w:val="nil"/>
            </w:tcBorders>
            <w:vAlign w:val="bottom"/>
            <w:hideMark/>
          </w:tcPr>
          <w:p w14:paraId="5055A2C6" w14:textId="77777777" w:rsidR="000224A2" w:rsidRPr="00EA62E1" w:rsidRDefault="000224A2" w:rsidP="00847C24">
            <w:pPr>
              <w:ind w:right="-72"/>
              <w:jc w:val="right"/>
              <w:rPr>
                <w:b/>
                <w:sz w:val="20"/>
                <w:szCs w:val="20"/>
                <w:lang w:val="en-GB"/>
              </w:rPr>
            </w:pPr>
            <w:r w:rsidRPr="00EA62E1">
              <w:rPr>
                <w:b/>
                <w:sz w:val="20"/>
                <w:szCs w:val="20"/>
                <w:lang w:val="en-GB"/>
              </w:rPr>
              <w:t>Baht</w:t>
            </w:r>
          </w:p>
        </w:tc>
      </w:tr>
      <w:tr w:rsidR="000224A2" w:rsidRPr="00EA62E1" w14:paraId="510770A2" w14:textId="77777777" w:rsidTr="0010198F">
        <w:tc>
          <w:tcPr>
            <w:tcW w:w="6012" w:type="dxa"/>
            <w:tcBorders>
              <w:top w:val="nil"/>
              <w:left w:val="nil"/>
              <w:bottom w:val="nil"/>
              <w:right w:val="nil"/>
            </w:tcBorders>
          </w:tcPr>
          <w:p w14:paraId="74788B7E" w14:textId="77777777" w:rsidR="000224A2" w:rsidRPr="00EA62E1" w:rsidRDefault="000224A2" w:rsidP="00847C24">
            <w:pPr>
              <w:ind w:left="-101"/>
              <w:jc w:val="both"/>
              <w:rPr>
                <w:sz w:val="20"/>
                <w:szCs w:val="20"/>
                <w:lang w:val="en-GB"/>
              </w:rPr>
            </w:pPr>
          </w:p>
        </w:tc>
        <w:tc>
          <w:tcPr>
            <w:tcW w:w="1512" w:type="dxa"/>
            <w:tcBorders>
              <w:top w:val="single" w:sz="4" w:space="0" w:color="000000"/>
              <w:left w:val="nil"/>
              <w:bottom w:val="nil"/>
              <w:right w:val="nil"/>
            </w:tcBorders>
            <w:shd w:val="clear" w:color="auto" w:fill="FAFAFA"/>
            <w:vAlign w:val="bottom"/>
          </w:tcPr>
          <w:p w14:paraId="4F8C5716" w14:textId="77777777" w:rsidR="000224A2" w:rsidRPr="00EA62E1" w:rsidRDefault="000224A2" w:rsidP="00847C24">
            <w:pPr>
              <w:ind w:right="-72"/>
              <w:jc w:val="right"/>
              <w:rPr>
                <w:b/>
                <w:sz w:val="20"/>
                <w:szCs w:val="20"/>
                <w:lang w:val="en-GB"/>
              </w:rPr>
            </w:pPr>
          </w:p>
        </w:tc>
        <w:tc>
          <w:tcPr>
            <w:tcW w:w="1512" w:type="dxa"/>
            <w:tcBorders>
              <w:top w:val="single" w:sz="4" w:space="0" w:color="000000"/>
              <w:left w:val="nil"/>
              <w:bottom w:val="nil"/>
              <w:right w:val="nil"/>
            </w:tcBorders>
            <w:vAlign w:val="bottom"/>
          </w:tcPr>
          <w:p w14:paraId="55F5C806" w14:textId="77777777" w:rsidR="000224A2" w:rsidRPr="00EA62E1" w:rsidRDefault="000224A2" w:rsidP="00847C24">
            <w:pPr>
              <w:ind w:right="-72"/>
              <w:jc w:val="right"/>
              <w:rPr>
                <w:b/>
                <w:sz w:val="20"/>
                <w:szCs w:val="20"/>
                <w:lang w:val="en-GB"/>
              </w:rPr>
            </w:pPr>
          </w:p>
        </w:tc>
      </w:tr>
      <w:tr w:rsidR="009A2864" w:rsidRPr="00EA62E1" w14:paraId="379AFD37" w14:textId="77777777" w:rsidTr="00152806">
        <w:tc>
          <w:tcPr>
            <w:tcW w:w="6012" w:type="dxa"/>
            <w:tcBorders>
              <w:top w:val="nil"/>
              <w:left w:val="nil"/>
              <w:bottom w:val="nil"/>
              <w:right w:val="nil"/>
            </w:tcBorders>
          </w:tcPr>
          <w:p w14:paraId="2578EA9E" w14:textId="7CD48663" w:rsidR="009A2864" w:rsidRPr="00EA62E1" w:rsidRDefault="009A2864" w:rsidP="009A2864">
            <w:pPr>
              <w:ind w:left="-101"/>
              <w:jc w:val="both"/>
              <w:rPr>
                <w:sz w:val="20"/>
                <w:szCs w:val="20"/>
                <w:lang w:val="en-GB"/>
              </w:rPr>
            </w:pPr>
            <w:r w:rsidRPr="00EA62E1">
              <w:rPr>
                <w:sz w:val="20"/>
                <w:szCs w:val="20"/>
                <w:lang w:val="en-GB"/>
              </w:rPr>
              <w:t>Trade payable - third parties</w:t>
            </w:r>
          </w:p>
        </w:tc>
        <w:tc>
          <w:tcPr>
            <w:tcW w:w="1512" w:type="dxa"/>
            <w:tcBorders>
              <w:top w:val="nil"/>
              <w:left w:val="nil"/>
              <w:bottom w:val="nil"/>
              <w:right w:val="nil"/>
            </w:tcBorders>
            <w:shd w:val="clear" w:color="auto" w:fill="FAFAFA"/>
          </w:tcPr>
          <w:p w14:paraId="2ACD7B3A" w14:textId="5131F169" w:rsidR="009A2864" w:rsidRPr="00EA62E1" w:rsidRDefault="001F1467" w:rsidP="009A2864">
            <w:pPr>
              <w:ind w:right="-72"/>
              <w:jc w:val="right"/>
              <w:rPr>
                <w:bCs/>
                <w:sz w:val="20"/>
                <w:szCs w:val="20"/>
                <w:lang w:val="en-GB"/>
              </w:rPr>
            </w:pPr>
            <w:r w:rsidRPr="001F1467">
              <w:rPr>
                <w:bCs/>
                <w:sz w:val="20"/>
                <w:szCs w:val="20"/>
                <w:lang w:val="en-GB"/>
              </w:rPr>
              <w:t>77,374,634</w:t>
            </w:r>
          </w:p>
        </w:tc>
        <w:tc>
          <w:tcPr>
            <w:tcW w:w="1512" w:type="dxa"/>
            <w:tcBorders>
              <w:top w:val="nil"/>
              <w:left w:val="nil"/>
              <w:bottom w:val="nil"/>
              <w:right w:val="nil"/>
            </w:tcBorders>
          </w:tcPr>
          <w:p w14:paraId="27FD3305" w14:textId="3E866331" w:rsidR="009A2864" w:rsidRPr="00EA62E1" w:rsidRDefault="009A2864" w:rsidP="009A2864">
            <w:pPr>
              <w:ind w:right="-72"/>
              <w:jc w:val="right"/>
              <w:rPr>
                <w:bCs/>
                <w:sz w:val="20"/>
                <w:szCs w:val="20"/>
                <w:lang w:val="en-GB"/>
              </w:rPr>
            </w:pPr>
            <w:r w:rsidRPr="00520DC1">
              <w:rPr>
                <w:sz w:val="20"/>
                <w:szCs w:val="20"/>
                <w:lang w:val="en-GB"/>
              </w:rPr>
              <w:t>33,620,194</w:t>
            </w:r>
          </w:p>
        </w:tc>
      </w:tr>
      <w:tr w:rsidR="009A2864" w:rsidRPr="00EA62E1" w14:paraId="3135CE4A" w14:textId="77777777" w:rsidTr="00152806">
        <w:tc>
          <w:tcPr>
            <w:tcW w:w="6012" w:type="dxa"/>
            <w:tcBorders>
              <w:top w:val="nil"/>
              <w:left w:val="nil"/>
              <w:bottom w:val="nil"/>
              <w:right w:val="nil"/>
            </w:tcBorders>
          </w:tcPr>
          <w:p w14:paraId="5254784F" w14:textId="78D6CB53" w:rsidR="009A2864" w:rsidRPr="00EA62E1" w:rsidRDefault="009A2864" w:rsidP="009A2864">
            <w:pPr>
              <w:ind w:left="-101"/>
              <w:jc w:val="both"/>
              <w:rPr>
                <w:sz w:val="20"/>
                <w:szCs w:val="20"/>
                <w:lang w:val="en-GB"/>
              </w:rPr>
            </w:pPr>
            <w:r w:rsidRPr="00EA62E1">
              <w:rPr>
                <w:sz w:val="20"/>
                <w:szCs w:val="20"/>
                <w:lang w:val="en-GB"/>
              </w:rPr>
              <w:t>Other payable - third parties</w:t>
            </w:r>
          </w:p>
        </w:tc>
        <w:tc>
          <w:tcPr>
            <w:tcW w:w="1512" w:type="dxa"/>
            <w:tcBorders>
              <w:top w:val="nil"/>
              <w:left w:val="nil"/>
              <w:bottom w:val="nil"/>
              <w:right w:val="nil"/>
            </w:tcBorders>
            <w:shd w:val="clear" w:color="auto" w:fill="FAFAFA"/>
          </w:tcPr>
          <w:p w14:paraId="0D984672" w14:textId="30FB5AA8" w:rsidR="009A2864" w:rsidRPr="00EA62E1" w:rsidRDefault="001F1467" w:rsidP="009A2864">
            <w:pPr>
              <w:ind w:right="-72"/>
              <w:jc w:val="right"/>
              <w:rPr>
                <w:bCs/>
                <w:sz w:val="20"/>
                <w:szCs w:val="20"/>
                <w:lang w:val="en-GB"/>
              </w:rPr>
            </w:pPr>
            <w:r w:rsidRPr="001F1467">
              <w:rPr>
                <w:bCs/>
                <w:sz w:val="20"/>
                <w:szCs w:val="20"/>
                <w:lang w:val="en-GB"/>
              </w:rPr>
              <w:t>29,559,622</w:t>
            </w:r>
          </w:p>
        </w:tc>
        <w:tc>
          <w:tcPr>
            <w:tcW w:w="1512" w:type="dxa"/>
            <w:tcBorders>
              <w:top w:val="nil"/>
              <w:left w:val="nil"/>
              <w:bottom w:val="nil"/>
              <w:right w:val="nil"/>
            </w:tcBorders>
          </w:tcPr>
          <w:p w14:paraId="25D32B6D" w14:textId="1B7317BA" w:rsidR="009A2864" w:rsidRPr="00EA62E1" w:rsidRDefault="009A2864" w:rsidP="009A2864">
            <w:pPr>
              <w:ind w:right="-72"/>
              <w:jc w:val="right"/>
              <w:rPr>
                <w:bCs/>
                <w:sz w:val="20"/>
                <w:szCs w:val="20"/>
                <w:lang w:val="en-GB"/>
              </w:rPr>
            </w:pPr>
            <w:r w:rsidRPr="00520DC1">
              <w:rPr>
                <w:sz w:val="20"/>
                <w:szCs w:val="20"/>
              </w:rPr>
              <w:t>13,224,174</w:t>
            </w:r>
          </w:p>
        </w:tc>
      </w:tr>
      <w:tr w:rsidR="009A2864" w:rsidRPr="00EA62E1" w14:paraId="42D5D741" w14:textId="77777777" w:rsidTr="00152806">
        <w:tc>
          <w:tcPr>
            <w:tcW w:w="6012" w:type="dxa"/>
            <w:tcBorders>
              <w:top w:val="nil"/>
              <w:left w:val="nil"/>
              <w:bottom w:val="nil"/>
              <w:right w:val="nil"/>
            </w:tcBorders>
          </w:tcPr>
          <w:p w14:paraId="3CFA8626" w14:textId="26570840" w:rsidR="009A2864" w:rsidRPr="00EA62E1" w:rsidRDefault="009A2864" w:rsidP="009A2864">
            <w:pPr>
              <w:ind w:left="-101"/>
              <w:jc w:val="both"/>
              <w:rPr>
                <w:sz w:val="20"/>
                <w:szCs w:val="20"/>
                <w:lang w:val="en-GB"/>
              </w:rPr>
            </w:pPr>
            <w:r w:rsidRPr="00EA62E1">
              <w:rPr>
                <w:sz w:val="20"/>
                <w:szCs w:val="20"/>
                <w:lang w:val="en-GB"/>
              </w:rPr>
              <w:t xml:space="preserve">Other payable - related parties </w:t>
            </w:r>
            <w:r>
              <w:rPr>
                <w:sz w:val="20"/>
                <w:szCs w:val="20"/>
                <w:lang w:val="en-GB"/>
              </w:rPr>
              <w:t xml:space="preserve">and companies </w:t>
            </w:r>
            <w:r w:rsidRPr="00EA62E1">
              <w:rPr>
                <w:sz w:val="20"/>
                <w:szCs w:val="20"/>
                <w:lang w:val="en-GB"/>
              </w:rPr>
              <w:t xml:space="preserve">(Note </w:t>
            </w:r>
            <w:r w:rsidRPr="00546409">
              <w:rPr>
                <w:sz w:val="20"/>
                <w:szCs w:val="20"/>
                <w:lang w:val="en-GB"/>
              </w:rPr>
              <w:t>1</w:t>
            </w:r>
            <w:r w:rsidR="0007476F">
              <w:rPr>
                <w:sz w:val="20"/>
                <w:szCs w:val="20"/>
                <w:lang w:val="en-GB"/>
              </w:rPr>
              <w:t>6</w:t>
            </w:r>
            <w:r w:rsidRPr="00EA62E1">
              <w:rPr>
                <w:sz w:val="20"/>
                <w:szCs w:val="20"/>
                <w:lang w:val="en-GB"/>
              </w:rPr>
              <w:t xml:space="preserve"> b))</w:t>
            </w:r>
          </w:p>
        </w:tc>
        <w:tc>
          <w:tcPr>
            <w:tcW w:w="1512" w:type="dxa"/>
            <w:tcBorders>
              <w:top w:val="nil"/>
              <w:left w:val="nil"/>
              <w:bottom w:val="nil"/>
              <w:right w:val="nil"/>
            </w:tcBorders>
            <w:shd w:val="clear" w:color="auto" w:fill="FAFAFA"/>
          </w:tcPr>
          <w:p w14:paraId="71F925EF" w14:textId="2BFD7955" w:rsidR="009A2864" w:rsidRPr="00EA62E1" w:rsidRDefault="001F1467" w:rsidP="009A2864">
            <w:pPr>
              <w:ind w:right="-72"/>
              <w:jc w:val="right"/>
              <w:rPr>
                <w:bCs/>
                <w:sz w:val="20"/>
                <w:szCs w:val="20"/>
                <w:lang w:val="en-GB"/>
              </w:rPr>
            </w:pPr>
            <w:r w:rsidRPr="001F1467">
              <w:rPr>
                <w:bCs/>
                <w:sz w:val="20"/>
                <w:szCs w:val="20"/>
                <w:lang w:val="en-GB"/>
              </w:rPr>
              <w:t>20,594</w:t>
            </w:r>
          </w:p>
        </w:tc>
        <w:tc>
          <w:tcPr>
            <w:tcW w:w="1512" w:type="dxa"/>
            <w:tcBorders>
              <w:top w:val="nil"/>
              <w:left w:val="nil"/>
              <w:bottom w:val="nil"/>
              <w:right w:val="nil"/>
            </w:tcBorders>
          </w:tcPr>
          <w:p w14:paraId="7E31429F" w14:textId="2962087F" w:rsidR="009A2864" w:rsidRPr="00EA62E1" w:rsidRDefault="009A2864" w:rsidP="009A2864">
            <w:pPr>
              <w:ind w:right="-72"/>
              <w:jc w:val="right"/>
              <w:rPr>
                <w:bCs/>
                <w:sz w:val="20"/>
                <w:szCs w:val="20"/>
                <w:lang w:val="en-GB"/>
              </w:rPr>
            </w:pPr>
            <w:r w:rsidRPr="00520DC1">
              <w:rPr>
                <w:sz w:val="20"/>
                <w:szCs w:val="20"/>
                <w:lang w:val="en-GB"/>
              </w:rPr>
              <w:t>74,154</w:t>
            </w:r>
          </w:p>
        </w:tc>
      </w:tr>
      <w:tr w:rsidR="009A2864" w:rsidRPr="00EA62E1" w14:paraId="7A638DB5" w14:textId="77777777" w:rsidTr="00152806">
        <w:tc>
          <w:tcPr>
            <w:tcW w:w="6012" w:type="dxa"/>
            <w:tcBorders>
              <w:top w:val="nil"/>
              <w:left w:val="nil"/>
              <w:bottom w:val="nil"/>
              <w:right w:val="nil"/>
            </w:tcBorders>
          </w:tcPr>
          <w:p w14:paraId="31CE2D89" w14:textId="3ACE6C06" w:rsidR="009A2864" w:rsidRPr="00EA62E1" w:rsidRDefault="009A2864" w:rsidP="009A2864">
            <w:pPr>
              <w:ind w:left="-101"/>
              <w:jc w:val="both"/>
              <w:rPr>
                <w:sz w:val="20"/>
                <w:szCs w:val="20"/>
                <w:lang w:val="en-GB"/>
              </w:rPr>
            </w:pPr>
            <w:r w:rsidRPr="00EA62E1">
              <w:rPr>
                <w:sz w:val="20"/>
                <w:szCs w:val="20"/>
                <w:lang w:val="en-GB"/>
              </w:rPr>
              <w:t>Accrued expenses</w:t>
            </w:r>
          </w:p>
        </w:tc>
        <w:tc>
          <w:tcPr>
            <w:tcW w:w="1512" w:type="dxa"/>
            <w:tcBorders>
              <w:top w:val="nil"/>
              <w:left w:val="nil"/>
              <w:bottom w:val="nil"/>
              <w:right w:val="nil"/>
            </w:tcBorders>
            <w:shd w:val="clear" w:color="auto" w:fill="FAFAFA"/>
          </w:tcPr>
          <w:p w14:paraId="4DB5A88D" w14:textId="1EB12871" w:rsidR="009A2864" w:rsidRPr="00EA62E1" w:rsidRDefault="001F1467" w:rsidP="009A2864">
            <w:pPr>
              <w:ind w:right="-72"/>
              <w:jc w:val="right"/>
              <w:rPr>
                <w:bCs/>
                <w:sz w:val="20"/>
                <w:szCs w:val="20"/>
                <w:lang w:val="en-GB"/>
              </w:rPr>
            </w:pPr>
            <w:r w:rsidRPr="001F1467">
              <w:rPr>
                <w:bCs/>
                <w:sz w:val="20"/>
                <w:szCs w:val="20"/>
                <w:lang w:val="en-GB"/>
              </w:rPr>
              <w:t>16,264,266</w:t>
            </w:r>
          </w:p>
        </w:tc>
        <w:tc>
          <w:tcPr>
            <w:tcW w:w="1512" w:type="dxa"/>
            <w:tcBorders>
              <w:top w:val="nil"/>
              <w:left w:val="nil"/>
              <w:bottom w:val="nil"/>
              <w:right w:val="nil"/>
            </w:tcBorders>
          </w:tcPr>
          <w:p w14:paraId="4D100383" w14:textId="30ECC661" w:rsidR="009A2864" w:rsidRPr="00EA62E1" w:rsidRDefault="009A2864" w:rsidP="009A2864">
            <w:pPr>
              <w:ind w:right="-72"/>
              <w:jc w:val="right"/>
              <w:rPr>
                <w:bCs/>
                <w:sz w:val="20"/>
                <w:szCs w:val="20"/>
                <w:lang w:val="en-GB"/>
              </w:rPr>
            </w:pPr>
            <w:r w:rsidRPr="009E1829">
              <w:rPr>
                <w:sz w:val="20"/>
                <w:szCs w:val="20"/>
                <w:lang w:val="en-GB"/>
              </w:rPr>
              <w:t>15,816,502</w:t>
            </w:r>
          </w:p>
        </w:tc>
      </w:tr>
      <w:tr w:rsidR="009A2864" w:rsidRPr="00EA62E1" w14:paraId="204CDF33" w14:textId="77777777" w:rsidTr="00152806">
        <w:tc>
          <w:tcPr>
            <w:tcW w:w="6012" w:type="dxa"/>
            <w:tcBorders>
              <w:top w:val="nil"/>
              <w:left w:val="nil"/>
              <w:bottom w:val="nil"/>
              <w:right w:val="nil"/>
            </w:tcBorders>
          </w:tcPr>
          <w:p w14:paraId="78EA626D" w14:textId="67EDB311" w:rsidR="009A2864" w:rsidRPr="00EA62E1" w:rsidRDefault="009A2864" w:rsidP="009A2864">
            <w:pPr>
              <w:ind w:left="-101"/>
              <w:jc w:val="both"/>
              <w:rPr>
                <w:sz w:val="20"/>
                <w:szCs w:val="20"/>
                <w:lang w:val="en-GB"/>
              </w:rPr>
            </w:pPr>
            <w:r w:rsidRPr="00EA62E1">
              <w:rPr>
                <w:sz w:val="20"/>
                <w:szCs w:val="20"/>
                <w:lang w:val="en-GB"/>
              </w:rPr>
              <w:t>Provisions for returned goods</w:t>
            </w:r>
          </w:p>
        </w:tc>
        <w:tc>
          <w:tcPr>
            <w:tcW w:w="1512" w:type="dxa"/>
            <w:tcBorders>
              <w:top w:val="nil"/>
              <w:left w:val="nil"/>
              <w:bottom w:val="nil"/>
              <w:right w:val="nil"/>
            </w:tcBorders>
            <w:shd w:val="clear" w:color="auto" w:fill="FAFAFA"/>
          </w:tcPr>
          <w:p w14:paraId="52CEE3D0" w14:textId="27963B5B" w:rsidR="009A2864" w:rsidRPr="00EA62E1" w:rsidRDefault="00141E32" w:rsidP="009A2864">
            <w:pPr>
              <w:ind w:right="-72"/>
              <w:jc w:val="right"/>
              <w:rPr>
                <w:bCs/>
                <w:sz w:val="20"/>
                <w:szCs w:val="20"/>
                <w:lang w:val="en-GB"/>
              </w:rPr>
            </w:pPr>
            <w:r w:rsidRPr="00990F95">
              <w:rPr>
                <w:bCs/>
                <w:sz w:val="20"/>
                <w:szCs w:val="20"/>
                <w:lang w:val="en-GB"/>
              </w:rPr>
              <w:t>2,361,124</w:t>
            </w:r>
          </w:p>
        </w:tc>
        <w:tc>
          <w:tcPr>
            <w:tcW w:w="1512" w:type="dxa"/>
            <w:tcBorders>
              <w:top w:val="nil"/>
              <w:left w:val="nil"/>
              <w:bottom w:val="nil"/>
              <w:right w:val="nil"/>
            </w:tcBorders>
          </w:tcPr>
          <w:p w14:paraId="660671E9" w14:textId="068353B4" w:rsidR="009A2864" w:rsidRPr="00EA62E1" w:rsidRDefault="009A2864" w:rsidP="009A2864">
            <w:pPr>
              <w:ind w:right="-72"/>
              <w:jc w:val="right"/>
              <w:rPr>
                <w:bCs/>
                <w:sz w:val="20"/>
                <w:szCs w:val="20"/>
                <w:lang w:val="en-GB"/>
              </w:rPr>
            </w:pPr>
            <w:r w:rsidRPr="00520DC1">
              <w:rPr>
                <w:sz w:val="20"/>
                <w:szCs w:val="20"/>
                <w:lang w:val="en-GB"/>
              </w:rPr>
              <w:t>2,742,865</w:t>
            </w:r>
          </w:p>
        </w:tc>
      </w:tr>
      <w:tr w:rsidR="009A2864" w:rsidRPr="00EA62E1" w14:paraId="59EFA265" w14:textId="77777777" w:rsidTr="00152806">
        <w:tc>
          <w:tcPr>
            <w:tcW w:w="6012" w:type="dxa"/>
            <w:tcBorders>
              <w:top w:val="nil"/>
              <w:left w:val="nil"/>
              <w:bottom w:val="nil"/>
              <w:right w:val="nil"/>
            </w:tcBorders>
            <w:hideMark/>
          </w:tcPr>
          <w:p w14:paraId="4FF0FBE0" w14:textId="4296F5D6" w:rsidR="009A2864" w:rsidRPr="00EA62E1" w:rsidRDefault="009A2864" w:rsidP="009A2864">
            <w:pPr>
              <w:ind w:left="-101"/>
              <w:jc w:val="both"/>
              <w:rPr>
                <w:sz w:val="20"/>
                <w:szCs w:val="20"/>
                <w:lang w:val="en-GB"/>
              </w:rPr>
            </w:pPr>
            <w:r w:rsidRPr="00EA62E1">
              <w:rPr>
                <w:sz w:val="20"/>
                <w:szCs w:val="20"/>
                <w:lang w:val="en-GB"/>
              </w:rPr>
              <w:t>Refund liabilities to the customer</w:t>
            </w:r>
            <w:r>
              <w:rPr>
                <w:sz w:val="20"/>
                <w:szCs w:val="20"/>
                <w:lang w:val="en-GB"/>
              </w:rPr>
              <w:t>s</w:t>
            </w:r>
          </w:p>
        </w:tc>
        <w:tc>
          <w:tcPr>
            <w:tcW w:w="1512" w:type="dxa"/>
            <w:tcBorders>
              <w:top w:val="nil"/>
              <w:left w:val="nil"/>
              <w:bottom w:val="nil"/>
              <w:right w:val="nil"/>
            </w:tcBorders>
            <w:shd w:val="clear" w:color="auto" w:fill="FAFAFA"/>
          </w:tcPr>
          <w:p w14:paraId="6AFB927E" w14:textId="4BADC480" w:rsidR="009A2864" w:rsidRPr="00EA62E1" w:rsidRDefault="001F1467" w:rsidP="009A2864">
            <w:pPr>
              <w:ind w:right="-72"/>
              <w:jc w:val="right"/>
              <w:rPr>
                <w:bCs/>
                <w:sz w:val="20"/>
                <w:szCs w:val="20"/>
                <w:lang w:val="en-GB"/>
              </w:rPr>
            </w:pPr>
            <w:r w:rsidRPr="001F1467">
              <w:rPr>
                <w:bCs/>
                <w:sz w:val="20"/>
                <w:szCs w:val="20"/>
                <w:lang w:val="en-GB"/>
              </w:rPr>
              <w:t>52,582,273</w:t>
            </w:r>
          </w:p>
        </w:tc>
        <w:tc>
          <w:tcPr>
            <w:tcW w:w="1512" w:type="dxa"/>
            <w:tcBorders>
              <w:top w:val="nil"/>
              <w:left w:val="nil"/>
              <w:bottom w:val="nil"/>
              <w:right w:val="nil"/>
            </w:tcBorders>
          </w:tcPr>
          <w:p w14:paraId="502FEEF9" w14:textId="772ED968" w:rsidR="009A2864" w:rsidRPr="00EA62E1" w:rsidRDefault="009A2864" w:rsidP="009A2864">
            <w:pPr>
              <w:ind w:right="-72"/>
              <w:jc w:val="right"/>
              <w:rPr>
                <w:bCs/>
                <w:sz w:val="20"/>
                <w:szCs w:val="20"/>
                <w:lang w:val="en-GB"/>
              </w:rPr>
            </w:pPr>
            <w:r w:rsidRPr="00B71A3C">
              <w:rPr>
                <w:sz w:val="20"/>
                <w:szCs w:val="20"/>
                <w:lang w:val="en-GB"/>
              </w:rPr>
              <w:t>53,390,092</w:t>
            </w:r>
          </w:p>
        </w:tc>
      </w:tr>
      <w:tr w:rsidR="009A2864" w:rsidRPr="00EA62E1" w14:paraId="7F8C4F13" w14:textId="77777777" w:rsidTr="003C1D93">
        <w:tc>
          <w:tcPr>
            <w:tcW w:w="6012" w:type="dxa"/>
            <w:tcBorders>
              <w:top w:val="nil"/>
              <w:left w:val="nil"/>
              <w:bottom w:val="nil"/>
              <w:right w:val="nil"/>
            </w:tcBorders>
          </w:tcPr>
          <w:p w14:paraId="5935D1A9" w14:textId="77777777" w:rsidR="009A2864" w:rsidRPr="00EA62E1" w:rsidRDefault="009A2864" w:rsidP="009A2864">
            <w:pPr>
              <w:ind w:left="-101"/>
              <w:jc w:val="both"/>
              <w:rPr>
                <w:sz w:val="20"/>
                <w:szCs w:val="20"/>
                <w:lang w:val="en-GB"/>
              </w:rPr>
            </w:pPr>
          </w:p>
        </w:tc>
        <w:tc>
          <w:tcPr>
            <w:tcW w:w="1512" w:type="dxa"/>
            <w:tcBorders>
              <w:top w:val="single" w:sz="4" w:space="0" w:color="000000"/>
              <w:left w:val="nil"/>
              <w:bottom w:val="nil"/>
              <w:right w:val="nil"/>
            </w:tcBorders>
            <w:shd w:val="clear" w:color="auto" w:fill="FAFAFA"/>
            <w:vAlign w:val="bottom"/>
          </w:tcPr>
          <w:p w14:paraId="00B9197D" w14:textId="77777777" w:rsidR="009A2864" w:rsidRPr="00EA62E1" w:rsidRDefault="009A2864" w:rsidP="009A2864">
            <w:pPr>
              <w:ind w:right="-72"/>
              <w:jc w:val="right"/>
              <w:rPr>
                <w:bCs/>
                <w:sz w:val="20"/>
                <w:szCs w:val="20"/>
                <w:lang w:val="en-GB"/>
              </w:rPr>
            </w:pPr>
          </w:p>
        </w:tc>
        <w:tc>
          <w:tcPr>
            <w:tcW w:w="1512" w:type="dxa"/>
            <w:tcBorders>
              <w:top w:val="single" w:sz="4" w:space="0" w:color="000000"/>
              <w:left w:val="nil"/>
              <w:bottom w:val="nil"/>
              <w:right w:val="nil"/>
            </w:tcBorders>
          </w:tcPr>
          <w:p w14:paraId="581382C3" w14:textId="77777777" w:rsidR="009A2864" w:rsidRPr="00EA62E1" w:rsidRDefault="009A2864" w:rsidP="009A2864">
            <w:pPr>
              <w:ind w:right="-72"/>
              <w:jc w:val="right"/>
              <w:rPr>
                <w:bCs/>
                <w:sz w:val="20"/>
                <w:szCs w:val="20"/>
                <w:lang w:val="en-GB"/>
              </w:rPr>
            </w:pPr>
          </w:p>
        </w:tc>
      </w:tr>
      <w:tr w:rsidR="009A2864" w:rsidRPr="00EA62E1" w14:paraId="2C762FA0" w14:textId="77777777" w:rsidTr="003C1D93">
        <w:tc>
          <w:tcPr>
            <w:tcW w:w="6012" w:type="dxa"/>
            <w:tcBorders>
              <w:top w:val="nil"/>
              <w:left w:val="nil"/>
              <w:bottom w:val="nil"/>
              <w:right w:val="nil"/>
            </w:tcBorders>
            <w:hideMark/>
          </w:tcPr>
          <w:p w14:paraId="44C28835" w14:textId="77777777" w:rsidR="009A2864" w:rsidRPr="00EA62E1" w:rsidRDefault="009A2864" w:rsidP="009A2864">
            <w:pPr>
              <w:ind w:left="-101"/>
              <w:jc w:val="both"/>
              <w:rPr>
                <w:sz w:val="20"/>
                <w:szCs w:val="20"/>
                <w:lang w:val="en-GB"/>
              </w:rPr>
            </w:pPr>
          </w:p>
        </w:tc>
        <w:tc>
          <w:tcPr>
            <w:tcW w:w="1512" w:type="dxa"/>
            <w:tcBorders>
              <w:top w:val="nil"/>
              <w:left w:val="nil"/>
              <w:bottom w:val="single" w:sz="4" w:space="0" w:color="000000"/>
              <w:right w:val="nil"/>
            </w:tcBorders>
            <w:shd w:val="clear" w:color="auto" w:fill="FAFAFA"/>
            <w:vAlign w:val="bottom"/>
          </w:tcPr>
          <w:p w14:paraId="75F04047" w14:textId="0910DAA7" w:rsidR="009A2864" w:rsidRPr="00EA62E1" w:rsidRDefault="00141E32" w:rsidP="009A2864">
            <w:pPr>
              <w:ind w:right="-72"/>
              <w:jc w:val="right"/>
              <w:rPr>
                <w:bCs/>
                <w:sz w:val="20"/>
                <w:szCs w:val="20"/>
                <w:lang w:val="en-GB"/>
              </w:rPr>
            </w:pPr>
            <w:r w:rsidRPr="00141E32">
              <w:rPr>
                <w:bCs/>
                <w:sz w:val="20"/>
                <w:szCs w:val="20"/>
                <w:lang w:val="en-GB"/>
              </w:rPr>
              <w:t>178,162,513</w:t>
            </w:r>
          </w:p>
        </w:tc>
        <w:tc>
          <w:tcPr>
            <w:tcW w:w="1512" w:type="dxa"/>
            <w:tcBorders>
              <w:top w:val="nil"/>
              <w:left w:val="nil"/>
              <w:bottom w:val="single" w:sz="4" w:space="0" w:color="000000"/>
              <w:right w:val="nil"/>
            </w:tcBorders>
          </w:tcPr>
          <w:p w14:paraId="1CDEDAA2" w14:textId="5B5773C0" w:rsidR="009A2864" w:rsidRPr="00EA62E1" w:rsidRDefault="009A2864" w:rsidP="009A2864">
            <w:pPr>
              <w:ind w:right="-72"/>
              <w:jc w:val="right"/>
              <w:rPr>
                <w:bCs/>
                <w:sz w:val="20"/>
                <w:szCs w:val="20"/>
                <w:lang w:val="en-GB"/>
              </w:rPr>
            </w:pPr>
            <w:r w:rsidRPr="009E1829">
              <w:rPr>
                <w:bCs/>
                <w:sz w:val="20"/>
                <w:szCs w:val="20"/>
                <w:lang w:val="en-GB"/>
              </w:rPr>
              <w:t>118,867,981</w:t>
            </w:r>
          </w:p>
        </w:tc>
      </w:tr>
    </w:tbl>
    <w:p w14:paraId="2B0CC67C" w14:textId="2C1AD051" w:rsidR="00972190" w:rsidRPr="00EC2775" w:rsidRDefault="00972190" w:rsidP="00EC2775">
      <w:pPr>
        <w:jc w:val="both"/>
        <w:rPr>
          <w:sz w:val="20"/>
          <w:szCs w:val="20"/>
          <w:lang w:val="en-GB"/>
        </w:rPr>
      </w:pPr>
    </w:p>
    <w:p w14:paraId="1BB67AD6" w14:textId="77777777" w:rsidR="00EC2775" w:rsidRPr="00EC2775" w:rsidRDefault="00EC2775" w:rsidP="00EC2775">
      <w:pPr>
        <w:jc w:val="both"/>
        <w:rPr>
          <w:sz w:val="20"/>
          <w:szCs w:val="20"/>
          <w:lang w:val="en-GB"/>
        </w:rPr>
      </w:pPr>
    </w:p>
    <w:tbl>
      <w:tblPr>
        <w:tblW w:w="9032" w:type="dxa"/>
        <w:tblInd w:w="-5" w:type="dxa"/>
        <w:tblLayout w:type="fixed"/>
        <w:tblLook w:val="0400" w:firstRow="0" w:lastRow="0" w:firstColumn="0" w:lastColumn="0" w:noHBand="0" w:noVBand="1"/>
      </w:tblPr>
      <w:tblGrid>
        <w:gridCol w:w="9032"/>
      </w:tblGrid>
      <w:tr w:rsidR="000C54AC" w:rsidRPr="00600474" w14:paraId="654794E4" w14:textId="77777777" w:rsidTr="00E54022">
        <w:trPr>
          <w:trHeight w:val="386"/>
        </w:trPr>
        <w:tc>
          <w:tcPr>
            <w:tcW w:w="9032" w:type="dxa"/>
            <w:shd w:val="clear" w:color="auto" w:fill="FFA543"/>
            <w:vAlign w:val="center"/>
            <w:hideMark/>
          </w:tcPr>
          <w:p w14:paraId="5256C16F" w14:textId="3F4DD283" w:rsidR="000C54AC" w:rsidRPr="00600474" w:rsidRDefault="00546409" w:rsidP="00847C24">
            <w:pPr>
              <w:pStyle w:val="Heading1"/>
              <w:tabs>
                <w:tab w:val="left" w:pos="539"/>
              </w:tabs>
              <w:ind w:left="547" w:hanging="547"/>
              <w:jc w:val="both"/>
              <w:rPr>
                <w:rFonts w:cs="Arial"/>
                <w:lang w:val="en-GB"/>
              </w:rPr>
            </w:pPr>
            <w:bookmarkStart w:id="16" w:name="_Toc48736117"/>
            <w:r w:rsidRPr="00546409">
              <w:rPr>
                <w:rFonts w:cs="Arial"/>
                <w:lang w:val="en-GB"/>
              </w:rPr>
              <w:t>1</w:t>
            </w:r>
            <w:r w:rsidR="00B70766">
              <w:rPr>
                <w:rFonts w:cs="Arial"/>
                <w:lang w:val="en-GB"/>
              </w:rPr>
              <w:t>2</w:t>
            </w:r>
            <w:r w:rsidR="000C54AC" w:rsidRPr="00600474">
              <w:rPr>
                <w:rFonts w:cs="Arial"/>
                <w:lang w:val="en-GB"/>
              </w:rPr>
              <w:tab/>
              <w:t xml:space="preserve">Legal </w:t>
            </w:r>
            <w:proofErr w:type="gramStart"/>
            <w:r w:rsidR="000C54AC" w:rsidRPr="00600474">
              <w:rPr>
                <w:rFonts w:cs="Arial"/>
                <w:lang w:val="en-GB"/>
              </w:rPr>
              <w:t>reserve</w:t>
            </w:r>
            <w:bookmarkEnd w:id="16"/>
            <w:proofErr w:type="gramEnd"/>
          </w:p>
        </w:tc>
      </w:tr>
    </w:tbl>
    <w:p w14:paraId="0627D94E" w14:textId="6C763A53" w:rsidR="000C54AC" w:rsidRPr="00600474" w:rsidRDefault="000C54AC" w:rsidP="00847C24">
      <w:pPr>
        <w:jc w:val="both"/>
        <w:rPr>
          <w:sz w:val="20"/>
          <w:szCs w:val="20"/>
          <w:lang w:val="en-GB"/>
        </w:rPr>
      </w:pPr>
    </w:p>
    <w:tbl>
      <w:tblPr>
        <w:tblW w:w="90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03"/>
        <w:gridCol w:w="1512"/>
        <w:gridCol w:w="1512"/>
      </w:tblGrid>
      <w:tr w:rsidR="00E625B8" w:rsidRPr="00600474" w14:paraId="5AE6B338" w14:textId="77777777" w:rsidTr="0010198F">
        <w:tc>
          <w:tcPr>
            <w:tcW w:w="6003" w:type="dxa"/>
            <w:tcBorders>
              <w:top w:val="nil"/>
              <w:left w:val="nil"/>
              <w:bottom w:val="nil"/>
              <w:right w:val="nil"/>
            </w:tcBorders>
          </w:tcPr>
          <w:p w14:paraId="41C83D15" w14:textId="77777777" w:rsidR="00E625B8" w:rsidRPr="00600474" w:rsidRDefault="00E625B8" w:rsidP="00847C24">
            <w:pPr>
              <w:tabs>
                <w:tab w:val="left" w:pos="166"/>
              </w:tabs>
              <w:ind w:left="-101"/>
              <w:jc w:val="both"/>
              <w:rPr>
                <w:b/>
                <w:sz w:val="20"/>
                <w:szCs w:val="20"/>
                <w:lang w:val="en-GB"/>
              </w:rPr>
            </w:pPr>
          </w:p>
        </w:tc>
        <w:tc>
          <w:tcPr>
            <w:tcW w:w="1512" w:type="dxa"/>
            <w:tcBorders>
              <w:top w:val="single" w:sz="4" w:space="0" w:color="000000"/>
              <w:left w:val="nil"/>
              <w:bottom w:val="nil"/>
              <w:right w:val="nil"/>
            </w:tcBorders>
            <w:hideMark/>
          </w:tcPr>
          <w:p w14:paraId="39DC2DDD" w14:textId="77777777" w:rsidR="00E625B8" w:rsidRPr="00600474" w:rsidRDefault="007446B1" w:rsidP="00847C24">
            <w:pPr>
              <w:ind w:left="-40" w:right="-72"/>
              <w:jc w:val="right"/>
              <w:rPr>
                <w:b/>
                <w:sz w:val="20"/>
                <w:szCs w:val="20"/>
                <w:lang w:val="en-GB"/>
              </w:rPr>
            </w:pPr>
            <w:r w:rsidRPr="00600474">
              <w:rPr>
                <w:b/>
                <w:sz w:val="20"/>
                <w:szCs w:val="20"/>
                <w:lang w:val="en-GB"/>
              </w:rPr>
              <w:t>Unaudited</w:t>
            </w:r>
          </w:p>
        </w:tc>
        <w:tc>
          <w:tcPr>
            <w:tcW w:w="1512" w:type="dxa"/>
            <w:tcBorders>
              <w:top w:val="single" w:sz="4" w:space="0" w:color="000000"/>
              <w:left w:val="nil"/>
              <w:bottom w:val="nil"/>
              <w:right w:val="nil"/>
            </w:tcBorders>
            <w:hideMark/>
          </w:tcPr>
          <w:p w14:paraId="4ED84BF4" w14:textId="77777777" w:rsidR="00E625B8" w:rsidRPr="00600474" w:rsidRDefault="007446B1" w:rsidP="00847C24">
            <w:pPr>
              <w:ind w:left="-40" w:right="-72"/>
              <w:jc w:val="right"/>
              <w:rPr>
                <w:b/>
                <w:sz w:val="20"/>
                <w:szCs w:val="20"/>
                <w:lang w:val="en-GB"/>
              </w:rPr>
            </w:pPr>
            <w:r w:rsidRPr="00600474">
              <w:rPr>
                <w:b/>
                <w:sz w:val="20"/>
                <w:szCs w:val="20"/>
                <w:lang w:val="en-GB"/>
              </w:rPr>
              <w:t>Audited</w:t>
            </w:r>
          </w:p>
        </w:tc>
      </w:tr>
      <w:tr w:rsidR="000E06B0" w:rsidRPr="00600474" w14:paraId="77628715" w14:textId="77777777" w:rsidTr="0010198F">
        <w:tc>
          <w:tcPr>
            <w:tcW w:w="6003" w:type="dxa"/>
            <w:tcBorders>
              <w:top w:val="nil"/>
              <w:left w:val="nil"/>
              <w:bottom w:val="nil"/>
              <w:right w:val="nil"/>
            </w:tcBorders>
          </w:tcPr>
          <w:p w14:paraId="5F76548B" w14:textId="77777777" w:rsidR="000E06B0" w:rsidRPr="00600474" w:rsidRDefault="000E06B0" w:rsidP="00847C24">
            <w:pPr>
              <w:tabs>
                <w:tab w:val="left" w:pos="166"/>
              </w:tabs>
              <w:ind w:left="-101"/>
              <w:jc w:val="both"/>
              <w:rPr>
                <w:b/>
                <w:sz w:val="20"/>
                <w:szCs w:val="20"/>
                <w:lang w:val="en-GB"/>
              </w:rPr>
            </w:pPr>
          </w:p>
        </w:tc>
        <w:tc>
          <w:tcPr>
            <w:tcW w:w="1512" w:type="dxa"/>
            <w:tcBorders>
              <w:top w:val="single" w:sz="4" w:space="0" w:color="000000"/>
              <w:left w:val="nil"/>
              <w:bottom w:val="nil"/>
              <w:right w:val="nil"/>
            </w:tcBorders>
            <w:vAlign w:val="bottom"/>
          </w:tcPr>
          <w:p w14:paraId="5996333C" w14:textId="5FC071B4" w:rsidR="000E06B0" w:rsidRPr="00600474" w:rsidRDefault="00C42F01" w:rsidP="00847C24">
            <w:pPr>
              <w:ind w:right="-72"/>
              <w:jc w:val="right"/>
              <w:rPr>
                <w:b/>
                <w:sz w:val="20"/>
                <w:szCs w:val="20"/>
                <w:lang w:val="en-GB"/>
              </w:rPr>
            </w:pPr>
            <w:r w:rsidRPr="00C42F01">
              <w:rPr>
                <w:b/>
                <w:sz w:val="20"/>
                <w:szCs w:val="20"/>
                <w:lang w:val="en-GB"/>
              </w:rPr>
              <w:t>30 June</w:t>
            </w:r>
          </w:p>
        </w:tc>
        <w:tc>
          <w:tcPr>
            <w:tcW w:w="1512" w:type="dxa"/>
            <w:tcBorders>
              <w:top w:val="single" w:sz="4" w:space="0" w:color="000000"/>
              <w:left w:val="nil"/>
              <w:bottom w:val="nil"/>
              <w:right w:val="nil"/>
            </w:tcBorders>
            <w:vAlign w:val="bottom"/>
          </w:tcPr>
          <w:p w14:paraId="72385D5C" w14:textId="636A7C69" w:rsidR="000E06B0" w:rsidRPr="00600474" w:rsidRDefault="00546409" w:rsidP="00847C24">
            <w:pPr>
              <w:ind w:right="-72"/>
              <w:jc w:val="right"/>
              <w:rPr>
                <w:b/>
                <w:sz w:val="20"/>
                <w:szCs w:val="20"/>
                <w:lang w:val="en-GB"/>
              </w:rPr>
            </w:pPr>
            <w:r w:rsidRPr="00546409">
              <w:rPr>
                <w:b/>
                <w:sz w:val="20"/>
                <w:szCs w:val="20"/>
                <w:lang w:val="en-GB"/>
              </w:rPr>
              <w:t>31</w:t>
            </w:r>
            <w:r w:rsidR="00034A75" w:rsidRPr="00600474">
              <w:rPr>
                <w:b/>
                <w:sz w:val="20"/>
                <w:szCs w:val="20"/>
                <w:lang w:val="en-GB"/>
              </w:rPr>
              <w:t xml:space="preserve"> December</w:t>
            </w:r>
          </w:p>
        </w:tc>
      </w:tr>
      <w:tr w:rsidR="000E06B0" w:rsidRPr="00600474" w14:paraId="599D8E97" w14:textId="77777777" w:rsidTr="0010198F">
        <w:tc>
          <w:tcPr>
            <w:tcW w:w="6003" w:type="dxa"/>
            <w:tcBorders>
              <w:top w:val="nil"/>
              <w:left w:val="nil"/>
              <w:bottom w:val="nil"/>
              <w:right w:val="nil"/>
            </w:tcBorders>
          </w:tcPr>
          <w:p w14:paraId="19E529CA" w14:textId="77777777" w:rsidR="000E06B0" w:rsidRPr="00600474" w:rsidRDefault="000E06B0" w:rsidP="00847C24">
            <w:pPr>
              <w:tabs>
                <w:tab w:val="left" w:pos="166"/>
              </w:tabs>
              <w:ind w:left="-101"/>
              <w:jc w:val="both"/>
              <w:rPr>
                <w:b/>
                <w:sz w:val="20"/>
                <w:szCs w:val="20"/>
                <w:lang w:val="en-GB"/>
              </w:rPr>
            </w:pPr>
          </w:p>
        </w:tc>
        <w:tc>
          <w:tcPr>
            <w:tcW w:w="1512" w:type="dxa"/>
            <w:tcBorders>
              <w:top w:val="nil"/>
              <w:left w:val="nil"/>
              <w:bottom w:val="nil"/>
              <w:right w:val="nil"/>
            </w:tcBorders>
            <w:vAlign w:val="bottom"/>
          </w:tcPr>
          <w:p w14:paraId="0780F949" w14:textId="273415E7" w:rsidR="000E06B0" w:rsidRPr="00600474" w:rsidRDefault="00546409" w:rsidP="00847C24">
            <w:pPr>
              <w:ind w:right="-72"/>
              <w:jc w:val="right"/>
              <w:rPr>
                <w:b/>
                <w:sz w:val="20"/>
                <w:szCs w:val="20"/>
                <w:lang w:val="en-GB"/>
              </w:rPr>
            </w:pPr>
            <w:r w:rsidRPr="00546409">
              <w:rPr>
                <w:b/>
                <w:sz w:val="20"/>
                <w:szCs w:val="20"/>
                <w:lang w:val="en-GB"/>
              </w:rPr>
              <w:t>202</w:t>
            </w:r>
            <w:r w:rsidR="0031340F">
              <w:rPr>
                <w:b/>
                <w:sz w:val="20"/>
                <w:szCs w:val="20"/>
                <w:lang w:val="en-GB"/>
              </w:rPr>
              <w:t>3</w:t>
            </w:r>
          </w:p>
        </w:tc>
        <w:tc>
          <w:tcPr>
            <w:tcW w:w="1512" w:type="dxa"/>
            <w:tcBorders>
              <w:top w:val="nil"/>
              <w:left w:val="nil"/>
              <w:bottom w:val="nil"/>
              <w:right w:val="nil"/>
            </w:tcBorders>
            <w:vAlign w:val="bottom"/>
          </w:tcPr>
          <w:p w14:paraId="79E82342" w14:textId="68BD7298" w:rsidR="000E06B0" w:rsidRPr="00600474" w:rsidRDefault="00546409" w:rsidP="00847C24">
            <w:pPr>
              <w:ind w:right="-72"/>
              <w:jc w:val="right"/>
              <w:rPr>
                <w:b/>
                <w:sz w:val="20"/>
                <w:szCs w:val="20"/>
                <w:lang w:val="en-GB"/>
              </w:rPr>
            </w:pPr>
            <w:r w:rsidRPr="00546409">
              <w:rPr>
                <w:b/>
                <w:sz w:val="20"/>
                <w:szCs w:val="20"/>
                <w:lang w:val="en-GB"/>
              </w:rPr>
              <w:t>202</w:t>
            </w:r>
            <w:r w:rsidR="0031340F">
              <w:rPr>
                <w:b/>
                <w:sz w:val="20"/>
                <w:szCs w:val="20"/>
                <w:lang w:val="en-GB"/>
              </w:rPr>
              <w:t>2</w:t>
            </w:r>
          </w:p>
        </w:tc>
      </w:tr>
      <w:tr w:rsidR="000E06B0" w:rsidRPr="00600474" w14:paraId="29EE7B77" w14:textId="77777777" w:rsidTr="0010198F">
        <w:tc>
          <w:tcPr>
            <w:tcW w:w="6003" w:type="dxa"/>
            <w:tcBorders>
              <w:top w:val="nil"/>
              <w:left w:val="nil"/>
              <w:bottom w:val="nil"/>
              <w:right w:val="nil"/>
            </w:tcBorders>
          </w:tcPr>
          <w:p w14:paraId="0C741B30" w14:textId="77777777" w:rsidR="000E06B0" w:rsidRPr="00600474" w:rsidRDefault="000E06B0" w:rsidP="00847C24">
            <w:pPr>
              <w:tabs>
                <w:tab w:val="left" w:pos="166"/>
              </w:tabs>
              <w:ind w:left="-101"/>
              <w:jc w:val="both"/>
              <w:rPr>
                <w:b/>
                <w:sz w:val="20"/>
                <w:szCs w:val="20"/>
                <w:lang w:val="en-GB"/>
              </w:rPr>
            </w:pPr>
          </w:p>
        </w:tc>
        <w:tc>
          <w:tcPr>
            <w:tcW w:w="1512" w:type="dxa"/>
            <w:tcBorders>
              <w:top w:val="nil"/>
              <w:left w:val="nil"/>
              <w:bottom w:val="single" w:sz="4" w:space="0" w:color="000000"/>
              <w:right w:val="nil"/>
            </w:tcBorders>
            <w:hideMark/>
          </w:tcPr>
          <w:p w14:paraId="5D43BC3B" w14:textId="77777777" w:rsidR="000E06B0" w:rsidRPr="00600474" w:rsidRDefault="000E06B0" w:rsidP="00847C24">
            <w:pPr>
              <w:ind w:left="-40" w:right="-72"/>
              <w:jc w:val="right"/>
              <w:rPr>
                <w:b/>
                <w:sz w:val="20"/>
                <w:szCs w:val="20"/>
                <w:lang w:val="en-GB"/>
              </w:rPr>
            </w:pPr>
            <w:r w:rsidRPr="00600474">
              <w:rPr>
                <w:b/>
                <w:sz w:val="20"/>
                <w:szCs w:val="20"/>
                <w:lang w:val="en-GB"/>
              </w:rPr>
              <w:t>Baht</w:t>
            </w:r>
          </w:p>
        </w:tc>
        <w:tc>
          <w:tcPr>
            <w:tcW w:w="1512" w:type="dxa"/>
            <w:tcBorders>
              <w:top w:val="nil"/>
              <w:left w:val="nil"/>
              <w:bottom w:val="single" w:sz="4" w:space="0" w:color="000000"/>
              <w:right w:val="nil"/>
            </w:tcBorders>
            <w:hideMark/>
          </w:tcPr>
          <w:p w14:paraId="0A98FB54" w14:textId="77777777" w:rsidR="000E06B0" w:rsidRPr="00600474" w:rsidRDefault="000E06B0" w:rsidP="00847C24">
            <w:pPr>
              <w:ind w:left="-40" w:right="-72"/>
              <w:jc w:val="right"/>
              <w:rPr>
                <w:b/>
                <w:sz w:val="20"/>
                <w:szCs w:val="20"/>
                <w:lang w:val="en-GB"/>
              </w:rPr>
            </w:pPr>
            <w:r w:rsidRPr="00600474">
              <w:rPr>
                <w:b/>
                <w:sz w:val="20"/>
                <w:szCs w:val="20"/>
                <w:lang w:val="en-GB"/>
              </w:rPr>
              <w:t>Baht</w:t>
            </w:r>
          </w:p>
        </w:tc>
      </w:tr>
      <w:tr w:rsidR="000E06B0" w:rsidRPr="00600474" w14:paraId="182F0B3F" w14:textId="77777777" w:rsidTr="0010198F">
        <w:tc>
          <w:tcPr>
            <w:tcW w:w="6003" w:type="dxa"/>
            <w:tcBorders>
              <w:top w:val="nil"/>
              <w:left w:val="nil"/>
              <w:bottom w:val="nil"/>
              <w:right w:val="nil"/>
            </w:tcBorders>
            <w:vAlign w:val="bottom"/>
          </w:tcPr>
          <w:p w14:paraId="3D0355AE" w14:textId="77777777" w:rsidR="000E06B0" w:rsidRPr="00600474" w:rsidRDefault="000E06B0" w:rsidP="00847C24">
            <w:pPr>
              <w:tabs>
                <w:tab w:val="left" w:pos="166"/>
              </w:tabs>
              <w:ind w:left="-101"/>
              <w:jc w:val="both"/>
              <w:rPr>
                <w:sz w:val="20"/>
                <w:szCs w:val="20"/>
                <w:lang w:val="en-GB"/>
              </w:rPr>
            </w:pPr>
          </w:p>
        </w:tc>
        <w:tc>
          <w:tcPr>
            <w:tcW w:w="1512" w:type="dxa"/>
            <w:tcBorders>
              <w:top w:val="single" w:sz="4" w:space="0" w:color="000000"/>
              <w:left w:val="nil"/>
              <w:bottom w:val="nil"/>
              <w:right w:val="nil"/>
            </w:tcBorders>
            <w:shd w:val="clear" w:color="auto" w:fill="FAFAFA"/>
          </w:tcPr>
          <w:p w14:paraId="43FAB8B2" w14:textId="77777777" w:rsidR="000E06B0" w:rsidRPr="00600474" w:rsidRDefault="000E06B0" w:rsidP="00847C24">
            <w:pPr>
              <w:ind w:left="-40" w:right="-72"/>
              <w:jc w:val="right"/>
              <w:rPr>
                <w:b/>
                <w:sz w:val="20"/>
                <w:szCs w:val="20"/>
                <w:lang w:val="en-GB"/>
              </w:rPr>
            </w:pPr>
          </w:p>
        </w:tc>
        <w:tc>
          <w:tcPr>
            <w:tcW w:w="1512" w:type="dxa"/>
            <w:tcBorders>
              <w:top w:val="single" w:sz="4" w:space="0" w:color="000000"/>
              <w:left w:val="nil"/>
              <w:bottom w:val="nil"/>
              <w:right w:val="nil"/>
            </w:tcBorders>
          </w:tcPr>
          <w:p w14:paraId="048C5F42" w14:textId="77777777" w:rsidR="000E06B0" w:rsidRPr="00600474" w:rsidRDefault="000E06B0" w:rsidP="00847C24">
            <w:pPr>
              <w:ind w:left="-40" w:right="-72"/>
              <w:jc w:val="right"/>
              <w:rPr>
                <w:b/>
                <w:sz w:val="20"/>
                <w:szCs w:val="20"/>
                <w:lang w:val="en-GB"/>
              </w:rPr>
            </w:pPr>
          </w:p>
        </w:tc>
      </w:tr>
      <w:tr w:rsidR="009A2864" w:rsidRPr="00600474" w14:paraId="7962CB7E" w14:textId="77777777" w:rsidTr="0010198F">
        <w:tc>
          <w:tcPr>
            <w:tcW w:w="6003" w:type="dxa"/>
            <w:tcBorders>
              <w:top w:val="nil"/>
              <w:left w:val="nil"/>
              <w:bottom w:val="nil"/>
              <w:right w:val="nil"/>
            </w:tcBorders>
            <w:hideMark/>
          </w:tcPr>
          <w:p w14:paraId="5FCF2010" w14:textId="77777777" w:rsidR="009A2864" w:rsidRPr="00600474" w:rsidRDefault="009A2864" w:rsidP="009A2864">
            <w:pPr>
              <w:tabs>
                <w:tab w:val="left" w:pos="166"/>
              </w:tabs>
              <w:ind w:left="-101"/>
              <w:jc w:val="both"/>
              <w:rPr>
                <w:sz w:val="20"/>
                <w:szCs w:val="20"/>
                <w:lang w:val="en-GB"/>
              </w:rPr>
            </w:pPr>
            <w:r w:rsidRPr="00600474">
              <w:rPr>
                <w:sz w:val="20"/>
                <w:szCs w:val="20"/>
                <w:lang w:val="en-GB"/>
              </w:rPr>
              <w:t>Opening balance</w:t>
            </w:r>
          </w:p>
        </w:tc>
        <w:tc>
          <w:tcPr>
            <w:tcW w:w="1512" w:type="dxa"/>
            <w:tcBorders>
              <w:top w:val="nil"/>
              <w:left w:val="nil"/>
              <w:bottom w:val="nil"/>
              <w:right w:val="nil"/>
            </w:tcBorders>
            <w:shd w:val="clear" w:color="auto" w:fill="FAFAFA"/>
          </w:tcPr>
          <w:p w14:paraId="280DFE26" w14:textId="11772D0B" w:rsidR="009A2864" w:rsidRPr="00600474" w:rsidRDefault="001F1467" w:rsidP="009A2864">
            <w:pPr>
              <w:ind w:left="-40" w:right="-72"/>
              <w:jc w:val="right"/>
              <w:rPr>
                <w:bCs/>
                <w:sz w:val="20"/>
                <w:szCs w:val="20"/>
                <w:lang w:val="en-GB"/>
              </w:rPr>
            </w:pPr>
            <w:r w:rsidRPr="001F1467">
              <w:rPr>
                <w:bCs/>
                <w:sz w:val="20"/>
                <w:szCs w:val="20"/>
                <w:lang w:val="en-GB"/>
              </w:rPr>
              <w:t>16,373,143</w:t>
            </w:r>
          </w:p>
        </w:tc>
        <w:tc>
          <w:tcPr>
            <w:tcW w:w="1512" w:type="dxa"/>
            <w:tcBorders>
              <w:top w:val="nil"/>
              <w:left w:val="nil"/>
              <w:bottom w:val="nil"/>
              <w:right w:val="nil"/>
            </w:tcBorders>
          </w:tcPr>
          <w:p w14:paraId="3BDBC6B4" w14:textId="57026512" w:rsidR="009A2864" w:rsidRPr="00600474" w:rsidRDefault="009A2864" w:rsidP="009A2864">
            <w:pPr>
              <w:ind w:left="-40" w:right="-72"/>
              <w:jc w:val="right"/>
              <w:rPr>
                <w:bCs/>
                <w:sz w:val="20"/>
                <w:szCs w:val="20"/>
                <w:lang w:val="en-GB"/>
              </w:rPr>
            </w:pPr>
            <w:r w:rsidRPr="009E1829">
              <w:rPr>
                <w:bCs/>
                <w:sz w:val="20"/>
                <w:szCs w:val="20"/>
                <w:lang w:val="en-GB"/>
              </w:rPr>
              <w:t>12,647,240</w:t>
            </w:r>
          </w:p>
        </w:tc>
      </w:tr>
      <w:tr w:rsidR="009A2864" w:rsidRPr="00600474" w14:paraId="3CEC784F" w14:textId="77777777" w:rsidTr="0010198F">
        <w:tc>
          <w:tcPr>
            <w:tcW w:w="6003" w:type="dxa"/>
            <w:tcBorders>
              <w:top w:val="nil"/>
              <w:left w:val="nil"/>
              <w:bottom w:val="nil"/>
              <w:right w:val="nil"/>
            </w:tcBorders>
            <w:hideMark/>
          </w:tcPr>
          <w:p w14:paraId="5E259463" w14:textId="77777777" w:rsidR="009A2864" w:rsidRPr="00600474" w:rsidRDefault="009A2864" w:rsidP="009A2864">
            <w:pPr>
              <w:tabs>
                <w:tab w:val="left" w:pos="166"/>
              </w:tabs>
              <w:ind w:left="-101"/>
              <w:jc w:val="both"/>
              <w:rPr>
                <w:sz w:val="20"/>
                <w:szCs w:val="20"/>
                <w:lang w:val="en-GB"/>
              </w:rPr>
            </w:pPr>
            <w:r w:rsidRPr="00600474">
              <w:rPr>
                <w:sz w:val="20"/>
                <w:szCs w:val="20"/>
                <w:lang w:val="en-GB"/>
              </w:rPr>
              <w:t>Appropriation during the period/year</w:t>
            </w:r>
          </w:p>
        </w:tc>
        <w:tc>
          <w:tcPr>
            <w:tcW w:w="1512" w:type="dxa"/>
            <w:tcBorders>
              <w:top w:val="nil"/>
              <w:left w:val="nil"/>
              <w:bottom w:val="single" w:sz="4" w:space="0" w:color="000000"/>
              <w:right w:val="nil"/>
            </w:tcBorders>
            <w:shd w:val="clear" w:color="auto" w:fill="FAFAFA"/>
          </w:tcPr>
          <w:p w14:paraId="62BA7E4B" w14:textId="2C86B56D" w:rsidR="009A2864" w:rsidRPr="00600474" w:rsidRDefault="001F1467" w:rsidP="009A2864">
            <w:pPr>
              <w:ind w:left="-40" w:right="-72"/>
              <w:jc w:val="right"/>
              <w:rPr>
                <w:bCs/>
                <w:sz w:val="20"/>
                <w:szCs w:val="20"/>
                <w:lang w:val="en-GB"/>
              </w:rPr>
            </w:pPr>
            <w:r w:rsidRPr="001F1467">
              <w:rPr>
                <w:bCs/>
                <w:sz w:val="20"/>
                <w:szCs w:val="20"/>
                <w:lang w:val="en-GB"/>
              </w:rPr>
              <w:t xml:space="preserve">-   </w:t>
            </w:r>
          </w:p>
        </w:tc>
        <w:tc>
          <w:tcPr>
            <w:tcW w:w="1512" w:type="dxa"/>
            <w:tcBorders>
              <w:top w:val="nil"/>
              <w:left w:val="nil"/>
              <w:bottom w:val="single" w:sz="4" w:space="0" w:color="000000"/>
              <w:right w:val="nil"/>
            </w:tcBorders>
          </w:tcPr>
          <w:p w14:paraId="278BE567" w14:textId="11EC37C3" w:rsidR="009A2864" w:rsidRPr="00600474" w:rsidRDefault="009A2864" w:rsidP="009A2864">
            <w:pPr>
              <w:ind w:left="-40" w:right="-72"/>
              <w:jc w:val="right"/>
              <w:rPr>
                <w:bCs/>
                <w:sz w:val="20"/>
                <w:szCs w:val="20"/>
                <w:lang w:val="en-GB"/>
              </w:rPr>
            </w:pPr>
            <w:r w:rsidRPr="0061252D">
              <w:rPr>
                <w:rFonts w:eastAsia="Arial Unicode MS"/>
                <w:b/>
                <w:sz w:val="20"/>
                <w:szCs w:val="20"/>
                <w:cs/>
              </w:rPr>
              <w:t>3</w:t>
            </w:r>
            <w:r w:rsidRPr="0061252D">
              <w:rPr>
                <w:rFonts w:eastAsia="Arial Unicode MS"/>
                <w:b/>
                <w:sz w:val="20"/>
                <w:szCs w:val="20"/>
              </w:rPr>
              <w:t>,</w:t>
            </w:r>
            <w:r w:rsidRPr="0061252D">
              <w:rPr>
                <w:rFonts w:eastAsia="Arial Unicode MS"/>
                <w:b/>
                <w:sz w:val="20"/>
                <w:szCs w:val="20"/>
                <w:cs/>
              </w:rPr>
              <w:t>725</w:t>
            </w:r>
            <w:r w:rsidRPr="0061252D">
              <w:rPr>
                <w:rFonts w:eastAsia="Arial Unicode MS"/>
                <w:b/>
                <w:sz w:val="20"/>
                <w:szCs w:val="20"/>
              </w:rPr>
              <w:t>,</w:t>
            </w:r>
            <w:r w:rsidRPr="0061252D">
              <w:rPr>
                <w:rFonts w:eastAsia="Arial Unicode MS"/>
                <w:b/>
                <w:sz w:val="20"/>
                <w:szCs w:val="20"/>
                <w:cs/>
              </w:rPr>
              <w:t>903</w:t>
            </w:r>
          </w:p>
        </w:tc>
      </w:tr>
      <w:tr w:rsidR="009A2864" w:rsidRPr="00600474" w14:paraId="6F7ECCFC" w14:textId="77777777" w:rsidTr="0010198F">
        <w:tc>
          <w:tcPr>
            <w:tcW w:w="6003" w:type="dxa"/>
            <w:tcBorders>
              <w:top w:val="nil"/>
              <w:left w:val="nil"/>
              <w:bottom w:val="nil"/>
              <w:right w:val="nil"/>
            </w:tcBorders>
            <w:vAlign w:val="bottom"/>
          </w:tcPr>
          <w:p w14:paraId="56D04B03" w14:textId="77777777" w:rsidR="009A2864" w:rsidRPr="00600474" w:rsidRDefault="009A2864" w:rsidP="009A2864">
            <w:pPr>
              <w:tabs>
                <w:tab w:val="left" w:pos="166"/>
              </w:tabs>
              <w:ind w:left="-101"/>
              <w:jc w:val="both"/>
              <w:rPr>
                <w:sz w:val="20"/>
                <w:szCs w:val="20"/>
                <w:lang w:val="en-GB"/>
              </w:rPr>
            </w:pPr>
          </w:p>
        </w:tc>
        <w:tc>
          <w:tcPr>
            <w:tcW w:w="1512" w:type="dxa"/>
            <w:tcBorders>
              <w:top w:val="single" w:sz="4" w:space="0" w:color="000000"/>
              <w:left w:val="nil"/>
              <w:bottom w:val="nil"/>
              <w:right w:val="nil"/>
            </w:tcBorders>
            <w:shd w:val="clear" w:color="auto" w:fill="FAFAFA"/>
          </w:tcPr>
          <w:p w14:paraId="0FDA838A" w14:textId="77777777" w:rsidR="009A2864" w:rsidRPr="00600474" w:rsidRDefault="009A2864" w:rsidP="009A2864">
            <w:pPr>
              <w:ind w:left="-40" w:right="-72"/>
              <w:jc w:val="right"/>
              <w:rPr>
                <w:bCs/>
                <w:sz w:val="20"/>
                <w:szCs w:val="20"/>
                <w:lang w:val="en-GB"/>
              </w:rPr>
            </w:pPr>
          </w:p>
        </w:tc>
        <w:tc>
          <w:tcPr>
            <w:tcW w:w="1512" w:type="dxa"/>
            <w:tcBorders>
              <w:top w:val="single" w:sz="4" w:space="0" w:color="000000"/>
              <w:left w:val="nil"/>
              <w:bottom w:val="nil"/>
              <w:right w:val="nil"/>
            </w:tcBorders>
          </w:tcPr>
          <w:p w14:paraId="4CF5099E" w14:textId="77777777" w:rsidR="009A2864" w:rsidRPr="00600474" w:rsidRDefault="009A2864" w:rsidP="009A2864">
            <w:pPr>
              <w:ind w:left="-40" w:right="-72"/>
              <w:jc w:val="right"/>
              <w:rPr>
                <w:bCs/>
                <w:sz w:val="20"/>
                <w:szCs w:val="20"/>
                <w:lang w:val="en-GB"/>
              </w:rPr>
            </w:pPr>
          </w:p>
        </w:tc>
      </w:tr>
      <w:tr w:rsidR="009A2864" w:rsidRPr="00600474" w14:paraId="4B70E10F" w14:textId="77777777" w:rsidTr="0010198F">
        <w:tc>
          <w:tcPr>
            <w:tcW w:w="6003" w:type="dxa"/>
            <w:tcBorders>
              <w:top w:val="nil"/>
              <w:left w:val="nil"/>
              <w:bottom w:val="nil"/>
              <w:right w:val="nil"/>
            </w:tcBorders>
            <w:vAlign w:val="bottom"/>
            <w:hideMark/>
          </w:tcPr>
          <w:p w14:paraId="6E8AD089" w14:textId="77777777" w:rsidR="009A2864" w:rsidRPr="00600474" w:rsidRDefault="009A2864" w:rsidP="009A2864">
            <w:pPr>
              <w:tabs>
                <w:tab w:val="left" w:pos="166"/>
              </w:tabs>
              <w:ind w:left="-101"/>
              <w:jc w:val="both"/>
              <w:rPr>
                <w:sz w:val="20"/>
                <w:szCs w:val="20"/>
                <w:lang w:val="en-GB"/>
              </w:rPr>
            </w:pPr>
            <w:r w:rsidRPr="00600474">
              <w:rPr>
                <w:sz w:val="20"/>
                <w:szCs w:val="20"/>
                <w:lang w:val="en-GB"/>
              </w:rPr>
              <w:t xml:space="preserve">Closing balance </w:t>
            </w:r>
          </w:p>
        </w:tc>
        <w:tc>
          <w:tcPr>
            <w:tcW w:w="1512" w:type="dxa"/>
            <w:tcBorders>
              <w:top w:val="nil"/>
              <w:left w:val="nil"/>
              <w:bottom w:val="single" w:sz="4" w:space="0" w:color="000000"/>
              <w:right w:val="nil"/>
            </w:tcBorders>
            <w:shd w:val="clear" w:color="auto" w:fill="FAFAFA"/>
          </w:tcPr>
          <w:p w14:paraId="5E6F14AC" w14:textId="6BE16055" w:rsidR="009A2864" w:rsidRPr="00600474" w:rsidRDefault="001F1467" w:rsidP="009A2864">
            <w:pPr>
              <w:ind w:left="-40" w:right="-72"/>
              <w:jc w:val="right"/>
              <w:rPr>
                <w:bCs/>
                <w:sz w:val="20"/>
                <w:szCs w:val="20"/>
                <w:lang w:val="en-GB"/>
              </w:rPr>
            </w:pPr>
            <w:r w:rsidRPr="001F1467">
              <w:rPr>
                <w:bCs/>
                <w:sz w:val="20"/>
                <w:szCs w:val="20"/>
                <w:lang w:val="en-GB"/>
              </w:rPr>
              <w:t>16,373,143</w:t>
            </w:r>
          </w:p>
        </w:tc>
        <w:tc>
          <w:tcPr>
            <w:tcW w:w="1512" w:type="dxa"/>
            <w:tcBorders>
              <w:top w:val="nil"/>
              <w:left w:val="nil"/>
              <w:bottom w:val="single" w:sz="4" w:space="0" w:color="000000"/>
              <w:right w:val="nil"/>
            </w:tcBorders>
          </w:tcPr>
          <w:p w14:paraId="667902E4" w14:textId="2E23ED9C" w:rsidR="009A2864" w:rsidRPr="00600474" w:rsidRDefault="009A2864" w:rsidP="009A2864">
            <w:pPr>
              <w:ind w:left="-40" w:right="-72"/>
              <w:jc w:val="right"/>
              <w:rPr>
                <w:bCs/>
                <w:sz w:val="20"/>
                <w:szCs w:val="20"/>
                <w:lang w:val="en-GB"/>
              </w:rPr>
            </w:pPr>
            <w:r w:rsidRPr="0061252D">
              <w:rPr>
                <w:b/>
                <w:sz w:val="20"/>
                <w:szCs w:val="20"/>
                <w:cs/>
                <w:lang w:val="en-GB"/>
              </w:rPr>
              <w:t>16</w:t>
            </w:r>
            <w:r w:rsidRPr="0061252D">
              <w:rPr>
                <w:b/>
                <w:sz w:val="20"/>
                <w:szCs w:val="20"/>
                <w:lang w:val="en-GB"/>
              </w:rPr>
              <w:t>,</w:t>
            </w:r>
            <w:r w:rsidRPr="0061252D">
              <w:rPr>
                <w:b/>
                <w:sz w:val="20"/>
                <w:szCs w:val="20"/>
                <w:cs/>
                <w:lang w:val="en-GB"/>
              </w:rPr>
              <w:t>373</w:t>
            </w:r>
            <w:r w:rsidRPr="0061252D">
              <w:rPr>
                <w:b/>
                <w:sz w:val="20"/>
                <w:szCs w:val="20"/>
                <w:lang w:val="en-GB"/>
              </w:rPr>
              <w:t>,</w:t>
            </w:r>
            <w:r w:rsidRPr="0061252D">
              <w:rPr>
                <w:b/>
                <w:sz w:val="20"/>
                <w:szCs w:val="20"/>
                <w:cs/>
                <w:lang w:val="en-GB"/>
              </w:rPr>
              <w:t>143</w:t>
            </w:r>
          </w:p>
        </w:tc>
      </w:tr>
    </w:tbl>
    <w:p w14:paraId="4476DC6F" w14:textId="77777777" w:rsidR="000C54AC" w:rsidRPr="00600474" w:rsidRDefault="000C54AC" w:rsidP="00847C24">
      <w:pPr>
        <w:jc w:val="both"/>
        <w:rPr>
          <w:sz w:val="20"/>
          <w:szCs w:val="20"/>
          <w:lang w:val="en-GB"/>
        </w:rPr>
      </w:pPr>
    </w:p>
    <w:p w14:paraId="1EF35BF4" w14:textId="4FEAFA3C" w:rsidR="008866CA" w:rsidRPr="00600474" w:rsidRDefault="008E7C2F" w:rsidP="00847C24">
      <w:pPr>
        <w:jc w:val="both"/>
        <w:rPr>
          <w:sz w:val="20"/>
          <w:szCs w:val="20"/>
          <w:lang w:val="en-GB"/>
        </w:rPr>
      </w:pPr>
      <w:r w:rsidRPr="00600474">
        <w:rPr>
          <w:sz w:val="20"/>
          <w:szCs w:val="20"/>
          <w:lang w:val="en-GB"/>
        </w:rPr>
        <w:t xml:space="preserve">Under the Public Companies Act., B.E. </w:t>
      </w:r>
      <w:r w:rsidR="00546409" w:rsidRPr="00546409">
        <w:rPr>
          <w:sz w:val="20"/>
          <w:szCs w:val="20"/>
          <w:lang w:val="en-GB"/>
        </w:rPr>
        <w:t>2535</w:t>
      </w:r>
      <w:r w:rsidRPr="00600474">
        <w:rPr>
          <w:sz w:val="20"/>
          <w:szCs w:val="20"/>
          <w:lang w:val="en-GB"/>
        </w:rPr>
        <w:t xml:space="preserve">, the Company is required to set aside as statutory reserve at least </w:t>
      </w:r>
      <w:r w:rsidR="00546409" w:rsidRPr="00546409">
        <w:rPr>
          <w:sz w:val="20"/>
          <w:szCs w:val="20"/>
          <w:lang w:val="en-GB"/>
        </w:rPr>
        <w:t>5</w:t>
      </w:r>
      <w:r w:rsidRPr="00600474">
        <w:rPr>
          <w:sz w:val="20"/>
          <w:szCs w:val="20"/>
          <w:lang w:val="en-GB"/>
        </w:rPr>
        <w:t xml:space="preserve"> percent of its net profit after accumulated deficit brought forward (if any) until the reserve is not less than </w:t>
      </w:r>
      <w:r w:rsidR="00546409" w:rsidRPr="00546409">
        <w:rPr>
          <w:sz w:val="20"/>
          <w:szCs w:val="20"/>
          <w:lang w:val="en-GB"/>
        </w:rPr>
        <w:t>10</w:t>
      </w:r>
      <w:r w:rsidRPr="00600474">
        <w:rPr>
          <w:sz w:val="20"/>
          <w:szCs w:val="20"/>
          <w:lang w:val="en-GB"/>
        </w:rPr>
        <w:t xml:space="preserve"> percent of the registered capital. This reserve is not available for dividend distribution.</w:t>
      </w:r>
    </w:p>
    <w:p w14:paraId="676CCC6B" w14:textId="77777777" w:rsidR="00AC5B3F" w:rsidRPr="00600474" w:rsidRDefault="00AC5B3F" w:rsidP="00847C24">
      <w:pPr>
        <w:jc w:val="both"/>
        <w:rPr>
          <w:rFonts w:eastAsia="MS Mincho" w:cs="Angsana New"/>
          <w:spacing w:val="-4"/>
          <w:sz w:val="20"/>
          <w:szCs w:val="20"/>
          <w:lang w:val="en-GB"/>
        </w:rPr>
      </w:pPr>
    </w:p>
    <w:p w14:paraId="5FEB4949" w14:textId="77777777" w:rsidR="00AC5B3F" w:rsidRPr="00600474" w:rsidRDefault="00AC5B3F" w:rsidP="00847C24">
      <w:pPr>
        <w:jc w:val="both"/>
        <w:rPr>
          <w:rFonts w:eastAsia="Times New Roman"/>
          <w:sz w:val="20"/>
          <w:szCs w:val="20"/>
          <w:lang w:val="en-GB"/>
        </w:rPr>
      </w:pPr>
    </w:p>
    <w:tbl>
      <w:tblPr>
        <w:tblW w:w="9032" w:type="dxa"/>
        <w:tblInd w:w="-5" w:type="dxa"/>
        <w:tblBorders>
          <w:insideH w:val="nil"/>
          <w:insideV w:val="nil"/>
        </w:tblBorders>
        <w:tblLayout w:type="fixed"/>
        <w:tblLook w:val="0400" w:firstRow="0" w:lastRow="0" w:firstColumn="0" w:lastColumn="0" w:noHBand="0" w:noVBand="1"/>
      </w:tblPr>
      <w:tblGrid>
        <w:gridCol w:w="9032"/>
      </w:tblGrid>
      <w:tr w:rsidR="00045AED" w:rsidRPr="00600474" w14:paraId="6791CA40" w14:textId="77777777" w:rsidTr="00045AED">
        <w:trPr>
          <w:trHeight w:val="386"/>
        </w:trPr>
        <w:tc>
          <w:tcPr>
            <w:tcW w:w="9032" w:type="dxa"/>
            <w:tcBorders>
              <w:top w:val="nil"/>
              <w:left w:val="nil"/>
              <w:bottom w:val="nil"/>
              <w:right w:val="nil"/>
            </w:tcBorders>
            <w:shd w:val="clear" w:color="auto" w:fill="FFA543"/>
            <w:vAlign w:val="center"/>
            <w:hideMark/>
          </w:tcPr>
          <w:p w14:paraId="205B3F22" w14:textId="20720610" w:rsidR="00045AED" w:rsidRPr="00600474" w:rsidRDefault="00546409" w:rsidP="00847C24">
            <w:pPr>
              <w:pStyle w:val="Heading1"/>
              <w:tabs>
                <w:tab w:val="left" w:pos="543"/>
              </w:tabs>
              <w:ind w:left="547" w:hanging="547"/>
              <w:jc w:val="both"/>
              <w:rPr>
                <w:rFonts w:cs="Arial"/>
                <w:lang w:val="en-GB"/>
              </w:rPr>
            </w:pPr>
            <w:r w:rsidRPr="00546409">
              <w:rPr>
                <w:rFonts w:cs="Arial"/>
                <w:lang w:val="en-GB"/>
              </w:rPr>
              <w:t>1</w:t>
            </w:r>
            <w:r w:rsidR="00B70766">
              <w:rPr>
                <w:rFonts w:cs="Arial"/>
                <w:lang w:val="en-GB"/>
              </w:rPr>
              <w:t>3</w:t>
            </w:r>
            <w:r w:rsidR="00045AED" w:rsidRPr="00600474">
              <w:rPr>
                <w:rFonts w:cs="Arial"/>
                <w:lang w:val="en-GB"/>
              </w:rPr>
              <w:tab/>
              <w:t>Income tax</w:t>
            </w:r>
          </w:p>
        </w:tc>
      </w:tr>
    </w:tbl>
    <w:p w14:paraId="5F08DD5A" w14:textId="77777777" w:rsidR="00045AED" w:rsidRPr="00600474" w:rsidRDefault="00045AED" w:rsidP="00847C24">
      <w:pPr>
        <w:jc w:val="both"/>
        <w:rPr>
          <w:color w:val="000000"/>
          <w:sz w:val="20"/>
          <w:szCs w:val="20"/>
          <w:lang w:val="en-GB"/>
        </w:rPr>
      </w:pPr>
    </w:p>
    <w:p w14:paraId="7220B94F" w14:textId="22AA7CB0" w:rsidR="00045AED" w:rsidRPr="00600474" w:rsidRDefault="00045AED" w:rsidP="00847C24">
      <w:pPr>
        <w:jc w:val="both"/>
        <w:rPr>
          <w:color w:val="000000"/>
          <w:sz w:val="20"/>
          <w:szCs w:val="20"/>
          <w:lang w:val="en-GB"/>
        </w:rPr>
      </w:pPr>
      <w:r w:rsidRPr="00600474">
        <w:rPr>
          <w:color w:val="000000"/>
          <w:sz w:val="20"/>
          <w:szCs w:val="20"/>
          <w:lang w:val="en-GB"/>
        </w:rPr>
        <w:t xml:space="preserve">Income tax for the </w:t>
      </w:r>
      <w:r w:rsidR="00D67D6E" w:rsidRPr="00D67D6E">
        <w:rPr>
          <w:sz w:val="20"/>
          <w:szCs w:val="20"/>
          <w:lang w:val="en-GB"/>
        </w:rPr>
        <w:t>six-month</w:t>
      </w:r>
      <w:r w:rsidR="00AA2115">
        <w:rPr>
          <w:sz w:val="20"/>
          <w:szCs w:val="20"/>
          <w:lang w:val="en-GB"/>
        </w:rPr>
        <w:t xml:space="preserve"> </w:t>
      </w:r>
      <w:r w:rsidRPr="00600474">
        <w:rPr>
          <w:color w:val="000000"/>
          <w:sz w:val="20"/>
          <w:szCs w:val="20"/>
          <w:lang w:val="en-GB"/>
        </w:rPr>
        <w:t xml:space="preserve">periods ended </w:t>
      </w:r>
      <w:r w:rsidR="00C42F01" w:rsidRPr="00C42F01">
        <w:rPr>
          <w:sz w:val="20"/>
          <w:szCs w:val="20"/>
          <w:lang w:val="en-GB"/>
        </w:rPr>
        <w:t>30 June</w:t>
      </w:r>
      <w:r w:rsidR="00AA2115">
        <w:rPr>
          <w:sz w:val="20"/>
          <w:szCs w:val="20"/>
          <w:lang w:val="en-GB"/>
        </w:rPr>
        <w:t xml:space="preserve"> 2023 and 2022</w:t>
      </w:r>
      <w:r w:rsidRPr="00600474">
        <w:rPr>
          <w:color w:val="000000"/>
          <w:sz w:val="20"/>
          <w:szCs w:val="20"/>
          <w:lang w:val="en-GB"/>
        </w:rPr>
        <w:t xml:space="preserve"> </w:t>
      </w:r>
      <w:r w:rsidR="00D7662D" w:rsidRPr="00600474">
        <w:rPr>
          <w:color w:val="000000"/>
          <w:sz w:val="20"/>
          <w:szCs w:val="20"/>
          <w:lang w:val="en-GB"/>
        </w:rPr>
        <w:t>is</w:t>
      </w:r>
      <w:r w:rsidRPr="00600474">
        <w:rPr>
          <w:color w:val="000000"/>
          <w:sz w:val="20"/>
          <w:szCs w:val="20"/>
          <w:lang w:val="en-GB"/>
        </w:rPr>
        <w:t xml:space="preserve"> as follow</w:t>
      </w:r>
      <w:r w:rsidR="005921FE" w:rsidRPr="00600474">
        <w:rPr>
          <w:color w:val="000000"/>
          <w:sz w:val="20"/>
          <w:szCs w:val="20"/>
          <w:lang w:val="en-GB"/>
        </w:rPr>
        <w:t>s</w:t>
      </w:r>
      <w:r w:rsidRPr="00600474">
        <w:rPr>
          <w:color w:val="000000"/>
          <w:sz w:val="20"/>
          <w:szCs w:val="20"/>
          <w:lang w:val="en-GB"/>
        </w:rPr>
        <w:t>:</w:t>
      </w:r>
    </w:p>
    <w:p w14:paraId="6C71EFF3" w14:textId="77777777" w:rsidR="00045AED" w:rsidRPr="00600474" w:rsidRDefault="00045AED" w:rsidP="00847C24">
      <w:pPr>
        <w:jc w:val="both"/>
        <w:rPr>
          <w:sz w:val="20"/>
          <w:szCs w:val="20"/>
          <w:lang w:val="en-GB"/>
        </w:rPr>
      </w:pPr>
    </w:p>
    <w:tbl>
      <w:tblPr>
        <w:tblW w:w="90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03"/>
        <w:gridCol w:w="1512"/>
        <w:gridCol w:w="1512"/>
      </w:tblGrid>
      <w:tr w:rsidR="00045AED" w:rsidRPr="00600474" w14:paraId="711F34F2" w14:textId="77777777" w:rsidTr="00045AED">
        <w:tc>
          <w:tcPr>
            <w:tcW w:w="6003" w:type="dxa"/>
            <w:tcBorders>
              <w:top w:val="nil"/>
              <w:left w:val="nil"/>
              <w:bottom w:val="nil"/>
              <w:right w:val="nil"/>
            </w:tcBorders>
          </w:tcPr>
          <w:p w14:paraId="6A0F3EFA" w14:textId="77777777" w:rsidR="00045AED" w:rsidRPr="00600474" w:rsidRDefault="00045AED" w:rsidP="00847C24">
            <w:pPr>
              <w:tabs>
                <w:tab w:val="left" w:pos="1263"/>
              </w:tabs>
              <w:ind w:left="-101"/>
              <w:jc w:val="both"/>
              <w:rPr>
                <w:b/>
                <w:sz w:val="20"/>
                <w:szCs w:val="20"/>
                <w:lang w:val="en-GB"/>
              </w:rPr>
            </w:pPr>
          </w:p>
        </w:tc>
        <w:tc>
          <w:tcPr>
            <w:tcW w:w="1512" w:type="dxa"/>
            <w:tcBorders>
              <w:top w:val="single" w:sz="4" w:space="0" w:color="000000"/>
              <w:left w:val="nil"/>
              <w:bottom w:val="single" w:sz="4" w:space="0" w:color="auto"/>
              <w:right w:val="nil"/>
            </w:tcBorders>
            <w:hideMark/>
          </w:tcPr>
          <w:p w14:paraId="65EFE6D8" w14:textId="77777777" w:rsidR="00045AED" w:rsidRPr="00600474" w:rsidRDefault="00045AED" w:rsidP="00847C24">
            <w:pPr>
              <w:ind w:right="-72"/>
              <w:jc w:val="right"/>
              <w:rPr>
                <w:b/>
                <w:sz w:val="20"/>
                <w:szCs w:val="20"/>
                <w:lang w:val="en-GB"/>
              </w:rPr>
            </w:pPr>
            <w:r w:rsidRPr="00600474">
              <w:rPr>
                <w:b/>
                <w:sz w:val="20"/>
                <w:szCs w:val="20"/>
                <w:lang w:val="en-GB"/>
              </w:rPr>
              <w:t>Unaudited</w:t>
            </w:r>
          </w:p>
        </w:tc>
        <w:tc>
          <w:tcPr>
            <w:tcW w:w="1512" w:type="dxa"/>
            <w:tcBorders>
              <w:top w:val="single" w:sz="4" w:space="0" w:color="000000"/>
              <w:left w:val="nil"/>
              <w:bottom w:val="single" w:sz="4" w:space="0" w:color="auto"/>
              <w:right w:val="nil"/>
            </w:tcBorders>
            <w:hideMark/>
          </w:tcPr>
          <w:p w14:paraId="3F77C722" w14:textId="7C9D5766" w:rsidR="00045AED" w:rsidRPr="00600474" w:rsidRDefault="006D59FE" w:rsidP="00847C24">
            <w:pPr>
              <w:ind w:right="-72"/>
              <w:jc w:val="right"/>
              <w:rPr>
                <w:b/>
                <w:sz w:val="20"/>
                <w:szCs w:val="20"/>
                <w:lang w:val="en-GB"/>
              </w:rPr>
            </w:pPr>
            <w:r w:rsidRPr="00600474">
              <w:rPr>
                <w:b/>
                <w:sz w:val="20"/>
                <w:szCs w:val="20"/>
                <w:lang w:val="en-GB"/>
              </w:rPr>
              <w:t>Unaudited</w:t>
            </w:r>
          </w:p>
        </w:tc>
      </w:tr>
      <w:tr w:rsidR="00045AED" w:rsidRPr="00600474" w14:paraId="09F77044" w14:textId="77777777" w:rsidTr="00045AED">
        <w:tc>
          <w:tcPr>
            <w:tcW w:w="6003" w:type="dxa"/>
            <w:tcBorders>
              <w:top w:val="nil"/>
              <w:left w:val="nil"/>
              <w:bottom w:val="nil"/>
              <w:right w:val="nil"/>
            </w:tcBorders>
          </w:tcPr>
          <w:p w14:paraId="553F20B3" w14:textId="77777777" w:rsidR="00045AED" w:rsidRPr="00600474" w:rsidRDefault="00045AED" w:rsidP="00847C24">
            <w:pPr>
              <w:ind w:left="425"/>
              <w:jc w:val="both"/>
              <w:rPr>
                <w:b/>
                <w:sz w:val="20"/>
                <w:szCs w:val="20"/>
                <w:lang w:val="en-GB"/>
              </w:rPr>
            </w:pPr>
          </w:p>
        </w:tc>
        <w:tc>
          <w:tcPr>
            <w:tcW w:w="1512" w:type="dxa"/>
            <w:tcBorders>
              <w:top w:val="nil"/>
              <w:left w:val="nil"/>
              <w:bottom w:val="nil"/>
              <w:right w:val="nil"/>
            </w:tcBorders>
            <w:vAlign w:val="bottom"/>
          </w:tcPr>
          <w:p w14:paraId="71D6455F" w14:textId="7A9DF6A8" w:rsidR="00045AED" w:rsidRPr="00600474" w:rsidRDefault="00546409" w:rsidP="00847C24">
            <w:pPr>
              <w:ind w:right="-72"/>
              <w:jc w:val="right"/>
              <w:rPr>
                <w:b/>
                <w:sz w:val="20"/>
                <w:szCs w:val="20"/>
                <w:lang w:val="en-GB"/>
              </w:rPr>
            </w:pPr>
            <w:r w:rsidRPr="00546409">
              <w:rPr>
                <w:b/>
                <w:sz w:val="20"/>
                <w:szCs w:val="20"/>
                <w:lang w:val="en-GB"/>
              </w:rPr>
              <w:t>202</w:t>
            </w:r>
            <w:r w:rsidR="0031340F">
              <w:rPr>
                <w:b/>
                <w:sz w:val="20"/>
                <w:szCs w:val="20"/>
                <w:lang w:val="en-GB"/>
              </w:rPr>
              <w:t>3</w:t>
            </w:r>
          </w:p>
        </w:tc>
        <w:tc>
          <w:tcPr>
            <w:tcW w:w="1512" w:type="dxa"/>
            <w:tcBorders>
              <w:top w:val="nil"/>
              <w:left w:val="nil"/>
              <w:bottom w:val="nil"/>
              <w:right w:val="nil"/>
            </w:tcBorders>
            <w:vAlign w:val="bottom"/>
          </w:tcPr>
          <w:p w14:paraId="44303F41" w14:textId="0E8EADD8" w:rsidR="00045AED" w:rsidRPr="00600474" w:rsidRDefault="00546409" w:rsidP="00847C24">
            <w:pPr>
              <w:ind w:right="-72"/>
              <w:jc w:val="right"/>
              <w:rPr>
                <w:b/>
                <w:sz w:val="20"/>
                <w:szCs w:val="20"/>
                <w:lang w:val="en-GB"/>
              </w:rPr>
            </w:pPr>
            <w:r w:rsidRPr="00546409">
              <w:rPr>
                <w:b/>
                <w:sz w:val="20"/>
                <w:szCs w:val="20"/>
                <w:lang w:val="en-GB"/>
              </w:rPr>
              <w:t>202</w:t>
            </w:r>
            <w:r w:rsidR="0031340F">
              <w:rPr>
                <w:b/>
                <w:sz w:val="20"/>
                <w:szCs w:val="20"/>
                <w:lang w:val="en-GB"/>
              </w:rPr>
              <w:t>2</w:t>
            </w:r>
          </w:p>
        </w:tc>
      </w:tr>
      <w:tr w:rsidR="00045AED" w:rsidRPr="00600474" w14:paraId="38B46917" w14:textId="77777777" w:rsidTr="00045AED">
        <w:tc>
          <w:tcPr>
            <w:tcW w:w="6003" w:type="dxa"/>
            <w:tcBorders>
              <w:top w:val="nil"/>
              <w:left w:val="nil"/>
              <w:bottom w:val="nil"/>
              <w:right w:val="nil"/>
            </w:tcBorders>
          </w:tcPr>
          <w:p w14:paraId="749A9766" w14:textId="77777777" w:rsidR="00045AED" w:rsidRPr="00600474" w:rsidRDefault="00045AED" w:rsidP="00847C24">
            <w:pPr>
              <w:ind w:left="-101"/>
              <w:jc w:val="both"/>
              <w:rPr>
                <w:b/>
                <w:sz w:val="20"/>
                <w:szCs w:val="20"/>
                <w:lang w:val="en-GB"/>
              </w:rPr>
            </w:pPr>
          </w:p>
        </w:tc>
        <w:tc>
          <w:tcPr>
            <w:tcW w:w="1512" w:type="dxa"/>
            <w:tcBorders>
              <w:top w:val="nil"/>
              <w:left w:val="nil"/>
              <w:bottom w:val="single" w:sz="4" w:space="0" w:color="000000"/>
              <w:right w:val="nil"/>
            </w:tcBorders>
            <w:vAlign w:val="bottom"/>
            <w:hideMark/>
          </w:tcPr>
          <w:p w14:paraId="69AF14D2" w14:textId="77777777" w:rsidR="00045AED" w:rsidRPr="00600474" w:rsidRDefault="00045AED" w:rsidP="00847C24">
            <w:pPr>
              <w:ind w:right="-72"/>
              <w:jc w:val="right"/>
              <w:rPr>
                <w:b/>
                <w:sz w:val="20"/>
                <w:szCs w:val="20"/>
                <w:lang w:val="en-GB"/>
              </w:rPr>
            </w:pPr>
            <w:r w:rsidRPr="00600474">
              <w:rPr>
                <w:b/>
                <w:sz w:val="20"/>
                <w:szCs w:val="20"/>
                <w:lang w:val="en-GB"/>
              </w:rPr>
              <w:t>Baht</w:t>
            </w:r>
          </w:p>
        </w:tc>
        <w:tc>
          <w:tcPr>
            <w:tcW w:w="1512" w:type="dxa"/>
            <w:tcBorders>
              <w:top w:val="nil"/>
              <w:left w:val="nil"/>
              <w:bottom w:val="single" w:sz="4" w:space="0" w:color="000000"/>
              <w:right w:val="nil"/>
            </w:tcBorders>
            <w:vAlign w:val="bottom"/>
            <w:hideMark/>
          </w:tcPr>
          <w:p w14:paraId="7CBEA45C" w14:textId="77777777" w:rsidR="00045AED" w:rsidRPr="00600474" w:rsidRDefault="00045AED" w:rsidP="00847C24">
            <w:pPr>
              <w:ind w:right="-72"/>
              <w:jc w:val="right"/>
              <w:rPr>
                <w:b/>
                <w:sz w:val="20"/>
                <w:szCs w:val="20"/>
                <w:lang w:val="en-GB"/>
              </w:rPr>
            </w:pPr>
            <w:r w:rsidRPr="00600474">
              <w:rPr>
                <w:b/>
                <w:sz w:val="20"/>
                <w:szCs w:val="20"/>
                <w:lang w:val="en-GB"/>
              </w:rPr>
              <w:t>Baht</w:t>
            </w:r>
          </w:p>
        </w:tc>
      </w:tr>
      <w:tr w:rsidR="00045AED" w:rsidRPr="00600474" w14:paraId="77669584" w14:textId="77777777" w:rsidTr="00045AED">
        <w:tc>
          <w:tcPr>
            <w:tcW w:w="6003" w:type="dxa"/>
            <w:tcBorders>
              <w:top w:val="nil"/>
              <w:left w:val="nil"/>
              <w:bottom w:val="nil"/>
              <w:right w:val="nil"/>
            </w:tcBorders>
          </w:tcPr>
          <w:p w14:paraId="7C306102" w14:textId="77777777" w:rsidR="00045AED" w:rsidRPr="00600474" w:rsidRDefault="00045AED" w:rsidP="00847C24">
            <w:pPr>
              <w:ind w:left="-101"/>
              <w:jc w:val="both"/>
              <w:rPr>
                <w:sz w:val="20"/>
                <w:szCs w:val="20"/>
                <w:lang w:val="en-GB"/>
              </w:rPr>
            </w:pPr>
          </w:p>
        </w:tc>
        <w:tc>
          <w:tcPr>
            <w:tcW w:w="1512" w:type="dxa"/>
            <w:tcBorders>
              <w:top w:val="single" w:sz="4" w:space="0" w:color="000000"/>
              <w:left w:val="nil"/>
              <w:bottom w:val="nil"/>
              <w:right w:val="nil"/>
            </w:tcBorders>
            <w:shd w:val="clear" w:color="auto" w:fill="FAFAFA"/>
            <w:vAlign w:val="bottom"/>
          </w:tcPr>
          <w:p w14:paraId="670678C5" w14:textId="77777777" w:rsidR="00045AED" w:rsidRPr="00600474" w:rsidRDefault="00045AED" w:rsidP="00847C24">
            <w:pPr>
              <w:ind w:right="-72"/>
              <w:jc w:val="right"/>
              <w:rPr>
                <w:b/>
                <w:sz w:val="20"/>
                <w:szCs w:val="20"/>
                <w:lang w:val="en-GB"/>
              </w:rPr>
            </w:pPr>
          </w:p>
        </w:tc>
        <w:tc>
          <w:tcPr>
            <w:tcW w:w="1512" w:type="dxa"/>
            <w:tcBorders>
              <w:top w:val="single" w:sz="4" w:space="0" w:color="000000"/>
              <w:left w:val="nil"/>
              <w:bottom w:val="nil"/>
              <w:right w:val="nil"/>
            </w:tcBorders>
            <w:vAlign w:val="bottom"/>
          </w:tcPr>
          <w:p w14:paraId="7E53FEE5" w14:textId="77777777" w:rsidR="00045AED" w:rsidRPr="00600474" w:rsidRDefault="00045AED" w:rsidP="00847C24">
            <w:pPr>
              <w:ind w:right="-72"/>
              <w:jc w:val="right"/>
              <w:rPr>
                <w:b/>
                <w:sz w:val="20"/>
                <w:szCs w:val="20"/>
                <w:lang w:val="en-GB"/>
              </w:rPr>
            </w:pPr>
          </w:p>
        </w:tc>
      </w:tr>
      <w:tr w:rsidR="0031340F" w:rsidRPr="00600474" w14:paraId="48498D60" w14:textId="77777777" w:rsidTr="001B4664">
        <w:tc>
          <w:tcPr>
            <w:tcW w:w="6003" w:type="dxa"/>
            <w:tcBorders>
              <w:top w:val="nil"/>
              <w:left w:val="nil"/>
              <w:bottom w:val="nil"/>
              <w:right w:val="nil"/>
            </w:tcBorders>
            <w:hideMark/>
          </w:tcPr>
          <w:p w14:paraId="3582F2BF" w14:textId="77777777" w:rsidR="0031340F" w:rsidRPr="00600474" w:rsidRDefault="0031340F" w:rsidP="0031340F">
            <w:pPr>
              <w:ind w:left="-101"/>
              <w:jc w:val="both"/>
              <w:rPr>
                <w:sz w:val="20"/>
                <w:szCs w:val="20"/>
                <w:lang w:val="en-GB"/>
              </w:rPr>
            </w:pPr>
            <w:r w:rsidRPr="00600474">
              <w:rPr>
                <w:sz w:val="20"/>
                <w:szCs w:val="20"/>
                <w:lang w:val="en-GB"/>
              </w:rPr>
              <w:t>Current tax</w:t>
            </w:r>
          </w:p>
        </w:tc>
        <w:tc>
          <w:tcPr>
            <w:tcW w:w="1512" w:type="dxa"/>
            <w:tcBorders>
              <w:top w:val="nil"/>
              <w:left w:val="nil"/>
              <w:bottom w:val="nil"/>
              <w:right w:val="nil"/>
            </w:tcBorders>
            <w:shd w:val="clear" w:color="auto" w:fill="FAFAFA"/>
          </w:tcPr>
          <w:p w14:paraId="7BA764B9" w14:textId="70337849" w:rsidR="0031340F" w:rsidRPr="00600474" w:rsidRDefault="009661EA" w:rsidP="0031340F">
            <w:pPr>
              <w:ind w:right="-72"/>
              <w:jc w:val="right"/>
              <w:rPr>
                <w:bCs/>
                <w:sz w:val="20"/>
                <w:szCs w:val="20"/>
                <w:lang w:val="en-GB"/>
              </w:rPr>
            </w:pPr>
            <w:r w:rsidRPr="009661EA">
              <w:rPr>
                <w:bCs/>
                <w:sz w:val="20"/>
                <w:szCs w:val="20"/>
                <w:lang w:val="en-GB"/>
              </w:rPr>
              <w:t>13,003,473</w:t>
            </w:r>
          </w:p>
        </w:tc>
        <w:tc>
          <w:tcPr>
            <w:tcW w:w="1512" w:type="dxa"/>
            <w:tcBorders>
              <w:top w:val="nil"/>
              <w:left w:val="nil"/>
              <w:bottom w:val="nil"/>
              <w:right w:val="nil"/>
            </w:tcBorders>
          </w:tcPr>
          <w:p w14:paraId="5FCFF727" w14:textId="096C9670" w:rsidR="0031340F" w:rsidRPr="00F34A17" w:rsidRDefault="009661EA" w:rsidP="0031340F">
            <w:pPr>
              <w:ind w:right="-72"/>
              <w:jc w:val="right"/>
              <w:rPr>
                <w:rFonts w:cstheme="minorBidi"/>
                <w:bCs/>
                <w:sz w:val="20"/>
                <w:szCs w:val="20"/>
                <w:lang w:val="en-GB"/>
              </w:rPr>
            </w:pPr>
            <w:r w:rsidRPr="009661EA">
              <w:rPr>
                <w:bCs/>
                <w:sz w:val="20"/>
                <w:szCs w:val="20"/>
                <w:lang w:val="en-GB"/>
              </w:rPr>
              <w:t>11,360,129</w:t>
            </w:r>
          </w:p>
        </w:tc>
      </w:tr>
      <w:tr w:rsidR="0031340F" w:rsidRPr="00600474" w14:paraId="2FCD8ABD" w14:textId="77777777" w:rsidTr="001B4664">
        <w:tc>
          <w:tcPr>
            <w:tcW w:w="6003" w:type="dxa"/>
            <w:tcBorders>
              <w:top w:val="nil"/>
              <w:left w:val="nil"/>
              <w:bottom w:val="nil"/>
              <w:right w:val="nil"/>
            </w:tcBorders>
            <w:hideMark/>
          </w:tcPr>
          <w:p w14:paraId="48C17F88" w14:textId="77777777" w:rsidR="0031340F" w:rsidRPr="00600474" w:rsidRDefault="0031340F" w:rsidP="0031340F">
            <w:pPr>
              <w:ind w:left="-101"/>
              <w:jc w:val="both"/>
              <w:rPr>
                <w:sz w:val="20"/>
                <w:szCs w:val="20"/>
                <w:lang w:val="en-GB"/>
              </w:rPr>
            </w:pPr>
            <w:r w:rsidRPr="00600474">
              <w:rPr>
                <w:sz w:val="20"/>
                <w:szCs w:val="20"/>
                <w:lang w:val="en-GB"/>
              </w:rPr>
              <w:t>Deferred income tax</w:t>
            </w:r>
          </w:p>
        </w:tc>
        <w:tc>
          <w:tcPr>
            <w:tcW w:w="1512" w:type="dxa"/>
            <w:tcBorders>
              <w:top w:val="nil"/>
              <w:left w:val="nil"/>
              <w:bottom w:val="nil"/>
              <w:right w:val="nil"/>
            </w:tcBorders>
            <w:shd w:val="clear" w:color="auto" w:fill="FAFAFA"/>
          </w:tcPr>
          <w:p w14:paraId="42464E36" w14:textId="178AB46E" w:rsidR="0031340F" w:rsidRPr="00600474" w:rsidRDefault="009661EA" w:rsidP="0031340F">
            <w:pPr>
              <w:ind w:right="-72"/>
              <w:jc w:val="right"/>
              <w:rPr>
                <w:bCs/>
                <w:sz w:val="20"/>
                <w:szCs w:val="20"/>
                <w:lang w:val="en-GB"/>
              </w:rPr>
            </w:pPr>
            <w:r w:rsidRPr="009661EA">
              <w:rPr>
                <w:bCs/>
                <w:sz w:val="20"/>
                <w:szCs w:val="20"/>
                <w:lang w:val="en-GB"/>
              </w:rPr>
              <w:t>(1,8</w:t>
            </w:r>
            <w:r w:rsidR="00BD4A63">
              <w:rPr>
                <w:bCs/>
                <w:sz w:val="20"/>
                <w:szCs w:val="20"/>
                <w:lang w:val="en-GB"/>
              </w:rPr>
              <w:t>57</w:t>
            </w:r>
            <w:r w:rsidRPr="009661EA">
              <w:rPr>
                <w:bCs/>
                <w:sz w:val="20"/>
                <w:szCs w:val="20"/>
                <w:lang w:val="en-GB"/>
              </w:rPr>
              <w:t>,</w:t>
            </w:r>
            <w:r w:rsidR="00BD4A63">
              <w:rPr>
                <w:bCs/>
                <w:sz w:val="20"/>
                <w:szCs w:val="20"/>
                <w:lang w:val="en-GB"/>
              </w:rPr>
              <w:t>232</w:t>
            </w:r>
            <w:r w:rsidRPr="009661EA">
              <w:rPr>
                <w:bCs/>
                <w:sz w:val="20"/>
                <w:szCs w:val="20"/>
                <w:lang w:val="en-GB"/>
              </w:rPr>
              <w:t>)</w:t>
            </w:r>
          </w:p>
        </w:tc>
        <w:tc>
          <w:tcPr>
            <w:tcW w:w="1512" w:type="dxa"/>
            <w:tcBorders>
              <w:top w:val="nil"/>
              <w:left w:val="nil"/>
              <w:bottom w:val="nil"/>
              <w:right w:val="nil"/>
            </w:tcBorders>
          </w:tcPr>
          <w:p w14:paraId="1E33443D" w14:textId="51432DDC" w:rsidR="0031340F" w:rsidRPr="00600474" w:rsidRDefault="009661EA" w:rsidP="0031340F">
            <w:pPr>
              <w:ind w:right="-72"/>
              <w:jc w:val="right"/>
              <w:rPr>
                <w:bCs/>
                <w:sz w:val="20"/>
                <w:szCs w:val="20"/>
                <w:lang w:val="en-GB"/>
              </w:rPr>
            </w:pPr>
            <w:r w:rsidRPr="009661EA">
              <w:rPr>
                <w:bCs/>
                <w:sz w:val="20"/>
                <w:szCs w:val="20"/>
                <w:lang w:val="en-GB"/>
              </w:rPr>
              <w:t>(153,342)</w:t>
            </w:r>
          </w:p>
        </w:tc>
      </w:tr>
      <w:tr w:rsidR="0031340F" w:rsidRPr="00600474" w14:paraId="18AAAB38" w14:textId="77777777" w:rsidTr="00045AED">
        <w:tc>
          <w:tcPr>
            <w:tcW w:w="6003" w:type="dxa"/>
            <w:tcBorders>
              <w:top w:val="nil"/>
              <w:left w:val="nil"/>
              <w:bottom w:val="nil"/>
              <w:right w:val="nil"/>
            </w:tcBorders>
          </w:tcPr>
          <w:p w14:paraId="7B503F6F" w14:textId="77777777" w:rsidR="0031340F" w:rsidRPr="00600474" w:rsidRDefault="0031340F" w:rsidP="0031340F">
            <w:pPr>
              <w:ind w:left="-101"/>
              <w:jc w:val="both"/>
              <w:rPr>
                <w:sz w:val="20"/>
                <w:szCs w:val="20"/>
                <w:lang w:val="en-GB"/>
              </w:rPr>
            </w:pPr>
          </w:p>
        </w:tc>
        <w:tc>
          <w:tcPr>
            <w:tcW w:w="1512" w:type="dxa"/>
            <w:tcBorders>
              <w:top w:val="single" w:sz="4" w:space="0" w:color="000000"/>
              <w:left w:val="nil"/>
              <w:bottom w:val="nil"/>
              <w:right w:val="nil"/>
            </w:tcBorders>
            <w:shd w:val="clear" w:color="auto" w:fill="FAFAFA"/>
            <w:vAlign w:val="bottom"/>
          </w:tcPr>
          <w:p w14:paraId="509E902A" w14:textId="77777777" w:rsidR="0031340F" w:rsidRPr="00600474" w:rsidRDefault="0031340F" w:rsidP="0031340F">
            <w:pPr>
              <w:ind w:right="-72"/>
              <w:jc w:val="right"/>
              <w:rPr>
                <w:bCs/>
                <w:sz w:val="20"/>
                <w:szCs w:val="20"/>
                <w:lang w:val="en-GB"/>
              </w:rPr>
            </w:pPr>
          </w:p>
        </w:tc>
        <w:tc>
          <w:tcPr>
            <w:tcW w:w="1512" w:type="dxa"/>
            <w:tcBorders>
              <w:top w:val="single" w:sz="4" w:space="0" w:color="000000"/>
              <w:left w:val="nil"/>
              <w:bottom w:val="nil"/>
              <w:right w:val="nil"/>
            </w:tcBorders>
            <w:vAlign w:val="bottom"/>
          </w:tcPr>
          <w:p w14:paraId="6E0D8B6C" w14:textId="77777777" w:rsidR="0031340F" w:rsidRPr="00600474" w:rsidRDefault="0031340F" w:rsidP="0031340F">
            <w:pPr>
              <w:ind w:right="-72"/>
              <w:jc w:val="right"/>
              <w:rPr>
                <w:bCs/>
                <w:sz w:val="20"/>
                <w:szCs w:val="20"/>
                <w:lang w:val="en-GB"/>
              </w:rPr>
            </w:pPr>
          </w:p>
        </w:tc>
      </w:tr>
      <w:tr w:rsidR="0031340F" w:rsidRPr="00600474" w14:paraId="58D79B44" w14:textId="77777777" w:rsidTr="00047CE7">
        <w:tc>
          <w:tcPr>
            <w:tcW w:w="6003" w:type="dxa"/>
            <w:tcBorders>
              <w:top w:val="nil"/>
              <w:left w:val="nil"/>
              <w:bottom w:val="nil"/>
              <w:right w:val="nil"/>
            </w:tcBorders>
            <w:hideMark/>
          </w:tcPr>
          <w:p w14:paraId="667735EB" w14:textId="77777777" w:rsidR="0031340F" w:rsidRPr="00600474" w:rsidRDefault="0031340F" w:rsidP="0031340F">
            <w:pPr>
              <w:ind w:left="-101"/>
              <w:jc w:val="both"/>
              <w:rPr>
                <w:sz w:val="20"/>
                <w:szCs w:val="20"/>
                <w:lang w:val="en-GB"/>
              </w:rPr>
            </w:pPr>
          </w:p>
        </w:tc>
        <w:tc>
          <w:tcPr>
            <w:tcW w:w="1512" w:type="dxa"/>
            <w:tcBorders>
              <w:top w:val="nil"/>
              <w:left w:val="nil"/>
              <w:bottom w:val="single" w:sz="4" w:space="0" w:color="000000"/>
              <w:right w:val="nil"/>
            </w:tcBorders>
            <w:shd w:val="clear" w:color="auto" w:fill="FAFAFA"/>
            <w:vAlign w:val="bottom"/>
          </w:tcPr>
          <w:p w14:paraId="065C6984" w14:textId="33C1D846" w:rsidR="0031340F" w:rsidRPr="00600474" w:rsidRDefault="009661EA" w:rsidP="0031340F">
            <w:pPr>
              <w:ind w:right="-72"/>
              <w:jc w:val="right"/>
              <w:rPr>
                <w:bCs/>
                <w:sz w:val="20"/>
                <w:szCs w:val="20"/>
                <w:lang w:val="en-GB"/>
              </w:rPr>
            </w:pPr>
            <w:r w:rsidRPr="009661EA">
              <w:rPr>
                <w:bCs/>
                <w:sz w:val="20"/>
                <w:szCs w:val="20"/>
                <w:lang w:val="en-GB"/>
              </w:rPr>
              <w:t>11,1</w:t>
            </w:r>
            <w:r w:rsidR="00BD4A63">
              <w:rPr>
                <w:bCs/>
                <w:sz w:val="20"/>
                <w:szCs w:val="20"/>
                <w:lang w:val="en-GB"/>
              </w:rPr>
              <w:t>46,241</w:t>
            </w:r>
          </w:p>
        </w:tc>
        <w:tc>
          <w:tcPr>
            <w:tcW w:w="1512" w:type="dxa"/>
            <w:tcBorders>
              <w:top w:val="nil"/>
              <w:left w:val="nil"/>
              <w:bottom w:val="single" w:sz="4" w:space="0" w:color="000000"/>
              <w:right w:val="nil"/>
            </w:tcBorders>
            <w:vAlign w:val="bottom"/>
          </w:tcPr>
          <w:p w14:paraId="2248AB12" w14:textId="47270A6F" w:rsidR="0031340F" w:rsidRPr="00600474" w:rsidRDefault="009661EA" w:rsidP="0031340F">
            <w:pPr>
              <w:ind w:right="-72"/>
              <w:jc w:val="right"/>
              <w:rPr>
                <w:bCs/>
                <w:sz w:val="20"/>
                <w:szCs w:val="20"/>
                <w:lang w:val="en-GB"/>
              </w:rPr>
            </w:pPr>
            <w:r w:rsidRPr="009661EA">
              <w:rPr>
                <w:bCs/>
                <w:sz w:val="20"/>
                <w:szCs w:val="20"/>
                <w:lang w:val="en-GB"/>
              </w:rPr>
              <w:t>11,206,787</w:t>
            </w:r>
          </w:p>
        </w:tc>
      </w:tr>
    </w:tbl>
    <w:p w14:paraId="626C75B7" w14:textId="77777777" w:rsidR="00045AED" w:rsidRPr="00600474" w:rsidRDefault="00045AED" w:rsidP="00847C24">
      <w:pPr>
        <w:rPr>
          <w:sz w:val="20"/>
          <w:szCs w:val="20"/>
          <w:lang w:val="en-GB"/>
        </w:rPr>
      </w:pPr>
    </w:p>
    <w:p w14:paraId="70605E10" w14:textId="44603D28" w:rsidR="002173E7" w:rsidRDefault="00045AED" w:rsidP="006323FA">
      <w:pPr>
        <w:jc w:val="both"/>
        <w:rPr>
          <w:rFonts w:eastAsia="Arial Unicode MS"/>
          <w:sz w:val="20"/>
          <w:szCs w:val="20"/>
          <w:lang w:val="en-GB"/>
        </w:rPr>
      </w:pPr>
      <w:r w:rsidRPr="00600474">
        <w:rPr>
          <w:rFonts w:eastAsia="Arial Unicode MS"/>
          <w:sz w:val="20"/>
          <w:szCs w:val="20"/>
          <w:lang w:val="en-GB"/>
        </w:rPr>
        <w:t xml:space="preserve">Income tax is recognised based on management’s estimate of the effective annual income tax rate expected for the full financial year. The estimated annual tax rate used for the </w:t>
      </w:r>
      <w:r w:rsidR="00D67D6E" w:rsidRPr="00D67D6E">
        <w:rPr>
          <w:rFonts w:eastAsia="Arial Unicode MS"/>
          <w:sz w:val="20"/>
          <w:szCs w:val="20"/>
          <w:lang w:val="en-GB"/>
        </w:rPr>
        <w:t>six-month</w:t>
      </w:r>
      <w:r w:rsidR="00AA2115">
        <w:rPr>
          <w:rFonts w:eastAsia="Arial Unicode MS"/>
          <w:sz w:val="20"/>
          <w:szCs w:val="20"/>
          <w:lang w:val="en-GB"/>
        </w:rPr>
        <w:t xml:space="preserve"> </w:t>
      </w:r>
      <w:r w:rsidRPr="00600474">
        <w:rPr>
          <w:rFonts w:eastAsia="Arial Unicode MS"/>
          <w:sz w:val="20"/>
          <w:szCs w:val="20"/>
          <w:lang w:val="en-GB"/>
        </w:rPr>
        <w:t xml:space="preserve">interim </w:t>
      </w:r>
      <w:r w:rsidRPr="00600474">
        <w:rPr>
          <w:rFonts w:eastAsia="Arial Unicode MS"/>
          <w:spacing w:val="-4"/>
          <w:sz w:val="20"/>
          <w:szCs w:val="20"/>
          <w:lang w:val="en-GB"/>
        </w:rPr>
        <w:t xml:space="preserve">period ended </w:t>
      </w:r>
      <w:r w:rsidR="00C42F01" w:rsidRPr="00C42F01">
        <w:rPr>
          <w:rFonts w:eastAsia="Arial Unicode MS"/>
          <w:spacing w:val="-4"/>
          <w:sz w:val="20"/>
          <w:szCs w:val="20"/>
          <w:lang w:val="en-GB"/>
        </w:rPr>
        <w:t>30 June</w:t>
      </w:r>
      <w:r w:rsidR="00AA2115">
        <w:rPr>
          <w:rFonts w:eastAsia="Arial Unicode MS"/>
          <w:spacing w:val="-4"/>
          <w:sz w:val="20"/>
          <w:szCs w:val="20"/>
          <w:lang w:val="en-GB"/>
        </w:rPr>
        <w:t xml:space="preserve"> 2023</w:t>
      </w:r>
      <w:r w:rsidRPr="00600474">
        <w:rPr>
          <w:rFonts w:eastAsia="Arial Unicode MS"/>
          <w:spacing w:val="-4"/>
          <w:sz w:val="20"/>
          <w:szCs w:val="20"/>
          <w:lang w:val="en-GB"/>
        </w:rPr>
        <w:t xml:space="preserve"> </w:t>
      </w:r>
      <w:r w:rsidRPr="000526D6">
        <w:rPr>
          <w:rFonts w:eastAsia="Arial Unicode MS"/>
          <w:spacing w:val="-4"/>
          <w:sz w:val="20"/>
          <w:szCs w:val="20"/>
          <w:lang w:val="en-GB"/>
        </w:rPr>
        <w:t xml:space="preserve">is </w:t>
      </w:r>
      <w:r w:rsidR="009661EA">
        <w:rPr>
          <w:rFonts w:eastAsia="Arial Unicode MS"/>
          <w:spacing w:val="-4"/>
          <w:sz w:val="20"/>
          <w:szCs w:val="20"/>
          <w:lang w:val="en-GB"/>
        </w:rPr>
        <w:t>21</w:t>
      </w:r>
      <w:r w:rsidRPr="000526D6">
        <w:rPr>
          <w:rFonts w:eastAsia="Arial Unicode MS"/>
          <w:spacing w:val="-4"/>
          <w:sz w:val="20"/>
          <w:szCs w:val="20"/>
          <w:lang w:val="en-GB"/>
        </w:rPr>
        <w:t>%,</w:t>
      </w:r>
      <w:r w:rsidRPr="00600474">
        <w:rPr>
          <w:rFonts w:eastAsia="Arial Unicode MS"/>
          <w:spacing w:val="-4"/>
          <w:sz w:val="20"/>
          <w:szCs w:val="20"/>
          <w:lang w:val="en-GB"/>
        </w:rPr>
        <w:t xml:space="preserve"> compared to </w:t>
      </w:r>
      <w:r w:rsidR="006323FA">
        <w:rPr>
          <w:rFonts w:eastAsia="Arial Unicode MS"/>
          <w:spacing w:val="-4"/>
          <w:sz w:val="20"/>
          <w:szCs w:val="20"/>
          <w:lang w:val="en-GB"/>
        </w:rPr>
        <w:t>1</w:t>
      </w:r>
      <w:r w:rsidR="00E44A74">
        <w:rPr>
          <w:rFonts w:eastAsia="Arial Unicode MS"/>
          <w:spacing w:val="-4"/>
          <w:sz w:val="20"/>
          <w:szCs w:val="20"/>
          <w:lang w:val="en-GB"/>
        </w:rPr>
        <w:t>5</w:t>
      </w:r>
      <w:r w:rsidRPr="00600474">
        <w:rPr>
          <w:rFonts w:eastAsia="Arial Unicode MS"/>
          <w:spacing w:val="-4"/>
          <w:sz w:val="20"/>
          <w:szCs w:val="20"/>
          <w:lang w:val="en-GB"/>
        </w:rPr>
        <w:t xml:space="preserve">%, for the </w:t>
      </w:r>
      <w:r w:rsidR="00D67D6E" w:rsidRPr="00D67D6E">
        <w:rPr>
          <w:rFonts w:eastAsia="Arial Unicode MS"/>
          <w:spacing w:val="-4"/>
          <w:sz w:val="20"/>
          <w:szCs w:val="20"/>
          <w:lang w:val="en-GB"/>
        </w:rPr>
        <w:t>six-month</w:t>
      </w:r>
      <w:r w:rsidR="00AA2115">
        <w:rPr>
          <w:rFonts w:eastAsia="Arial Unicode MS"/>
          <w:spacing w:val="-4"/>
          <w:sz w:val="20"/>
          <w:szCs w:val="20"/>
          <w:lang w:val="en-GB"/>
        </w:rPr>
        <w:t xml:space="preserve"> </w:t>
      </w:r>
      <w:r w:rsidRPr="00600474">
        <w:rPr>
          <w:rFonts w:eastAsia="Arial Unicode MS"/>
          <w:spacing w:val="-4"/>
          <w:sz w:val="20"/>
          <w:szCs w:val="20"/>
          <w:lang w:val="en-GB"/>
        </w:rPr>
        <w:t xml:space="preserve">interim period ended </w:t>
      </w:r>
      <w:r w:rsidR="00C42F01" w:rsidRPr="00C42F01">
        <w:rPr>
          <w:rFonts w:eastAsia="Arial Unicode MS"/>
          <w:spacing w:val="-4"/>
          <w:sz w:val="20"/>
          <w:szCs w:val="20"/>
          <w:lang w:val="en-GB"/>
        </w:rPr>
        <w:t>30 June</w:t>
      </w:r>
      <w:r w:rsidR="00AA2115">
        <w:rPr>
          <w:rFonts w:eastAsia="Arial Unicode MS"/>
          <w:spacing w:val="-4"/>
          <w:sz w:val="20"/>
          <w:szCs w:val="20"/>
          <w:lang w:val="en-GB"/>
        </w:rPr>
        <w:t xml:space="preserve"> </w:t>
      </w:r>
      <w:r w:rsidR="00546409" w:rsidRPr="00546409">
        <w:rPr>
          <w:rFonts w:eastAsia="Arial Unicode MS"/>
          <w:sz w:val="20"/>
          <w:szCs w:val="20"/>
          <w:lang w:val="en-GB"/>
        </w:rPr>
        <w:t>202</w:t>
      </w:r>
      <w:r w:rsidR="006323FA">
        <w:rPr>
          <w:rFonts w:eastAsia="Arial Unicode MS"/>
          <w:sz w:val="20"/>
          <w:szCs w:val="20"/>
          <w:lang w:val="en-GB"/>
        </w:rPr>
        <w:t>2</w:t>
      </w:r>
      <w:r w:rsidRPr="00600474">
        <w:rPr>
          <w:rFonts w:eastAsia="Arial Unicode MS"/>
          <w:sz w:val="20"/>
          <w:szCs w:val="20"/>
          <w:lang w:val="en-GB"/>
        </w:rPr>
        <w:t>.</w:t>
      </w:r>
      <w:r w:rsidR="00343B31" w:rsidRPr="00600474">
        <w:rPr>
          <w:rFonts w:eastAsia="Arial Unicode MS"/>
          <w:sz w:val="20"/>
          <w:szCs w:val="20"/>
          <w:lang w:val="en-GB"/>
        </w:rPr>
        <w:t xml:space="preserve"> According to Announcement of the Board of Investment no. </w:t>
      </w:r>
      <w:r w:rsidR="00546409" w:rsidRPr="00546409">
        <w:rPr>
          <w:rFonts w:eastAsia="Arial Unicode MS"/>
          <w:sz w:val="20"/>
          <w:szCs w:val="20"/>
          <w:lang w:val="en-GB"/>
        </w:rPr>
        <w:t>1</w:t>
      </w:r>
      <w:r w:rsidR="00343B31" w:rsidRPr="00600474">
        <w:rPr>
          <w:rFonts w:eastAsia="Arial Unicode MS"/>
          <w:sz w:val="20"/>
          <w:szCs w:val="20"/>
          <w:lang w:val="en-GB"/>
        </w:rPr>
        <w:t>/</w:t>
      </w:r>
      <w:r w:rsidR="00546409" w:rsidRPr="00546409">
        <w:rPr>
          <w:rFonts w:eastAsia="Arial Unicode MS"/>
          <w:sz w:val="20"/>
          <w:szCs w:val="20"/>
          <w:lang w:val="en-GB"/>
        </w:rPr>
        <w:t>2557</w:t>
      </w:r>
      <w:r w:rsidR="00343B31" w:rsidRPr="00600474">
        <w:rPr>
          <w:rFonts w:eastAsia="Arial Unicode MS"/>
          <w:sz w:val="20"/>
          <w:szCs w:val="20"/>
          <w:lang w:val="en-GB"/>
        </w:rPr>
        <w:t xml:space="preserve"> regarding Measure to Promote Improvement of Production Efficiency, the Company is exempted from corporate income tax for the promoted activities in an amount not over than </w:t>
      </w:r>
      <w:r w:rsidR="00546409" w:rsidRPr="00546409">
        <w:rPr>
          <w:rFonts w:eastAsia="Arial Unicode MS"/>
          <w:sz w:val="20"/>
          <w:szCs w:val="20"/>
          <w:lang w:val="en-GB"/>
        </w:rPr>
        <w:t>50</w:t>
      </w:r>
      <w:r w:rsidR="00343B31" w:rsidRPr="00600474">
        <w:rPr>
          <w:rFonts w:eastAsia="Arial Unicode MS"/>
          <w:sz w:val="20"/>
          <w:szCs w:val="20"/>
          <w:lang w:val="en-GB"/>
        </w:rPr>
        <w:t xml:space="preserve">% of the investment for an improvement of the production efficiency which excludes investment on land and current </w:t>
      </w:r>
      <w:r w:rsidR="00B01C72" w:rsidRPr="00600474">
        <w:rPr>
          <w:rFonts w:eastAsia="Arial Unicode MS"/>
          <w:sz w:val="20"/>
          <w:szCs w:val="20"/>
          <w:lang w:val="en-GB"/>
        </w:rPr>
        <w:t>liabilities</w:t>
      </w:r>
      <w:r w:rsidR="00343B31" w:rsidRPr="00600474">
        <w:rPr>
          <w:rFonts w:eastAsia="Arial Unicode MS"/>
          <w:sz w:val="20"/>
          <w:szCs w:val="20"/>
          <w:lang w:val="en-GB"/>
        </w:rPr>
        <w:t xml:space="preserve"> for a period of three years commencing from </w:t>
      </w:r>
      <w:r w:rsidR="00546409" w:rsidRPr="00546409">
        <w:rPr>
          <w:rFonts w:eastAsia="Arial Unicode MS"/>
          <w:sz w:val="20"/>
          <w:szCs w:val="20"/>
          <w:lang w:val="en-GB"/>
        </w:rPr>
        <w:t>2021</w:t>
      </w:r>
      <w:r w:rsidR="00343B31" w:rsidRPr="00600474">
        <w:rPr>
          <w:rFonts w:eastAsia="Arial Unicode MS"/>
          <w:sz w:val="20"/>
          <w:szCs w:val="20"/>
          <w:lang w:val="en-GB"/>
        </w:rPr>
        <w:t xml:space="preserve"> to </w:t>
      </w:r>
      <w:r w:rsidR="00546409" w:rsidRPr="00546409">
        <w:rPr>
          <w:rFonts w:eastAsia="Arial Unicode MS"/>
          <w:sz w:val="20"/>
          <w:szCs w:val="20"/>
          <w:lang w:val="en-GB"/>
        </w:rPr>
        <w:t>2023</w:t>
      </w:r>
      <w:r w:rsidR="00343B31" w:rsidRPr="006323FA">
        <w:rPr>
          <w:rFonts w:eastAsia="Arial Unicode MS"/>
          <w:sz w:val="20"/>
          <w:szCs w:val="20"/>
          <w:lang w:val="en-GB"/>
        </w:rPr>
        <w:t>.</w:t>
      </w:r>
      <w:r w:rsidR="00925FF6" w:rsidRPr="00925FF6">
        <w:rPr>
          <w:rFonts w:eastAsia="Arial Unicode MS"/>
          <w:sz w:val="20"/>
          <w:szCs w:val="20"/>
          <w:lang w:val="en-GB"/>
        </w:rPr>
        <w:t>The Company had already used all of the promotional privileges for the exemption from corporate income tax for the promoted activities in 2022.</w:t>
      </w:r>
    </w:p>
    <w:p w14:paraId="25BC9C37" w14:textId="77777777" w:rsidR="002173E7" w:rsidRDefault="002173E7" w:rsidP="00847C24">
      <w:pPr>
        <w:rPr>
          <w:rFonts w:eastAsia="Arial Unicode MS"/>
          <w:sz w:val="20"/>
          <w:szCs w:val="20"/>
          <w:lang w:val="en-GB"/>
        </w:rPr>
      </w:pPr>
      <w:r>
        <w:rPr>
          <w:rFonts w:eastAsia="Arial Unicode MS"/>
          <w:sz w:val="20"/>
          <w:szCs w:val="20"/>
          <w:lang w:val="en-GB"/>
        </w:rPr>
        <w:br w:type="page"/>
      </w:r>
    </w:p>
    <w:tbl>
      <w:tblPr>
        <w:tblW w:w="9023" w:type="dxa"/>
        <w:tblInd w:w="-5" w:type="dxa"/>
        <w:shd w:val="clear" w:color="auto" w:fill="1F497D" w:themeFill="text2"/>
        <w:tblLayout w:type="fixed"/>
        <w:tblLook w:val="04A0" w:firstRow="1" w:lastRow="0" w:firstColumn="1" w:lastColumn="0" w:noHBand="0" w:noVBand="1"/>
      </w:tblPr>
      <w:tblGrid>
        <w:gridCol w:w="9023"/>
      </w:tblGrid>
      <w:tr w:rsidR="002D1BF0" w:rsidRPr="00C63A5C" w14:paraId="67EEE2BF" w14:textId="77777777" w:rsidTr="000E36F3">
        <w:trPr>
          <w:trHeight w:val="386"/>
        </w:trPr>
        <w:tc>
          <w:tcPr>
            <w:tcW w:w="9023" w:type="dxa"/>
            <w:shd w:val="clear" w:color="auto" w:fill="FFA543"/>
            <w:vAlign w:val="center"/>
            <w:hideMark/>
          </w:tcPr>
          <w:p w14:paraId="1FBE7082" w14:textId="79C906A5" w:rsidR="002D1BF0" w:rsidRPr="00C63A5C" w:rsidRDefault="00546409" w:rsidP="00847C24">
            <w:pPr>
              <w:pStyle w:val="Heading1"/>
              <w:tabs>
                <w:tab w:val="left" w:pos="551"/>
              </w:tabs>
              <w:ind w:left="547" w:hanging="547"/>
              <w:jc w:val="both"/>
              <w:rPr>
                <w:rFonts w:cs="Arial"/>
                <w:lang w:val="en-GB"/>
              </w:rPr>
            </w:pPr>
            <w:r w:rsidRPr="00546409">
              <w:rPr>
                <w:rFonts w:cs="Arial"/>
                <w:lang w:val="en-GB"/>
              </w:rPr>
              <w:t>1</w:t>
            </w:r>
            <w:r w:rsidR="00B70766">
              <w:rPr>
                <w:rFonts w:cs="Arial"/>
                <w:lang w:val="en-GB"/>
              </w:rPr>
              <w:t>4</w:t>
            </w:r>
            <w:r w:rsidR="002D1BF0" w:rsidRPr="00C63A5C">
              <w:rPr>
                <w:rFonts w:cs="Arial"/>
                <w:lang w:val="en-GB"/>
              </w:rPr>
              <w:tab/>
              <w:t>Earning per share</w:t>
            </w:r>
          </w:p>
        </w:tc>
      </w:tr>
    </w:tbl>
    <w:p w14:paraId="527DAA14" w14:textId="77777777" w:rsidR="002D1BF0" w:rsidRPr="00C63A5C" w:rsidRDefault="002D1BF0" w:rsidP="00847C24">
      <w:pPr>
        <w:jc w:val="both"/>
        <w:rPr>
          <w:rFonts w:eastAsia="MS Mincho"/>
          <w:spacing w:val="-4"/>
          <w:sz w:val="20"/>
          <w:szCs w:val="20"/>
          <w:lang w:val="en-GB"/>
        </w:rPr>
      </w:pPr>
    </w:p>
    <w:p w14:paraId="7993EBDD" w14:textId="0F832617" w:rsidR="009E4F5C" w:rsidRPr="00C63A5C" w:rsidRDefault="002D1BF0" w:rsidP="00847C24">
      <w:pPr>
        <w:jc w:val="both"/>
        <w:rPr>
          <w:rFonts w:eastAsia="MS Mincho"/>
          <w:spacing w:val="-4"/>
          <w:sz w:val="20"/>
          <w:szCs w:val="20"/>
          <w:lang w:val="en-GB"/>
        </w:rPr>
      </w:pPr>
      <w:r w:rsidRPr="00C63A5C">
        <w:rPr>
          <w:rFonts w:eastAsia="MS Mincho"/>
          <w:spacing w:val="-4"/>
          <w:sz w:val="20"/>
          <w:szCs w:val="20"/>
          <w:lang w:val="en-GB"/>
        </w:rPr>
        <w:t xml:space="preserve">Basic earnings per share shall be calculated by dividing profit or loss attributable to ordinary equity holders of the Company by the weighted average number of ordinary shares outstanding during the </w:t>
      </w:r>
      <w:r w:rsidR="009E4F5C" w:rsidRPr="00C63A5C">
        <w:rPr>
          <w:rFonts w:eastAsia="MS Mincho"/>
          <w:spacing w:val="-4"/>
          <w:sz w:val="20"/>
          <w:szCs w:val="20"/>
          <w:lang w:val="en-GB"/>
        </w:rPr>
        <w:t>period.</w:t>
      </w:r>
    </w:p>
    <w:p w14:paraId="13471FE3" w14:textId="77777777" w:rsidR="009E4F5C" w:rsidRPr="00C63A5C" w:rsidRDefault="009E4F5C" w:rsidP="00847C24">
      <w:pPr>
        <w:jc w:val="both"/>
        <w:rPr>
          <w:rFonts w:eastAsia="MS Mincho"/>
          <w:spacing w:val="-4"/>
          <w:sz w:val="20"/>
          <w:szCs w:val="20"/>
          <w:lang w:val="en-GB"/>
        </w:rPr>
      </w:pPr>
    </w:p>
    <w:p w14:paraId="1B567614" w14:textId="77821D6D" w:rsidR="00857721" w:rsidRPr="00C63A5C" w:rsidRDefault="00857721" w:rsidP="00847C24">
      <w:pPr>
        <w:jc w:val="thaiDistribute"/>
        <w:rPr>
          <w:rFonts w:eastAsiaTheme="minorHAnsi"/>
          <w:sz w:val="20"/>
          <w:szCs w:val="20"/>
          <w:lang w:val="en-GB" w:eastAsia="en-US"/>
        </w:rPr>
      </w:pPr>
      <w:r w:rsidRPr="00C63A5C">
        <w:rPr>
          <w:rFonts w:eastAsiaTheme="minorHAnsi"/>
          <w:sz w:val="20"/>
          <w:szCs w:val="20"/>
          <w:lang w:val="en-GB" w:eastAsia="en-US" w:bidi="ar-SA"/>
        </w:rPr>
        <w:t xml:space="preserve">Basic earnings per share for the </w:t>
      </w:r>
      <w:r w:rsidR="00262EBF" w:rsidRPr="00C63A5C">
        <w:rPr>
          <w:rFonts w:eastAsiaTheme="minorHAnsi"/>
          <w:sz w:val="20"/>
          <w:szCs w:val="20"/>
          <w:lang w:val="en-GB" w:eastAsia="en-US" w:bidi="ar-SA"/>
        </w:rPr>
        <w:t>three</w:t>
      </w:r>
      <w:r w:rsidRPr="00C63A5C">
        <w:rPr>
          <w:rFonts w:eastAsiaTheme="minorHAnsi"/>
          <w:sz w:val="20"/>
          <w:szCs w:val="20"/>
          <w:lang w:val="en-GB" w:eastAsia="en-US" w:bidi="ar-SA"/>
        </w:rPr>
        <w:t xml:space="preserve">-month periods ended </w:t>
      </w:r>
      <w:r w:rsidR="00C42F01" w:rsidRPr="00C42F01">
        <w:rPr>
          <w:rFonts w:eastAsiaTheme="minorHAnsi"/>
          <w:sz w:val="20"/>
          <w:szCs w:val="20"/>
          <w:lang w:val="en-GB" w:eastAsia="en-US" w:bidi="ar-SA"/>
        </w:rPr>
        <w:t>30 June</w:t>
      </w:r>
      <w:r w:rsidR="00AA2115">
        <w:rPr>
          <w:rFonts w:eastAsiaTheme="minorHAnsi"/>
          <w:sz w:val="20"/>
          <w:szCs w:val="20"/>
          <w:lang w:val="en-GB" w:eastAsia="en-US" w:bidi="ar-SA"/>
        </w:rPr>
        <w:t xml:space="preserve"> 2023 and 2022</w:t>
      </w:r>
      <w:r w:rsidRPr="00C63A5C">
        <w:rPr>
          <w:rFonts w:eastAsiaTheme="minorHAnsi"/>
          <w:sz w:val="20"/>
          <w:szCs w:val="20"/>
          <w:lang w:val="en-GB" w:eastAsia="en-US" w:bidi="ar-SA"/>
        </w:rPr>
        <w:t>:</w:t>
      </w:r>
    </w:p>
    <w:p w14:paraId="5EFC9409" w14:textId="77777777" w:rsidR="00857721" w:rsidRPr="00C63A5C" w:rsidRDefault="00857721" w:rsidP="00847C24">
      <w:pPr>
        <w:jc w:val="both"/>
        <w:rPr>
          <w:rFonts w:eastAsia="MS Mincho"/>
          <w:sz w:val="20"/>
          <w:szCs w:val="20"/>
          <w:lang w:val="en-GB"/>
        </w:rPr>
      </w:pPr>
    </w:p>
    <w:tbl>
      <w:tblPr>
        <w:tblW w:w="9045" w:type="dxa"/>
        <w:tblLayout w:type="fixed"/>
        <w:tblLook w:val="04A0" w:firstRow="1" w:lastRow="0" w:firstColumn="1" w:lastColumn="0" w:noHBand="0" w:noVBand="1"/>
      </w:tblPr>
      <w:tblGrid>
        <w:gridCol w:w="6165"/>
        <w:gridCol w:w="1440"/>
        <w:gridCol w:w="1440"/>
      </w:tblGrid>
      <w:tr w:rsidR="00857721" w:rsidRPr="00C63A5C" w14:paraId="3527F00D" w14:textId="77777777" w:rsidTr="00CF1F7E">
        <w:trPr>
          <w:trHeight w:val="78"/>
        </w:trPr>
        <w:tc>
          <w:tcPr>
            <w:tcW w:w="6165" w:type="dxa"/>
            <w:vAlign w:val="bottom"/>
          </w:tcPr>
          <w:p w14:paraId="1AC81502" w14:textId="77777777" w:rsidR="00857721" w:rsidRPr="00C63A5C" w:rsidRDefault="00857721" w:rsidP="00847C24">
            <w:pPr>
              <w:ind w:left="-101" w:right="-72"/>
              <w:jc w:val="both"/>
              <w:rPr>
                <w:rFonts w:eastAsiaTheme="minorHAnsi"/>
                <w:sz w:val="20"/>
                <w:szCs w:val="20"/>
                <w:lang w:val="en-GB" w:eastAsia="en-US" w:bidi="ar-SA"/>
              </w:rPr>
            </w:pPr>
          </w:p>
        </w:tc>
        <w:tc>
          <w:tcPr>
            <w:tcW w:w="1440" w:type="dxa"/>
            <w:tcBorders>
              <w:top w:val="single" w:sz="4" w:space="0" w:color="auto"/>
              <w:left w:val="nil"/>
              <w:bottom w:val="single" w:sz="4" w:space="0" w:color="auto"/>
              <w:right w:val="nil"/>
            </w:tcBorders>
            <w:vAlign w:val="bottom"/>
          </w:tcPr>
          <w:p w14:paraId="08DAAB3F" w14:textId="77777777" w:rsidR="00857721" w:rsidRPr="00C63A5C" w:rsidRDefault="00857721" w:rsidP="00847C24">
            <w:pPr>
              <w:ind w:right="-72"/>
              <w:jc w:val="right"/>
              <w:rPr>
                <w:rFonts w:eastAsiaTheme="minorHAnsi"/>
                <w:b/>
                <w:bCs/>
                <w:sz w:val="20"/>
                <w:szCs w:val="20"/>
                <w:lang w:val="en-GB" w:eastAsia="en-US" w:bidi="ar-SA"/>
              </w:rPr>
            </w:pPr>
            <w:r w:rsidRPr="00C63A5C">
              <w:rPr>
                <w:rFonts w:eastAsiaTheme="minorHAnsi"/>
                <w:b/>
                <w:bCs/>
                <w:sz w:val="20"/>
                <w:szCs w:val="20"/>
                <w:lang w:val="en-GB" w:eastAsia="en-US" w:bidi="ar-SA"/>
              </w:rPr>
              <w:t>Unaudited</w:t>
            </w:r>
          </w:p>
        </w:tc>
        <w:tc>
          <w:tcPr>
            <w:tcW w:w="1440" w:type="dxa"/>
            <w:tcBorders>
              <w:top w:val="single" w:sz="4" w:space="0" w:color="auto"/>
              <w:left w:val="nil"/>
              <w:bottom w:val="single" w:sz="4" w:space="0" w:color="auto"/>
              <w:right w:val="nil"/>
            </w:tcBorders>
            <w:vAlign w:val="bottom"/>
          </w:tcPr>
          <w:p w14:paraId="47E8483C" w14:textId="77777777" w:rsidR="00857721" w:rsidRPr="00C63A5C" w:rsidRDefault="00857721" w:rsidP="00847C24">
            <w:pPr>
              <w:ind w:right="-72"/>
              <w:jc w:val="right"/>
              <w:rPr>
                <w:rFonts w:eastAsiaTheme="minorHAnsi"/>
                <w:b/>
                <w:bCs/>
                <w:sz w:val="20"/>
                <w:szCs w:val="20"/>
                <w:cs/>
                <w:lang w:val="en-GB" w:eastAsia="en-US"/>
              </w:rPr>
            </w:pPr>
            <w:r w:rsidRPr="00C63A5C">
              <w:rPr>
                <w:rFonts w:eastAsiaTheme="minorHAnsi"/>
                <w:b/>
                <w:bCs/>
                <w:sz w:val="20"/>
                <w:szCs w:val="20"/>
                <w:lang w:val="en-GB" w:eastAsia="en-US"/>
              </w:rPr>
              <w:t>Unaudited</w:t>
            </w:r>
          </w:p>
        </w:tc>
      </w:tr>
      <w:tr w:rsidR="00857721" w:rsidRPr="00C63A5C" w14:paraId="49079B05" w14:textId="77777777" w:rsidTr="00CF1F7E">
        <w:trPr>
          <w:trHeight w:val="78"/>
        </w:trPr>
        <w:tc>
          <w:tcPr>
            <w:tcW w:w="6165" w:type="dxa"/>
            <w:vAlign w:val="bottom"/>
          </w:tcPr>
          <w:p w14:paraId="5830FCC9" w14:textId="77777777" w:rsidR="00857721" w:rsidRPr="00C63A5C" w:rsidRDefault="00857721" w:rsidP="00847C24">
            <w:pPr>
              <w:ind w:left="-101" w:right="-72"/>
              <w:jc w:val="both"/>
              <w:rPr>
                <w:rFonts w:eastAsiaTheme="minorHAnsi"/>
                <w:sz w:val="20"/>
                <w:szCs w:val="20"/>
                <w:lang w:val="en-GB" w:eastAsia="en-US" w:bidi="ar-SA"/>
              </w:rPr>
            </w:pPr>
          </w:p>
        </w:tc>
        <w:tc>
          <w:tcPr>
            <w:tcW w:w="1440" w:type="dxa"/>
            <w:tcBorders>
              <w:top w:val="single" w:sz="4" w:space="0" w:color="auto"/>
              <w:left w:val="nil"/>
              <w:bottom w:val="nil"/>
              <w:right w:val="nil"/>
            </w:tcBorders>
            <w:vAlign w:val="bottom"/>
          </w:tcPr>
          <w:p w14:paraId="6A5E9198" w14:textId="045FEA9D" w:rsidR="00857721" w:rsidRPr="00C63A5C" w:rsidRDefault="00546409" w:rsidP="00847C24">
            <w:pPr>
              <w:ind w:right="-72"/>
              <w:jc w:val="right"/>
              <w:rPr>
                <w:rFonts w:eastAsiaTheme="minorHAnsi"/>
                <w:b/>
                <w:bCs/>
                <w:sz w:val="20"/>
                <w:szCs w:val="20"/>
                <w:lang w:val="en-GB" w:eastAsia="en-US"/>
              </w:rPr>
            </w:pPr>
            <w:r w:rsidRPr="00546409">
              <w:rPr>
                <w:rFonts w:eastAsiaTheme="minorHAnsi"/>
                <w:b/>
                <w:bCs/>
                <w:sz w:val="20"/>
                <w:szCs w:val="20"/>
                <w:lang w:val="en-GB" w:eastAsia="en-US"/>
              </w:rPr>
              <w:t>202</w:t>
            </w:r>
            <w:r w:rsidR="007C6976">
              <w:rPr>
                <w:rFonts w:eastAsiaTheme="minorHAnsi"/>
                <w:b/>
                <w:bCs/>
                <w:sz w:val="20"/>
                <w:szCs w:val="20"/>
                <w:lang w:val="en-GB" w:eastAsia="en-US"/>
              </w:rPr>
              <w:t>3</w:t>
            </w:r>
          </w:p>
        </w:tc>
        <w:tc>
          <w:tcPr>
            <w:tcW w:w="1440" w:type="dxa"/>
            <w:tcBorders>
              <w:top w:val="single" w:sz="4" w:space="0" w:color="auto"/>
              <w:left w:val="nil"/>
              <w:bottom w:val="nil"/>
              <w:right w:val="nil"/>
            </w:tcBorders>
            <w:vAlign w:val="bottom"/>
          </w:tcPr>
          <w:p w14:paraId="4904679C" w14:textId="36458F4A" w:rsidR="00857721" w:rsidRPr="00C63A5C" w:rsidRDefault="007C6976" w:rsidP="00847C24">
            <w:pPr>
              <w:ind w:right="-72"/>
              <w:jc w:val="right"/>
              <w:rPr>
                <w:rFonts w:eastAsiaTheme="minorHAnsi"/>
                <w:b/>
                <w:bCs/>
                <w:sz w:val="20"/>
                <w:szCs w:val="20"/>
                <w:lang w:val="en-GB" w:eastAsia="en-US"/>
              </w:rPr>
            </w:pPr>
            <w:r>
              <w:rPr>
                <w:rFonts w:eastAsiaTheme="minorHAnsi"/>
                <w:b/>
                <w:bCs/>
                <w:sz w:val="20"/>
                <w:szCs w:val="20"/>
                <w:lang w:val="en-GB" w:eastAsia="en-US"/>
              </w:rPr>
              <w:t>2022</w:t>
            </w:r>
          </w:p>
        </w:tc>
      </w:tr>
      <w:tr w:rsidR="00857721" w:rsidRPr="00C63A5C" w14:paraId="6D145BFC" w14:textId="77777777" w:rsidTr="00CF1F7E">
        <w:trPr>
          <w:trHeight w:val="82"/>
        </w:trPr>
        <w:tc>
          <w:tcPr>
            <w:tcW w:w="6165" w:type="dxa"/>
            <w:vAlign w:val="bottom"/>
          </w:tcPr>
          <w:p w14:paraId="43D2F65E" w14:textId="77777777" w:rsidR="00857721" w:rsidRPr="00C63A5C" w:rsidRDefault="00857721" w:rsidP="00847C24">
            <w:pPr>
              <w:tabs>
                <w:tab w:val="left" w:pos="540"/>
              </w:tabs>
              <w:ind w:left="-101" w:right="-72"/>
              <w:jc w:val="both"/>
              <w:rPr>
                <w:rFonts w:eastAsiaTheme="minorHAnsi"/>
                <w:sz w:val="20"/>
                <w:szCs w:val="20"/>
                <w:cs/>
                <w:lang w:val="en-GB" w:eastAsia="en-US"/>
              </w:rPr>
            </w:pPr>
          </w:p>
        </w:tc>
        <w:tc>
          <w:tcPr>
            <w:tcW w:w="1440" w:type="dxa"/>
            <w:tcBorders>
              <w:top w:val="single" w:sz="4" w:space="0" w:color="auto"/>
              <w:left w:val="nil"/>
              <w:bottom w:val="nil"/>
              <w:right w:val="nil"/>
            </w:tcBorders>
            <w:shd w:val="clear" w:color="auto" w:fill="FAFAFA"/>
            <w:vAlign w:val="bottom"/>
          </w:tcPr>
          <w:p w14:paraId="0F424F0A" w14:textId="77777777" w:rsidR="00857721" w:rsidRPr="00C63A5C" w:rsidRDefault="00857721" w:rsidP="00847C24">
            <w:pPr>
              <w:ind w:right="-72"/>
              <w:jc w:val="right"/>
              <w:rPr>
                <w:rFonts w:eastAsiaTheme="minorHAnsi"/>
                <w:sz w:val="20"/>
                <w:szCs w:val="20"/>
                <w:lang w:val="en-GB" w:eastAsia="en-US" w:bidi="ar-SA"/>
              </w:rPr>
            </w:pPr>
          </w:p>
        </w:tc>
        <w:tc>
          <w:tcPr>
            <w:tcW w:w="1440" w:type="dxa"/>
            <w:tcBorders>
              <w:top w:val="single" w:sz="4" w:space="0" w:color="auto"/>
              <w:left w:val="nil"/>
              <w:bottom w:val="nil"/>
              <w:right w:val="nil"/>
            </w:tcBorders>
            <w:vAlign w:val="bottom"/>
          </w:tcPr>
          <w:p w14:paraId="7DDEF2C5" w14:textId="77777777" w:rsidR="00857721" w:rsidRPr="00C63A5C" w:rsidRDefault="00857721" w:rsidP="00847C24">
            <w:pPr>
              <w:ind w:right="-72"/>
              <w:jc w:val="right"/>
              <w:rPr>
                <w:rFonts w:eastAsiaTheme="minorHAnsi"/>
                <w:sz w:val="20"/>
                <w:szCs w:val="20"/>
                <w:lang w:val="en-GB" w:eastAsia="en-US" w:bidi="ar-SA"/>
              </w:rPr>
            </w:pPr>
          </w:p>
        </w:tc>
      </w:tr>
      <w:tr w:rsidR="00E44A74" w:rsidRPr="00C63A5C" w14:paraId="55D07235" w14:textId="77777777" w:rsidTr="00CF1F7E">
        <w:trPr>
          <w:trHeight w:val="82"/>
        </w:trPr>
        <w:tc>
          <w:tcPr>
            <w:tcW w:w="6165" w:type="dxa"/>
            <w:vAlign w:val="bottom"/>
            <w:hideMark/>
          </w:tcPr>
          <w:p w14:paraId="4119CC75" w14:textId="792E8356" w:rsidR="00E44A74" w:rsidRPr="00C63A5C" w:rsidRDefault="00E44A74" w:rsidP="00E44A74">
            <w:pPr>
              <w:tabs>
                <w:tab w:val="left" w:pos="540"/>
              </w:tabs>
              <w:ind w:left="-101" w:right="-72"/>
              <w:jc w:val="both"/>
              <w:rPr>
                <w:rFonts w:eastAsiaTheme="minorHAnsi"/>
                <w:sz w:val="20"/>
                <w:szCs w:val="20"/>
                <w:lang w:val="en-GB" w:eastAsia="en-US" w:bidi="ar-SA"/>
              </w:rPr>
            </w:pPr>
            <w:r w:rsidRPr="00C63A5C">
              <w:rPr>
                <w:rFonts w:eastAsia="MS Mincho"/>
                <w:sz w:val="20"/>
                <w:szCs w:val="20"/>
                <w:lang w:val="en-GB"/>
              </w:rPr>
              <w:t>Profit attributable to ordinary equity holders (Baht)</w:t>
            </w:r>
          </w:p>
        </w:tc>
        <w:tc>
          <w:tcPr>
            <w:tcW w:w="1440" w:type="dxa"/>
            <w:shd w:val="clear" w:color="auto" w:fill="FAFAFA"/>
          </w:tcPr>
          <w:p w14:paraId="15C56C5D" w14:textId="680CB098" w:rsidR="00E44A74" w:rsidRPr="0048239C" w:rsidRDefault="00423C5F" w:rsidP="00E44A74">
            <w:pPr>
              <w:ind w:right="-72"/>
              <w:jc w:val="right"/>
              <w:rPr>
                <w:rFonts w:eastAsiaTheme="minorHAnsi"/>
                <w:color w:val="000000" w:themeColor="text1"/>
                <w:sz w:val="20"/>
                <w:szCs w:val="20"/>
                <w:lang w:val="en-GB" w:eastAsia="en-US" w:bidi="ar-SA"/>
              </w:rPr>
            </w:pPr>
            <w:r w:rsidRPr="00423C5F">
              <w:rPr>
                <w:rFonts w:eastAsiaTheme="minorHAnsi"/>
                <w:color w:val="000000" w:themeColor="text1"/>
                <w:sz w:val="20"/>
                <w:szCs w:val="20"/>
                <w:lang w:val="en-GB" w:eastAsia="en-US" w:bidi="ar-SA"/>
              </w:rPr>
              <w:t>31,362,216</w:t>
            </w:r>
          </w:p>
        </w:tc>
        <w:tc>
          <w:tcPr>
            <w:tcW w:w="1440" w:type="dxa"/>
          </w:tcPr>
          <w:p w14:paraId="51DAE6AE" w14:textId="352D0663" w:rsidR="00E44A74" w:rsidRPr="0048239C" w:rsidRDefault="00E44A74" w:rsidP="00E44A74">
            <w:pPr>
              <w:ind w:right="-72"/>
              <w:jc w:val="right"/>
              <w:rPr>
                <w:rFonts w:eastAsiaTheme="minorHAnsi"/>
                <w:color w:val="000000" w:themeColor="text1"/>
                <w:sz w:val="20"/>
                <w:szCs w:val="20"/>
                <w:lang w:val="en-GB" w:eastAsia="en-US" w:bidi="ar-SA"/>
              </w:rPr>
            </w:pPr>
            <w:r w:rsidRPr="0048239C">
              <w:rPr>
                <w:rFonts w:eastAsiaTheme="minorHAnsi"/>
                <w:color w:val="000000" w:themeColor="text1"/>
                <w:sz w:val="20"/>
                <w:szCs w:val="20"/>
                <w:lang w:val="en-GB" w:eastAsia="en-US" w:bidi="ar-SA"/>
              </w:rPr>
              <w:t>35,448,378</w:t>
            </w:r>
          </w:p>
        </w:tc>
      </w:tr>
      <w:tr w:rsidR="00E44A74" w:rsidRPr="00C63A5C" w14:paraId="2307B9C6" w14:textId="77777777" w:rsidTr="00CF1F7E">
        <w:trPr>
          <w:trHeight w:val="82"/>
        </w:trPr>
        <w:tc>
          <w:tcPr>
            <w:tcW w:w="6165" w:type="dxa"/>
            <w:vAlign w:val="bottom"/>
            <w:hideMark/>
          </w:tcPr>
          <w:p w14:paraId="07078C78" w14:textId="77777777" w:rsidR="00E44A74" w:rsidRPr="00C63A5C" w:rsidRDefault="00E44A74" w:rsidP="00E44A74">
            <w:pPr>
              <w:tabs>
                <w:tab w:val="left" w:pos="540"/>
              </w:tabs>
              <w:ind w:left="-101" w:right="-72"/>
              <w:jc w:val="both"/>
              <w:rPr>
                <w:rFonts w:eastAsia="MS Mincho"/>
                <w:sz w:val="20"/>
                <w:szCs w:val="20"/>
                <w:lang w:val="en-GB"/>
              </w:rPr>
            </w:pPr>
            <w:r w:rsidRPr="00C63A5C">
              <w:rPr>
                <w:rFonts w:eastAsia="MS Mincho"/>
                <w:sz w:val="20"/>
                <w:szCs w:val="20"/>
                <w:lang w:val="en-GB"/>
              </w:rPr>
              <w:t xml:space="preserve">Weighted average number of </w:t>
            </w:r>
            <w:proofErr w:type="gramStart"/>
            <w:r w:rsidRPr="00C63A5C">
              <w:rPr>
                <w:rFonts w:eastAsia="MS Mincho"/>
                <w:sz w:val="20"/>
                <w:szCs w:val="20"/>
                <w:lang w:val="en-GB"/>
              </w:rPr>
              <w:t>issued</w:t>
            </w:r>
            <w:proofErr w:type="gramEnd"/>
            <w:r w:rsidRPr="00C63A5C">
              <w:rPr>
                <w:rFonts w:eastAsia="MS Mincho"/>
                <w:sz w:val="20"/>
                <w:szCs w:val="20"/>
                <w:lang w:val="en-GB"/>
              </w:rPr>
              <w:t xml:space="preserve"> </w:t>
            </w:r>
          </w:p>
          <w:p w14:paraId="38BA42A8" w14:textId="626BE771" w:rsidR="00E44A74" w:rsidRPr="00C63A5C" w:rsidRDefault="00E44A74" w:rsidP="00E44A74">
            <w:pPr>
              <w:tabs>
                <w:tab w:val="left" w:pos="540"/>
              </w:tabs>
              <w:ind w:left="-101" w:right="-72"/>
              <w:jc w:val="both"/>
              <w:rPr>
                <w:rFonts w:eastAsiaTheme="minorHAnsi"/>
                <w:sz w:val="20"/>
                <w:szCs w:val="20"/>
                <w:lang w:val="en-GB" w:eastAsia="en-US" w:bidi="ar-SA"/>
              </w:rPr>
            </w:pPr>
            <w:r w:rsidRPr="00C63A5C">
              <w:rPr>
                <w:rFonts w:eastAsia="MS Mincho"/>
                <w:sz w:val="20"/>
                <w:szCs w:val="20"/>
                <w:lang w:val="en-GB"/>
              </w:rPr>
              <w:t xml:space="preserve">   and paid-up ordinary shares </w:t>
            </w:r>
            <w:r w:rsidRPr="00C63A5C">
              <w:rPr>
                <w:rFonts w:eastAsiaTheme="minorHAnsi"/>
                <w:sz w:val="20"/>
                <w:szCs w:val="20"/>
                <w:cs/>
                <w:lang w:val="en-GB" w:eastAsia="en-US"/>
              </w:rPr>
              <w:t>(</w:t>
            </w:r>
            <w:r w:rsidRPr="00C63A5C">
              <w:rPr>
                <w:rFonts w:eastAsiaTheme="minorHAnsi"/>
                <w:sz w:val="20"/>
                <w:szCs w:val="20"/>
                <w:lang w:val="en-GB" w:eastAsia="en-US"/>
              </w:rPr>
              <w:t>Shares</w:t>
            </w:r>
            <w:r w:rsidRPr="00C63A5C">
              <w:rPr>
                <w:rFonts w:eastAsiaTheme="minorHAnsi"/>
                <w:sz w:val="20"/>
                <w:szCs w:val="20"/>
                <w:cs/>
                <w:lang w:val="en-GB" w:eastAsia="en-US"/>
              </w:rPr>
              <w:t>)</w:t>
            </w:r>
          </w:p>
        </w:tc>
        <w:tc>
          <w:tcPr>
            <w:tcW w:w="1440" w:type="dxa"/>
            <w:tcBorders>
              <w:top w:val="nil"/>
              <w:left w:val="nil"/>
              <w:bottom w:val="single" w:sz="4" w:space="0" w:color="auto"/>
              <w:right w:val="nil"/>
            </w:tcBorders>
            <w:shd w:val="clear" w:color="auto" w:fill="FAFAFA"/>
            <w:vAlign w:val="bottom"/>
          </w:tcPr>
          <w:p w14:paraId="5C9BF3FB" w14:textId="5C39D8FE" w:rsidR="00E44A74" w:rsidRPr="0048239C" w:rsidRDefault="00141E32" w:rsidP="00E44A74">
            <w:pPr>
              <w:ind w:right="-72"/>
              <w:jc w:val="right"/>
              <w:rPr>
                <w:rFonts w:eastAsiaTheme="minorHAnsi"/>
                <w:color w:val="000000" w:themeColor="text1"/>
                <w:sz w:val="20"/>
                <w:szCs w:val="20"/>
                <w:cs/>
                <w:lang w:val="en-GB" w:eastAsia="en-US"/>
              </w:rPr>
            </w:pPr>
            <w:r w:rsidRPr="00141E32">
              <w:rPr>
                <w:rFonts w:eastAsiaTheme="minorHAnsi"/>
                <w:color w:val="000000" w:themeColor="text1"/>
                <w:sz w:val="20"/>
                <w:szCs w:val="20"/>
                <w:lang w:val="en-GB" w:eastAsia="en-US"/>
              </w:rPr>
              <w:t>643,800,000</w:t>
            </w:r>
          </w:p>
        </w:tc>
        <w:tc>
          <w:tcPr>
            <w:tcW w:w="1440" w:type="dxa"/>
            <w:tcBorders>
              <w:top w:val="nil"/>
              <w:left w:val="nil"/>
              <w:bottom w:val="single" w:sz="4" w:space="0" w:color="auto"/>
              <w:right w:val="nil"/>
            </w:tcBorders>
            <w:vAlign w:val="bottom"/>
          </w:tcPr>
          <w:p w14:paraId="65EBD2ED" w14:textId="049DA04F" w:rsidR="00E44A74" w:rsidRPr="0048239C" w:rsidRDefault="00E44A74" w:rsidP="00E44A74">
            <w:pPr>
              <w:ind w:right="-72"/>
              <w:jc w:val="right"/>
              <w:rPr>
                <w:rFonts w:eastAsiaTheme="minorHAnsi"/>
                <w:color w:val="000000" w:themeColor="text1"/>
                <w:sz w:val="20"/>
                <w:szCs w:val="20"/>
                <w:lang w:val="en-GB" w:eastAsia="en-US" w:bidi="ar-SA"/>
              </w:rPr>
            </w:pPr>
            <w:r w:rsidRPr="0048239C">
              <w:rPr>
                <w:rFonts w:eastAsiaTheme="minorHAnsi"/>
                <w:color w:val="000000" w:themeColor="text1"/>
                <w:sz w:val="20"/>
                <w:szCs w:val="20"/>
                <w:lang w:val="en-GB" w:eastAsia="en-US"/>
              </w:rPr>
              <w:t>643,800,000</w:t>
            </w:r>
          </w:p>
        </w:tc>
      </w:tr>
      <w:tr w:rsidR="00E44A74" w:rsidRPr="00C63A5C" w14:paraId="6DB11366" w14:textId="77777777" w:rsidTr="00CF1F7E">
        <w:trPr>
          <w:trHeight w:val="82"/>
        </w:trPr>
        <w:tc>
          <w:tcPr>
            <w:tcW w:w="6165" w:type="dxa"/>
            <w:vAlign w:val="bottom"/>
          </w:tcPr>
          <w:p w14:paraId="7A6E9514" w14:textId="77777777" w:rsidR="00E44A74" w:rsidRPr="00C63A5C" w:rsidRDefault="00E44A74" w:rsidP="00E44A74">
            <w:pPr>
              <w:tabs>
                <w:tab w:val="left" w:pos="540"/>
              </w:tabs>
              <w:ind w:left="-101" w:right="-72"/>
              <w:jc w:val="both"/>
              <w:rPr>
                <w:rFonts w:eastAsia="MS Mincho"/>
                <w:sz w:val="20"/>
                <w:szCs w:val="20"/>
                <w:lang w:val="en-GB"/>
              </w:rPr>
            </w:pPr>
          </w:p>
        </w:tc>
        <w:tc>
          <w:tcPr>
            <w:tcW w:w="1440" w:type="dxa"/>
            <w:tcBorders>
              <w:top w:val="single" w:sz="4" w:space="0" w:color="auto"/>
              <w:left w:val="nil"/>
              <w:right w:val="nil"/>
            </w:tcBorders>
            <w:shd w:val="clear" w:color="auto" w:fill="FAFAFA"/>
            <w:vAlign w:val="bottom"/>
          </w:tcPr>
          <w:p w14:paraId="7F5A0A49" w14:textId="77777777" w:rsidR="00E44A74" w:rsidRPr="0048239C" w:rsidRDefault="00E44A74" w:rsidP="00E44A74">
            <w:pPr>
              <w:ind w:right="-72"/>
              <w:jc w:val="right"/>
              <w:rPr>
                <w:rFonts w:eastAsiaTheme="minorHAnsi"/>
                <w:color w:val="000000" w:themeColor="text1"/>
                <w:sz w:val="20"/>
                <w:szCs w:val="20"/>
                <w:lang w:val="en-GB" w:eastAsia="en-US" w:bidi="ar-SA"/>
              </w:rPr>
            </w:pPr>
          </w:p>
        </w:tc>
        <w:tc>
          <w:tcPr>
            <w:tcW w:w="1440" w:type="dxa"/>
            <w:tcBorders>
              <w:top w:val="single" w:sz="4" w:space="0" w:color="auto"/>
              <w:left w:val="nil"/>
              <w:right w:val="nil"/>
            </w:tcBorders>
            <w:vAlign w:val="bottom"/>
          </w:tcPr>
          <w:p w14:paraId="3C49939F" w14:textId="77777777" w:rsidR="00E44A74" w:rsidRPr="0048239C" w:rsidRDefault="00E44A74" w:rsidP="00E44A74">
            <w:pPr>
              <w:ind w:right="-72"/>
              <w:jc w:val="right"/>
              <w:rPr>
                <w:rFonts w:eastAsiaTheme="minorHAnsi"/>
                <w:color w:val="000000" w:themeColor="text1"/>
                <w:sz w:val="20"/>
                <w:szCs w:val="20"/>
                <w:lang w:val="en-GB" w:eastAsia="en-US" w:bidi="ar-SA"/>
              </w:rPr>
            </w:pPr>
          </w:p>
        </w:tc>
      </w:tr>
      <w:tr w:rsidR="00E44A74" w:rsidRPr="00C63A5C" w14:paraId="2FEF744E" w14:textId="77777777" w:rsidTr="00CF1F7E">
        <w:trPr>
          <w:trHeight w:val="82"/>
        </w:trPr>
        <w:tc>
          <w:tcPr>
            <w:tcW w:w="6165" w:type="dxa"/>
            <w:vAlign w:val="bottom"/>
            <w:hideMark/>
          </w:tcPr>
          <w:p w14:paraId="3D422BB0" w14:textId="77777777" w:rsidR="00E44A74" w:rsidRPr="00C63A5C" w:rsidRDefault="00E44A74" w:rsidP="00E44A74">
            <w:pPr>
              <w:tabs>
                <w:tab w:val="left" w:pos="540"/>
              </w:tabs>
              <w:ind w:left="-101" w:right="-72"/>
              <w:jc w:val="both"/>
              <w:rPr>
                <w:rFonts w:eastAsiaTheme="minorHAnsi"/>
                <w:sz w:val="20"/>
                <w:szCs w:val="20"/>
                <w:lang w:val="en-GB" w:eastAsia="en-US" w:bidi="ar-SA"/>
              </w:rPr>
            </w:pPr>
            <w:r w:rsidRPr="00C63A5C">
              <w:rPr>
                <w:rFonts w:eastAsiaTheme="minorHAnsi"/>
                <w:sz w:val="20"/>
                <w:szCs w:val="20"/>
                <w:lang w:val="en-GB" w:eastAsia="en-US"/>
              </w:rPr>
              <w:t>Basic earnings per share (Baht)</w:t>
            </w:r>
          </w:p>
        </w:tc>
        <w:tc>
          <w:tcPr>
            <w:tcW w:w="1440" w:type="dxa"/>
            <w:tcBorders>
              <w:left w:val="nil"/>
              <w:bottom w:val="single" w:sz="4" w:space="0" w:color="auto"/>
              <w:right w:val="nil"/>
            </w:tcBorders>
            <w:shd w:val="clear" w:color="auto" w:fill="FAFAFA"/>
            <w:vAlign w:val="bottom"/>
          </w:tcPr>
          <w:p w14:paraId="2E92CDB0" w14:textId="5B925D85" w:rsidR="00E44A74" w:rsidRPr="0048239C" w:rsidRDefault="00141E32" w:rsidP="00E44A74">
            <w:pPr>
              <w:ind w:right="-72"/>
              <w:jc w:val="right"/>
              <w:rPr>
                <w:rFonts w:eastAsiaTheme="minorHAnsi"/>
                <w:color w:val="000000" w:themeColor="text1"/>
                <w:sz w:val="20"/>
                <w:szCs w:val="20"/>
                <w:lang w:val="en-GB" w:eastAsia="en-US" w:bidi="ar-SA"/>
              </w:rPr>
            </w:pPr>
            <w:r w:rsidRPr="00141E32">
              <w:rPr>
                <w:rFonts w:eastAsiaTheme="minorHAnsi"/>
                <w:color w:val="000000" w:themeColor="text1"/>
                <w:sz w:val="20"/>
                <w:szCs w:val="20"/>
                <w:lang w:val="en-GB" w:eastAsia="en-US" w:bidi="ar-SA"/>
              </w:rPr>
              <w:t>0.05</w:t>
            </w:r>
          </w:p>
        </w:tc>
        <w:tc>
          <w:tcPr>
            <w:tcW w:w="1440" w:type="dxa"/>
            <w:tcBorders>
              <w:left w:val="nil"/>
              <w:bottom w:val="single" w:sz="4" w:space="0" w:color="auto"/>
              <w:right w:val="nil"/>
            </w:tcBorders>
            <w:vAlign w:val="bottom"/>
          </w:tcPr>
          <w:p w14:paraId="50E9AF1B" w14:textId="779883CA" w:rsidR="00E44A74" w:rsidRPr="0048239C" w:rsidRDefault="00E44A74" w:rsidP="00E44A74">
            <w:pPr>
              <w:ind w:right="-72"/>
              <w:jc w:val="right"/>
              <w:rPr>
                <w:rFonts w:eastAsiaTheme="minorHAnsi"/>
                <w:color w:val="000000" w:themeColor="text1"/>
                <w:sz w:val="20"/>
                <w:szCs w:val="20"/>
                <w:lang w:val="en-GB" w:eastAsia="en-US" w:bidi="ar-SA"/>
              </w:rPr>
            </w:pPr>
            <w:r w:rsidRPr="0048239C">
              <w:rPr>
                <w:rFonts w:eastAsiaTheme="minorHAnsi"/>
                <w:color w:val="000000" w:themeColor="text1"/>
                <w:sz w:val="20"/>
                <w:szCs w:val="20"/>
                <w:lang w:val="en-GB" w:eastAsia="en-US" w:bidi="ar-SA"/>
              </w:rPr>
              <w:t>0.06</w:t>
            </w:r>
          </w:p>
        </w:tc>
      </w:tr>
    </w:tbl>
    <w:p w14:paraId="60EBCEB6" w14:textId="77777777" w:rsidR="00A00B5B" w:rsidRPr="00C63A5C" w:rsidRDefault="00A00B5B" w:rsidP="00847C24">
      <w:pPr>
        <w:jc w:val="both"/>
        <w:rPr>
          <w:rFonts w:eastAsia="MS Mincho"/>
          <w:sz w:val="20"/>
          <w:szCs w:val="20"/>
          <w:lang w:val="en-GB"/>
        </w:rPr>
      </w:pPr>
    </w:p>
    <w:p w14:paraId="02397A6E" w14:textId="4D8442A9" w:rsidR="00E44A74" w:rsidRPr="00C63A5C" w:rsidRDefault="00E44A74" w:rsidP="00E44A74">
      <w:pPr>
        <w:jc w:val="thaiDistribute"/>
        <w:rPr>
          <w:rFonts w:eastAsiaTheme="minorHAnsi"/>
          <w:sz w:val="20"/>
          <w:szCs w:val="20"/>
          <w:lang w:val="en-GB" w:eastAsia="en-US"/>
        </w:rPr>
      </w:pPr>
      <w:r w:rsidRPr="00C63A5C">
        <w:rPr>
          <w:rFonts w:eastAsiaTheme="minorHAnsi"/>
          <w:sz w:val="20"/>
          <w:szCs w:val="20"/>
          <w:lang w:val="en-GB" w:eastAsia="en-US" w:bidi="ar-SA"/>
        </w:rPr>
        <w:t xml:space="preserve">Basic earnings per share for the </w:t>
      </w:r>
      <w:r w:rsidR="00D67D6E" w:rsidRPr="00D67D6E">
        <w:rPr>
          <w:rFonts w:eastAsiaTheme="minorHAnsi"/>
          <w:sz w:val="20"/>
          <w:szCs w:val="20"/>
          <w:lang w:val="en-GB" w:eastAsia="en-US" w:bidi="ar-SA"/>
        </w:rPr>
        <w:t>six-month</w:t>
      </w:r>
      <w:r w:rsidRPr="00C63A5C">
        <w:rPr>
          <w:rFonts w:eastAsiaTheme="minorHAnsi"/>
          <w:sz w:val="20"/>
          <w:szCs w:val="20"/>
          <w:lang w:val="en-GB" w:eastAsia="en-US" w:bidi="ar-SA"/>
        </w:rPr>
        <w:t xml:space="preserve"> periods ended </w:t>
      </w:r>
      <w:r w:rsidRPr="00C42F01">
        <w:rPr>
          <w:rFonts w:eastAsiaTheme="minorHAnsi"/>
          <w:sz w:val="20"/>
          <w:szCs w:val="20"/>
          <w:lang w:val="en-GB" w:eastAsia="en-US" w:bidi="ar-SA"/>
        </w:rPr>
        <w:t>30 June</w:t>
      </w:r>
      <w:r>
        <w:rPr>
          <w:rFonts w:eastAsiaTheme="minorHAnsi"/>
          <w:sz w:val="20"/>
          <w:szCs w:val="20"/>
          <w:lang w:val="en-GB" w:eastAsia="en-US" w:bidi="ar-SA"/>
        </w:rPr>
        <w:t xml:space="preserve"> 2023 and 2022</w:t>
      </w:r>
      <w:r w:rsidRPr="00C63A5C">
        <w:rPr>
          <w:rFonts w:eastAsiaTheme="minorHAnsi"/>
          <w:sz w:val="20"/>
          <w:szCs w:val="20"/>
          <w:lang w:val="en-GB" w:eastAsia="en-US" w:bidi="ar-SA"/>
        </w:rPr>
        <w:t>:</w:t>
      </w:r>
    </w:p>
    <w:p w14:paraId="721A8C13" w14:textId="77777777" w:rsidR="00E44A74" w:rsidRPr="00C63A5C" w:rsidRDefault="00E44A74" w:rsidP="00E44A74">
      <w:pPr>
        <w:jc w:val="both"/>
        <w:rPr>
          <w:rFonts w:eastAsia="MS Mincho"/>
          <w:sz w:val="20"/>
          <w:szCs w:val="20"/>
          <w:lang w:val="en-GB"/>
        </w:rPr>
      </w:pPr>
    </w:p>
    <w:tbl>
      <w:tblPr>
        <w:tblW w:w="9045" w:type="dxa"/>
        <w:tblLayout w:type="fixed"/>
        <w:tblLook w:val="04A0" w:firstRow="1" w:lastRow="0" w:firstColumn="1" w:lastColumn="0" w:noHBand="0" w:noVBand="1"/>
      </w:tblPr>
      <w:tblGrid>
        <w:gridCol w:w="6165"/>
        <w:gridCol w:w="1440"/>
        <w:gridCol w:w="1440"/>
      </w:tblGrid>
      <w:tr w:rsidR="00E44A74" w:rsidRPr="00C63A5C" w14:paraId="31FDC7CE" w14:textId="77777777" w:rsidTr="005330BD">
        <w:trPr>
          <w:trHeight w:val="78"/>
        </w:trPr>
        <w:tc>
          <w:tcPr>
            <w:tcW w:w="6165" w:type="dxa"/>
            <w:vAlign w:val="bottom"/>
          </w:tcPr>
          <w:p w14:paraId="7F7CA4FE" w14:textId="77777777" w:rsidR="00E44A74" w:rsidRPr="00C63A5C" w:rsidRDefault="00E44A74" w:rsidP="005330BD">
            <w:pPr>
              <w:ind w:left="-101" w:right="-72"/>
              <w:jc w:val="both"/>
              <w:rPr>
                <w:rFonts w:eastAsiaTheme="minorHAnsi"/>
                <w:sz w:val="20"/>
                <w:szCs w:val="20"/>
                <w:lang w:val="en-GB" w:eastAsia="en-US" w:bidi="ar-SA"/>
              </w:rPr>
            </w:pPr>
          </w:p>
        </w:tc>
        <w:tc>
          <w:tcPr>
            <w:tcW w:w="1440" w:type="dxa"/>
            <w:tcBorders>
              <w:top w:val="single" w:sz="4" w:space="0" w:color="auto"/>
              <w:left w:val="nil"/>
              <w:bottom w:val="single" w:sz="4" w:space="0" w:color="auto"/>
              <w:right w:val="nil"/>
            </w:tcBorders>
            <w:vAlign w:val="bottom"/>
          </w:tcPr>
          <w:p w14:paraId="6BD2B15C" w14:textId="77777777" w:rsidR="00E44A74" w:rsidRPr="00C63A5C" w:rsidRDefault="00E44A74" w:rsidP="005330BD">
            <w:pPr>
              <w:ind w:right="-72"/>
              <w:jc w:val="right"/>
              <w:rPr>
                <w:rFonts w:eastAsiaTheme="minorHAnsi"/>
                <w:b/>
                <w:bCs/>
                <w:sz w:val="20"/>
                <w:szCs w:val="20"/>
                <w:lang w:val="en-GB" w:eastAsia="en-US" w:bidi="ar-SA"/>
              </w:rPr>
            </w:pPr>
            <w:r w:rsidRPr="00C63A5C">
              <w:rPr>
                <w:rFonts w:eastAsiaTheme="minorHAnsi"/>
                <w:b/>
                <w:bCs/>
                <w:sz w:val="20"/>
                <w:szCs w:val="20"/>
                <w:lang w:val="en-GB" w:eastAsia="en-US" w:bidi="ar-SA"/>
              </w:rPr>
              <w:t>Unaudited</w:t>
            </w:r>
          </w:p>
        </w:tc>
        <w:tc>
          <w:tcPr>
            <w:tcW w:w="1440" w:type="dxa"/>
            <w:tcBorders>
              <w:top w:val="single" w:sz="4" w:space="0" w:color="auto"/>
              <w:left w:val="nil"/>
              <w:bottom w:val="single" w:sz="4" w:space="0" w:color="auto"/>
              <w:right w:val="nil"/>
            </w:tcBorders>
            <w:vAlign w:val="bottom"/>
          </w:tcPr>
          <w:p w14:paraId="0CEB17D4" w14:textId="77777777" w:rsidR="00E44A74" w:rsidRPr="00C63A5C" w:rsidRDefault="00E44A74" w:rsidP="005330BD">
            <w:pPr>
              <w:ind w:right="-72"/>
              <w:jc w:val="right"/>
              <w:rPr>
                <w:rFonts w:eastAsiaTheme="minorHAnsi"/>
                <w:b/>
                <w:bCs/>
                <w:sz w:val="20"/>
                <w:szCs w:val="20"/>
                <w:cs/>
                <w:lang w:val="en-GB" w:eastAsia="en-US"/>
              </w:rPr>
            </w:pPr>
            <w:r w:rsidRPr="00C63A5C">
              <w:rPr>
                <w:rFonts w:eastAsiaTheme="minorHAnsi"/>
                <w:b/>
                <w:bCs/>
                <w:sz w:val="20"/>
                <w:szCs w:val="20"/>
                <w:lang w:val="en-GB" w:eastAsia="en-US"/>
              </w:rPr>
              <w:t>Unaudited</w:t>
            </w:r>
          </w:p>
        </w:tc>
      </w:tr>
      <w:tr w:rsidR="00E44A74" w:rsidRPr="00C63A5C" w14:paraId="05654CE0" w14:textId="77777777" w:rsidTr="005330BD">
        <w:trPr>
          <w:trHeight w:val="78"/>
        </w:trPr>
        <w:tc>
          <w:tcPr>
            <w:tcW w:w="6165" w:type="dxa"/>
            <w:vAlign w:val="bottom"/>
          </w:tcPr>
          <w:p w14:paraId="6FE6EE9E" w14:textId="77777777" w:rsidR="00E44A74" w:rsidRPr="00C63A5C" w:rsidRDefault="00E44A74" w:rsidP="005330BD">
            <w:pPr>
              <w:ind w:left="-101" w:right="-72"/>
              <w:jc w:val="both"/>
              <w:rPr>
                <w:rFonts w:eastAsiaTheme="minorHAnsi"/>
                <w:sz w:val="20"/>
                <w:szCs w:val="20"/>
                <w:lang w:val="en-GB" w:eastAsia="en-US" w:bidi="ar-SA"/>
              </w:rPr>
            </w:pPr>
          </w:p>
        </w:tc>
        <w:tc>
          <w:tcPr>
            <w:tcW w:w="1440" w:type="dxa"/>
            <w:tcBorders>
              <w:top w:val="single" w:sz="4" w:space="0" w:color="auto"/>
              <w:left w:val="nil"/>
              <w:bottom w:val="nil"/>
              <w:right w:val="nil"/>
            </w:tcBorders>
            <w:vAlign w:val="bottom"/>
          </w:tcPr>
          <w:p w14:paraId="095D19DD" w14:textId="77777777" w:rsidR="00E44A74" w:rsidRPr="00C63A5C" w:rsidRDefault="00E44A74" w:rsidP="005330BD">
            <w:pPr>
              <w:ind w:right="-72"/>
              <w:jc w:val="right"/>
              <w:rPr>
                <w:rFonts w:eastAsiaTheme="minorHAnsi"/>
                <w:b/>
                <w:bCs/>
                <w:sz w:val="20"/>
                <w:szCs w:val="20"/>
                <w:lang w:val="en-GB" w:eastAsia="en-US"/>
              </w:rPr>
            </w:pPr>
            <w:r w:rsidRPr="00546409">
              <w:rPr>
                <w:rFonts w:eastAsiaTheme="minorHAnsi"/>
                <w:b/>
                <w:bCs/>
                <w:sz w:val="20"/>
                <w:szCs w:val="20"/>
                <w:lang w:val="en-GB" w:eastAsia="en-US"/>
              </w:rPr>
              <w:t>202</w:t>
            </w:r>
            <w:r>
              <w:rPr>
                <w:rFonts w:eastAsiaTheme="minorHAnsi"/>
                <w:b/>
                <w:bCs/>
                <w:sz w:val="20"/>
                <w:szCs w:val="20"/>
                <w:lang w:val="en-GB" w:eastAsia="en-US"/>
              </w:rPr>
              <w:t>3</w:t>
            </w:r>
          </w:p>
        </w:tc>
        <w:tc>
          <w:tcPr>
            <w:tcW w:w="1440" w:type="dxa"/>
            <w:tcBorders>
              <w:top w:val="single" w:sz="4" w:space="0" w:color="auto"/>
              <w:left w:val="nil"/>
              <w:bottom w:val="nil"/>
              <w:right w:val="nil"/>
            </w:tcBorders>
            <w:vAlign w:val="bottom"/>
          </w:tcPr>
          <w:p w14:paraId="53B5ED81" w14:textId="77777777" w:rsidR="00E44A74" w:rsidRPr="00C63A5C" w:rsidRDefault="00E44A74" w:rsidP="005330BD">
            <w:pPr>
              <w:ind w:right="-72"/>
              <w:jc w:val="right"/>
              <w:rPr>
                <w:rFonts w:eastAsiaTheme="minorHAnsi"/>
                <w:b/>
                <w:bCs/>
                <w:sz w:val="20"/>
                <w:szCs w:val="20"/>
                <w:lang w:val="en-GB" w:eastAsia="en-US"/>
              </w:rPr>
            </w:pPr>
            <w:r>
              <w:rPr>
                <w:rFonts w:eastAsiaTheme="minorHAnsi"/>
                <w:b/>
                <w:bCs/>
                <w:sz w:val="20"/>
                <w:szCs w:val="20"/>
                <w:lang w:val="en-GB" w:eastAsia="en-US"/>
              </w:rPr>
              <w:t>2022</w:t>
            </w:r>
          </w:p>
        </w:tc>
      </w:tr>
      <w:tr w:rsidR="00E44A74" w:rsidRPr="00C63A5C" w14:paraId="41B7511D" w14:textId="77777777" w:rsidTr="005330BD">
        <w:trPr>
          <w:trHeight w:val="82"/>
        </w:trPr>
        <w:tc>
          <w:tcPr>
            <w:tcW w:w="6165" w:type="dxa"/>
            <w:vAlign w:val="bottom"/>
          </w:tcPr>
          <w:p w14:paraId="1A42ED24" w14:textId="77777777" w:rsidR="00E44A74" w:rsidRPr="00C63A5C" w:rsidRDefault="00E44A74" w:rsidP="005330BD">
            <w:pPr>
              <w:tabs>
                <w:tab w:val="left" w:pos="540"/>
              </w:tabs>
              <w:ind w:left="-101" w:right="-72"/>
              <w:jc w:val="both"/>
              <w:rPr>
                <w:rFonts w:eastAsiaTheme="minorHAnsi"/>
                <w:sz w:val="20"/>
                <w:szCs w:val="20"/>
                <w:cs/>
                <w:lang w:val="en-GB" w:eastAsia="en-US"/>
              </w:rPr>
            </w:pPr>
          </w:p>
        </w:tc>
        <w:tc>
          <w:tcPr>
            <w:tcW w:w="1440" w:type="dxa"/>
            <w:tcBorders>
              <w:top w:val="single" w:sz="4" w:space="0" w:color="auto"/>
              <w:left w:val="nil"/>
              <w:bottom w:val="nil"/>
              <w:right w:val="nil"/>
            </w:tcBorders>
            <w:shd w:val="clear" w:color="auto" w:fill="FAFAFA"/>
            <w:vAlign w:val="bottom"/>
          </w:tcPr>
          <w:p w14:paraId="149047A9" w14:textId="77777777" w:rsidR="00E44A74" w:rsidRPr="00C63A5C" w:rsidRDefault="00E44A74" w:rsidP="005330BD">
            <w:pPr>
              <w:ind w:right="-72"/>
              <w:jc w:val="right"/>
              <w:rPr>
                <w:rFonts w:eastAsiaTheme="minorHAnsi"/>
                <w:sz w:val="20"/>
                <w:szCs w:val="20"/>
                <w:lang w:val="en-GB" w:eastAsia="en-US" w:bidi="ar-SA"/>
              </w:rPr>
            </w:pPr>
          </w:p>
        </w:tc>
        <w:tc>
          <w:tcPr>
            <w:tcW w:w="1440" w:type="dxa"/>
            <w:tcBorders>
              <w:top w:val="single" w:sz="4" w:space="0" w:color="auto"/>
              <w:left w:val="nil"/>
              <w:bottom w:val="nil"/>
              <w:right w:val="nil"/>
            </w:tcBorders>
            <w:vAlign w:val="bottom"/>
          </w:tcPr>
          <w:p w14:paraId="7E19E01A" w14:textId="77777777" w:rsidR="00E44A74" w:rsidRPr="00C63A5C" w:rsidRDefault="00E44A74" w:rsidP="005330BD">
            <w:pPr>
              <w:ind w:right="-72"/>
              <w:jc w:val="right"/>
              <w:rPr>
                <w:rFonts w:eastAsiaTheme="minorHAnsi"/>
                <w:sz w:val="20"/>
                <w:szCs w:val="20"/>
                <w:lang w:val="en-GB" w:eastAsia="en-US" w:bidi="ar-SA"/>
              </w:rPr>
            </w:pPr>
          </w:p>
        </w:tc>
      </w:tr>
      <w:tr w:rsidR="00E44A74" w:rsidRPr="00C63A5C" w14:paraId="11DAACAE" w14:textId="77777777" w:rsidTr="005330BD">
        <w:trPr>
          <w:trHeight w:val="82"/>
        </w:trPr>
        <w:tc>
          <w:tcPr>
            <w:tcW w:w="6165" w:type="dxa"/>
            <w:vAlign w:val="bottom"/>
            <w:hideMark/>
          </w:tcPr>
          <w:p w14:paraId="30AF8F31" w14:textId="77777777" w:rsidR="00E44A74" w:rsidRPr="00C63A5C" w:rsidRDefault="00E44A74" w:rsidP="00E44A74">
            <w:pPr>
              <w:tabs>
                <w:tab w:val="left" w:pos="540"/>
              </w:tabs>
              <w:ind w:left="-101" w:right="-72"/>
              <w:jc w:val="both"/>
              <w:rPr>
                <w:rFonts w:eastAsiaTheme="minorHAnsi"/>
                <w:sz w:val="20"/>
                <w:szCs w:val="20"/>
                <w:lang w:val="en-GB" w:eastAsia="en-US" w:bidi="ar-SA"/>
              </w:rPr>
            </w:pPr>
            <w:r w:rsidRPr="00C63A5C">
              <w:rPr>
                <w:rFonts w:eastAsia="MS Mincho"/>
                <w:sz w:val="20"/>
                <w:szCs w:val="20"/>
                <w:lang w:val="en-GB"/>
              </w:rPr>
              <w:t>Profit attributable to ordinary equity holders (Baht)</w:t>
            </w:r>
          </w:p>
        </w:tc>
        <w:tc>
          <w:tcPr>
            <w:tcW w:w="1440" w:type="dxa"/>
            <w:shd w:val="clear" w:color="auto" w:fill="FAFAFA"/>
          </w:tcPr>
          <w:p w14:paraId="5A15137B" w14:textId="596CAD28" w:rsidR="00E44A74" w:rsidRPr="00C63A5C" w:rsidRDefault="00423C5F" w:rsidP="00E44A74">
            <w:pPr>
              <w:ind w:right="-72"/>
              <w:jc w:val="right"/>
              <w:rPr>
                <w:rFonts w:eastAsiaTheme="minorHAnsi"/>
                <w:sz w:val="20"/>
                <w:szCs w:val="20"/>
                <w:lang w:val="en-GB" w:eastAsia="en-US" w:bidi="ar-SA"/>
              </w:rPr>
            </w:pPr>
            <w:r w:rsidRPr="00423C5F">
              <w:rPr>
                <w:rFonts w:eastAsiaTheme="minorHAnsi"/>
                <w:sz w:val="20"/>
                <w:szCs w:val="20"/>
                <w:lang w:val="en-GB" w:eastAsia="en-US" w:bidi="ar-SA"/>
              </w:rPr>
              <w:t>42,053,918</w:t>
            </w:r>
          </w:p>
        </w:tc>
        <w:tc>
          <w:tcPr>
            <w:tcW w:w="1440" w:type="dxa"/>
          </w:tcPr>
          <w:p w14:paraId="759936DD" w14:textId="65BAFEB3" w:rsidR="00E44A74" w:rsidRPr="00141E32" w:rsidRDefault="00E44A74" w:rsidP="00E44A74">
            <w:pPr>
              <w:ind w:right="-72"/>
              <w:jc w:val="right"/>
              <w:rPr>
                <w:rFonts w:eastAsiaTheme="minorHAnsi"/>
                <w:sz w:val="20"/>
                <w:szCs w:val="20"/>
                <w:lang w:val="en-GB" w:eastAsia="en-US" w:bidi="ar-SA"/>
              </w:rPr>
            </w:pPr>
            <w:r w:rsidRPr="00141E32">
              <w:rPr>
                <w:rFonts w:eastAsiaTheme="minorHAnsi"/>
                <w:sz w:val="20"/>
                <w:szCs w:val="20"/>
                <w:lang w:val="en-GB" w:eastAsia="en-US" w:bidi="ar-SA"/>
              </w:rPr>
              <w:t>64,547,082</w:t>
            </w:r>
          </w:p>
        </w:tc>
      </w:tr>
      <w:tr w:rsidR="00E44A74" w:rsidRPr="00C63A5C" w14:paraId="34F51B78" w14:textId="77777777" w:rsidTr="005330BD">
        <w:trPr>
          <w:trHeight w:val="82"/>
        </w:trPr>
        <w:tc>
          <w:tcPr>
            <w:tcW w:w="6165" w:type="dxa"/>
            <w:vAlign w:val="bottom"/>
            <w:hideMark/>
          </w:tcPr>
          <w:p w14:paraId="0D1F5460" w14:textId="77777777" w:rsidR="00E44A74" w:rsidRPr="00C63A5C" w:rsidRDefault="00E44A74" w:rsidP="00E44A74">
            <w:pPr>
              <w:tabs>
                <w:tab w:val="left" w:pos="540"/>
              </w:tabs>
              <w:ind w:left="-101" w:right="-72"/>
              <w:jc w:val="both"/>
              <w:rPr>
                <w:rFonts w:eastAsia="MS Mincho"/>
                <w:sz w:val="20"/>
                <w:szCs w:val="20"/>
                <w:lang w:val="en-GB"/>
              </w:rPr>
            </w:pPr>
            <w:r w:rsidRPr="00C63A5C">
              <w:rPr>
                <w:rFonts w:eastAsia="MS Mincho"/>
                <w:sz w:val="20"/>
                <w:szCs w:val="20"/>
                <w:lang w:val="en-GB"/>
              </w:rPr>
              <w:t xml:space="preserve">Weighted average number of </w:t>
            </w:r>
            <w:proofErr w:type="gramStart"/>
            <w:r w:rsidRPr="00C63A5C">
              <w:rPr>
                <w:rFonts w:eastAsia="MS Mincho"/>
                <w:sz w:val="20"/>
                <w:szCs w:val="20"/>
                <w:lang w:val="en-GB"/>
              </w:rPr>
              <w:t>issued</w:t>
            </w:r>
            <w:proofErr w:type="gramEnd"/>
            <w:r w:rsidRPr="00C63A5C">
              <w:rPr>
                <w:rFonts w:eastAsia="MS Mincho"/>
                <w:sz w:val="20"/>
                <w:szCs w:val="20"/>
                <w:lang w:val="en-GB"/>
              </w:rPr>
              <w:t xml:space="preserve"> </w:t>
            </w:r>
          </w:p>
          <w:p w14:paraId="05F48D18" w14:textId="77777777" w:rsidR="00E44A74" w:rsidRPr="00C63A5C" w:rsidRDefault="00E44A74" w:rsidP="00E44A74">
            <w:pPr>
              <w:tabs>
                <w:tab w:val="left" w:pos="540"/>
              </w:tabs>
              <w:ind w:left="-101" w:right="-72"/>
              <w:jc w:val="both"/>
              <w:rPr>
                <w:rFonts w:eastAsiaTheme="minorHAnsi"/>
                <w:sz w:val="20"/>
                <w:szCs w:val="20"/>
                <w:lang w:val="en-GB" w:eastAsia="en-US" w:bidi="ar-SA"/>
              </w:rPr>
            </w:pPr>
            <w:r w:rsidRPr="00C63A5C">
              <w:rPr>
                <w:rFonts w:eastAsia="MS Mincho"/>
                <w:sz w:val="20"/>
                <w:szCs w:val="20"/>
                <w:lang w:val="en-GB"/>
              </w:rPr>
              <w:t xml:space="preserve">   and paid-up ordinary shares </w:t>
            </w:r>
            <w:r w:rsidRPr="00C63A5C">
              <w:rPr>
                <w:rFonts w:eastAsiaTheme="minorHAnsi"/>
                <w:sz w:val="20"/>
                <w:szCs w:val="20"/>
                <w:cs/>
                <w:lang w:val="en-GB" w:eastAsia="en-US"/>
              </w:rPr>
              <w:t>(</w:t>
            </w:r>
            <w:r w:rsidRPr="00C63A5C">
              <w:rPr>
                <w:rFonts w:eastAsiaTheme="minorHAnsi"/>
                <w:sz w:val="20"/>
                <w:szCs w:val="20"/>
                <w:lang w:val="en-GB" w:eastAsia="en-US"/>
              </w:rPr>
              <w:t>Shares</w:t>
            </w:r>
            <w:r w:rsidRPr="00C63A5C">
              <w:rPr>
                <w:rFonts w:eastAsiaTheme="minorHAnsi"/>
                <w:sz w:val="20"/>
                <w:szCs w:val="20"/>
                <w:cs/>
                <w:lang w:val="en-GB" w:eastAsia="en-US"/>
              </w:rPr>
              <w:t>)</w:t>
            </w:r>
          </w:p>
        </w:tc>
        <w:tc>
          <w:tcPr>
            <w:tcW w:w="1440" w:type="dxa"/>
            <w:tcBorders>
              <w:top w:val="nil"/>
              <w:left w:val="nil"/>
              <w:bottom w:val="single" w:sz="4" w:space="0" w:color="auto"/>
              <w:right w:val="nil"/>
            </w:tcBorders>
            <w:shd w:val="clear" w:color="auto" w:fill="FAFAFA"/>
            <w:vAlign w:val="bottom"/>
          </w:tcPr>
          <w:p w14:paraId="11D57743" w14:textId="14797728" w:rsidR="00E44A74" w:rsidRPr="00C63A5C" w:rsidRDefault="00141E32" w:rsidP="00E44A74">
            <w:pPr>
              <w:ind w:right="-72"/>
              <w:jc w:val="right"/>
              <w:rPr>
                <w:rFonts w:eastAsiaTheme="minorHAnsi"/>
                <w:sz w:val="20"/>
                <w:szCs w:val="20"/>
                <w:cs/>
                <w:lang w:val="en-GB" w:eastAsia="en-US"/>
              </w:rPr>
            </w:pPr>
            <w:r w:rsidRPr="00141E32">
              <w:rPr>
                <w:rFonts w:eastAsiaTheme="minorHAnsi"/>
                <w:sz w:val="20"/>
                <w:szCs w:val="20"/>
                <w:lang w:val="en-GB" w:eastAsia="en-US"/>
              </w:rPr>
              <w:t>643,800,000</w:t>
            </w:r>
          </w:p>
        </w:tc>
        <w:tc>
          <w:tcPr>
            <w:tcW w:w="1440" w:type="dxa"/>
            <w:tcBorders>
              <w:top w:val="nil"/>
              <w:left w:val="nil"/>
              <w:bottom w:val="single" w:sz="4" w:space="0" w:color="auto"/>
              <w:right w:val="nil"/>
            </w:tcBorders>
            <w:vAlign w:val="bottom"/>
          </w:tcPr>
          <w:p w14:paraId="454CF8E4" w14:textId="4F3FB4BD" w:rsidR="00E44A74" w:rsidRPr="00141E32" w:rsidRDefault="00E44A74" w:rsidP="00E44A74">
            <w:pPr>
              <w:ind w:right="-72"/>
              <w:jc w:val="right"/>
              <w:rPr>
                <w:rFonts w:eastAsiaTheme="minorHAnsi"/>
                <w:sz w:val="20"/>
                <w:szCs w:val="20"/>
                <w:lang w:val="en-GB" w:eastAsia="en-US" w:bidi="ar-SA"/>
              </w:rPr>
            </w:pPr>
            <w:r w:rsidRPr="00141E32">
              <w:rPr>
                <w:rFonts w:eastAsiaTheme="minorHAnsi"/>
                <w:sz w:val="20"/>
                <w:szCs w:val="20"/>
                <w:lang w:val="en-GB" w:eastAsia="en-US"/>
              </w:rPr>
              <w:t>609,076,243</w:t>
            </w:r>
          </w:p>
        </w:tc>
      </w:tr>
      <w:tr w:rsidR="00E44A74" w:rsidRPr="00C63A5C" w14:paraId="03CC0D67" w14:textId="77777777" w:rsidTr="005330BD">
        <w:trPr>
          <w:trHeight w:val="82"/>
        </w:trPr>
        <w:tc>
          <w:tcPr>
            <w:tcW w:w="6165" w:type="dxa"/>
            <w:vAlign w:val="bottom"/>
          </w:tcPr>
          <w:p w14:paraId="3A2B9FDD" w14:textId="77777777" w:rsidR="00E44A74" w:rsidRPr="00C63A5C" w:rsidRDefault="00E44A74" w:rsidP="00E44A74">
            <w:pPr>
              <w:tabs>
                <w:tab w:val="left" w:pos="540"/>
              </w:tabs>
              <w:ind w:left="-101" w:right="-72"/>
              <w:jc w:val="both"/>
              <w:rPr>
                <w:rFonts w:eastAsia="MS Mincho"/>
                <w:sz w:val="20"/>
                <w:szCs w:val="20"/>
                <w:lang w:val="en-GB"/>
              </w:rPr>
            </w:pPr>
          </w:p>
        </w:tc>
        <w:tc>
          <w:tcPr>
            <w:tcW w:w="1440" w:type="dxa"/>
            <w:tcBorders>
              <w:top w:val="single" w:sz="4" w:space="0" w:color="auto"/>
              <w:left w:val="nil"/>
              <w:right w:val="nil"/>
            </w:tcBorders>
            <w:shd w:val="clear" w:color="auto" w:fill="FAFAFA"/>
            <w:vAlign w:val="bottom"/>
          </w:tcPr>
          <w:p w14:paraId="36A0AFE3" w14:textId="77777777" w:rsidR="00E44A74" w:rsidRPr="00C63A5C" w:rsidRDefault="00E44A74" w:rsidP="00E44A74">
            <w:pPr>
              <w:ind w:right="-72"/>
              <w:jc w:val="right"/>
              <w:rPr>
                <w:rFonts w:eastAsiaTheme="minorHAnsi"/>
                <w:sz w:val="20"/>
                <w:szCs w:val="20"/>
                <w:lang w:val="en-GB" w:eastAsia="en-US" w:bidi="ar-SA"/>
              </w:rPr>
            </w:pPr>
          </w:p>
        </w:tc>
        <w:tc>
          <w:tcPr>
            <w:tcW w:w="1440" w:type="dxa"/>
            <w:tcBorders>
              <w:top w:val="single" w:sz="4" w:space="0" w:color="auto"/>
              <w:left w:val="nil"/>
              <w:right w:val="nil"/>
            </w:tcBorders>
            <w:vAlign w:val="bottom"/>
          </w:tcPr>
          <w:p w14:paraId="4D885FB2" w14:textId="77777777" w:rsidR="00E44A74" w:rsidRPr="00141E32" w:rsidRDefault="00E44A74" w:rsidP="00E44A74">
            <w:pPr>
              <w:ind w:right="-72"/>
              <w:jc w:val="right"/>
              <w:rPr>
                <w:rFonts w:eastAsiaTheme="minorHAnsi"/>
                <w:sz w:val="20"/>
                <w:szCs w:val="20"/>
                <w:lang w:val="en-GB" w:eastAsia="en-US" w:bidi="ar-SA"/>
              </w:rPr>
            </w:pPr>
          </w:p>
        </w:tc>
      </w:tr>
      <w:tr w:rsidR="00E44A74" w:rsidRPr="00C63A5C" w14:paraId="3306B734" w14:textId="77777777" w:rsidTr="005330BD">
        <w:trPr>
          <w:trHeight w:val="82"/>
        </w:trPr>
        <w:tc>
          <w:tcPr>
            <w:tcW w:w="6165" w:type="dxa"/>
            <w:vAlign w:val="bottom"/>
            <w:hideMark/>
          </w:tcPr>
          <w:p w14:paraId="462AE4CF" w14:textId="77777777" w:rsidR="00E44A74" w:rsidRPr="00C63A5C" w:rsidRDefault="00E44A74" w:rsidP="00E44A74">
            <w:pPr>
              <w:tabs>
                <w:tab w:val="left" w:pos="540"/>
              </w:tabs>
              <w:ind w:left="-101" w:right="-72"/>
              <w:jc w:val="both"/>
              <w:rPr>
                <w:rFonts w:eastAsiaTheme="minorHAnsi"/>
                <w:sz w:val="20"/>
                <w:szCs w:val="20"/>
                <w:lang w:val="en-GB" w:eastAsia="en-US" w:bidi="ar-SA"/>
              </w:rPr>
            </w:pPr>
            <w:r w:rsidRPr="00C63A5C">
              <w:rPr>
                <w:rFonts w:eastAsiaTheme="minorHAnsi"/>
                <w:sz w:val="20"/>
                <w:szCs w:val="20"/>
                <w:lang w:val="en-GB" w:eastAsia="en-US"/>
              </w:rPr>
              <w:t>Basic earnings per share (Baht)</w:t>
            </w:r>
          </w:p>
        </w:tc>
        <w:tc>
          <w:tcPr>
            <w:tcW w:w="1440" w:type="dxa"/>
            <w:tcBorders>
              <w:left w:val="nil"/>
              <w:bottom w:val="single" w:sz="4" w:space="0" w:color="auto"/>
              <w:right w:val="nil"/>
            </w:tcBorders>
            <w:shd w:val="clear" w:color="auto" w:fill="FAFAFA"/>
            <w:vAlign w:val="bottom"/>
          </w:tcPr>
          <w:p w14:paraId="7698C278" w14:textId="3DCEA6FD" w:rsidR="00E44A74" w:rsidRPr="00C63A5C" w:rsidRDefault="00141E32" w:rsidP="00E44A74">
            <w:pPr>
              <w:ind w:right="-72"/>
              <w:jc w:val="right"/>
              <w:rPr>
                <w:rFonts w:eastAsiaTheme="minorHAnsi"/>
                <w:sz w:val="20"/>
                <w:szCs w:val="20"/>
                <w:lang w:val="en-GB" w:eastAsia="en-US" w:bidi="ar-SA"/>
              </w:rPr>
            </w:pPr>
            <w:r w:rsidRPr="00141E32">
              <w:rPr>
                <w:rFonts w:eastAsiaTheme="minorHAnsi"/>
                <w:sz w:val="20"/>
                <w:szCs w:val="20"/>
                <w:lang w:val="en-GB" w:eastAsia="en-US" w:bidi="ar-SA"/>
              </w:rPr>
              <w:t>0.07</w:t>
            </w:r>
          </w:p>
        </w:tc>
        <w:tc>
          <w:tcPr>
            <w:tcW w:w="1440" w:type="dxa"/>
            <w:tcBorders>
              <w:left w:val="nil"/>
              <w:bottom w:val="single" w:sz="4" w:space="0" w:color="auto"/>
              <w:right w:val="nil"/>
            </w:tcBorders>
            <w:vAlign w:val="bottom"/>
          </w:tcPr>
          <w:p w14:paraId="5D697DA9" w14:textId="214BFE45" w:rsidR="00E44A74" w:rsidRPr="00141E32" w:rsidRDefault="00E44A74" w:rsidP="00E44A74">
            <w:pPr>
              <w:ind w:right="-72"/>
              <w:jc w:val="right"/>
              <w:rPr>
                <w:rFonts w:eastAsiaTheme="minorHAnsi"/>
                <w:sz w:val="20"/>
                <w:szCs w:val="20"/>
                <w:lang w:val="en-GB" w:eastAsia="en-US" w:bidi="ar-SA"/>
              </w:rPr>
            </w:pPr>
            <w:r w:rsidRPr="00141E32">
              <w:rPr>
                <w:rFonts w:eastAsiaTheme="minorHAnsi"/>
                <w:sz w:val="20"/>
                <w:szCs w:val="20"/>
                <w:lang w:val="en-GB" w:eastAsia="en-US" w:bidi="ar-SA"/>
              </w:rPr>
              <w:t>0.11</w:t>
            </w:r>
          </w:p>
        </w:tc>
      </w:tr>
    </w:tbl>
    <w:p w14:paraId="6BD7EF63" w14:textId="23AF1491" w:rsidR="00D521BD" w:rsidRDefault="00D521BD" w:rsidP="00847C24">
      <w:pPr>
        <w:jc w:val="both"/>
        <w:rPr>
          <w:rFonts w:eastAsia="Times New Roman"/>
          <w:sz w:val="20"/>
          <w:szCs w:val="20"/>
          <w:lang w:val="en-GB"/>
        </w:rPr>
      </w:pPr>
    </w:p>
    <w:p w14:paraId="0EB4CDE1" w14:textId="77777777" w:rsidR="00E44A74" w:rsidRDefault="00E44A74" w:rsidP="00847C24">
      <w:pPr>
        <w:jc w:val="both"/>
        <w:rPr>
          <w:rFonts w:eastAsia="Times New Roman"/>
          <w:sz w:val="20"/>
          <w:szCs w:val="20"/>
          <w:lang w:val="en-GB"/>
        </w:rPr>
      </w:pPr>
    </w:p>
    <w:tbl>
      <w:tblPr>
        <w:tblW w:w="9032" w:type="dxa"/>
        <w:tblInd w:w="-5" w:type="dxa"/>
        <w:tblLayout w:type="fixed"/>
        <w:tblLook w:val="0400" w:firstRow="0" w:lastRow="0" w:firstColumn="0" w:lastColumn="0" w:noHBand="0" w:noVBand="1"/>
      </w:tblPr>
      <w:tblGrid>
        <w:gridCol w:w="9032"/>
      </w:tblGrid>
      <w:tr w:rsidR="00045AED" w:rsidRPr="00C63A5C" w14:paraId="719F09A2" w14:textId="77777777" w:rsidTr="00045AED">
        <w:trPr>
          <w:trHeight w:val="386"/>
        </w:trPr>
        <w:tc>
          <w:tcPr>
            <w:tcW w:w="9032" w:type="dxa"/>
            <w:shd w:val="clear" w:color="auto" w:fill="FFA543"/>
            <w:vAlign w:val="center"/>
            <w:hideMark/>
          </w:tcPr>
          <w:p w14:paraId="621C4564" w14:textId="14F13665" w:rsidR="00045AED" w:rsidRPr="00C63A5C" w:rsidRDefault="00546409" w:rsidP="00847C24">
            <w:pPr>
              <w:keepNext/>
              <w:tabs>
                <w:tab w:val="left" w:pos="539"/>
              </w:tabs>
              <w:outlineLvl w:val="0"/>
              <w:rPr>
                <w:rFonts w:eastAsia="Times"/>
                <w:b/>
                <w:color w:val="FFFFFF" w:themeColor="background1"/>
                <w:sz w:val="20"/>
                <w:szCs w:val="20"/>
                <w:lang w:val="en-GB"/>
              </w:rPr>
            </w:pPr>
            <w:r w:rsidRPr="00546409">
              <w:rPr>
                <w:rFonts w:eastAsia="Times"/>
                <w:b/>
                <w:color w:val="FFFFFF" w:themeColor="background1"/>
                <w:sz w:val="20"/>
                <w:szCs w:val="20"/>
                <w:lang w:val="en-GB"/>
              </w:rPr>
              <w:t>1</w:t>
            </w:r>
            <w:r w:rsidR="00B70766">
              <w:rPr>
                <w:rFonts w:eastAsia="Times"/>
                <w:b/>
                <w:color w:val="FFFFFF" w:themeColor="background1"/>
                <w:sz w:val="20"/>
                <w:szCs w:val="20"/>
                <w:lang w:val="en-GB"/>
              </w:rPr>
              <w:t>5</w:t>
            </w:r>
            <w:r w:rsidR="00045AED" w:rsidRPr="00C63A5C">
              <w:rPr>
                <w:rFonts w:eastAsia="Times"/>
                <w:b/>
                <w:color w:val="FFFFFF" w:themeColor="background1"/>
                <w:sz w:val="20"/>
                <w:szCs w:val="20"/>
                <w:lang w:val="en-GB"/>
              </w:rPr>
              <w:tab/>
              <w:t>Promotional privileges</w:t>
            </w:r>
          </w:p>
        </w:tc>
      </w:tr>
    </w:tbl>
    <w:p w14:paraId="7D4172CD" w14:textId="77777777" w:rsidR="00045AED" w:rsidRPr="00C63A5C" w:rsidRDefault="00045AED" w:rsidP="00847C24">
      <w:pPr>
        <w:jc w:val="both"/>
        <w:rPr>
          <w:rFonts w:eastAsia="MS Mincho"/>
          <w:spacing w:val="-4"/>
          <w:sz w:val="20"/>
          <w:szCs w:val="20"/>
          <w:lang w:val="en-GB"/>
        </w:rPr>
      </w:pPr>
    </w:p>
    <w:p w14:paraId="52DE127D" w14:textId="7887EF73" w:rsidR="002173E7" w:rsidRDefault="00045AED" w:rsidP="005B52AF">
      <w:pPr>
        <w:jc w:val="both"/>
        <w:rPr>
          <w:sz w:val="20"/>
          <w:szCs w:val="20"/>
          <w:lang w:val="en-GB"/>
        </w:rPr>
      </w:pPr>
      <w:r w:rsidRPr="00C63A5C">
        <w:rPr>
          <w:sz w:val="20"/>
          <w:szCs w:val="20"/>
          <w:lang w:val="en-GB"/>
        </w:rPr>
        <w:t xml:space="preserve">The Company received promotional privileges from the Board of Investment </w:t>
      </w:r>
      <w:r w:rsidR="00546409" w:rsidRPr="00546409">
        <w:rPr>
          <w:sz w:val="20"/>
          <w:szCs w:val="20"/>
          <w:lang w:val="en-GB"/>
        </w:rPr>
        <w:t>64</w:t>
      </w:r>
      <w:r w:rsidRPr="00C63A5C">
        <w:rPr>
          <w:sz w:val="20"/>
          <w:szCs w:val="20"/>
          <w:lang w:val="en-GB"/>
        </w:rPr>
        <w:t>-</w:t>
      </w:r>
      <w:r w:rsidR="00546409" w:rsidRPr="00546409">
        <w:rPr>
          <w:sz w:val="20"/>
          <w:szCs w:val="20"/>
          <w:lang w:val="en-GB"/>
        </w:rPr>
        <w:t>1182</w:t>
      </w:r>
      <w:r w:rsidRPr="00C63A5C">
        <w:rPr>
          <w:sz w:val="20"/>
          <w:szCs w:val="20"/>
          <w:lang w:val="en-GB"/>
        </w:rPr>
        <w:t>-</w:t>
      </w:r>
      <w:r w:rsidR="00546409" w:rsidRPr="00546409">
        <w:rPr>
          <w:sz w:val="20"/>
          <w:szCs w:val="20"/>
          <w:lang w:val="en-GB"/>
        </w:rPr>
        <w:t>1</w:t>
      </w:r>
      <w:r w:rsidRPr="00C63A5C">
        <w:rPr>
          <w:sz w:val="20"/>
          <w:szCs w:val="20"/>
          <w:lang w:val="en-GB"/>
        </w:rPr>
        <w:t>-</w:t>
      </w:r>
      <w:r w:rsidR="00546409" w:rsidRPr="00546409">
        <w:rPr>
          <w:sz w:val="20"/>
          <w:szCs w:val="20"/>
          <w:lang w:val="en-GB"/>
        </w:rPr>
        <w:t>04</w:t>
      </w:r>
      <w:r w:rsidRPr="00C63A5C">
        <w:rPr>
          <w:sz w:val="20"/>
          <w:szCs w:val="20"/>
          <w:lang w:val="en-GB"/>
        </w:rPr>
        <w:t>-</w:t>
      </w:r>
      <w:r w:rsidR="00546409" w:rsidRPr="00546409">
        <w:rPr>
          <w:sz w:val="20"/>
          <w:szCs w:val="20"/>
          <w:lang w:val="en-GB"/>
        </w:rPr>
        <w:t>1</w:t>
      </w:r>
      <w:r w:rsidRPr="00C63A5C">
        <w:rPr>
          <w:sz w:val="20"/>
          <w:szCs w:val="20"/>
          <w:lang w:val="en-GB"/>
        </w:rPr>
        <w:t>-</w:t>
      </w:r>
      <w:r w:rsidR="00546409" w:rsidRPr="00546409">
        <w:rPr>
          <w:sz w:val="20"/>
          <w:szCs w:val="20"/>
          <w:lang w:val="en-GB"/>
        </w:rPr>
        <w:t>0</w:t>
      </w:r>
      <w:r w:rsidRPr="00C63A5C">
        <w:rPr>
          <w:sz w:val="20"/>
          <w:szCs w:val="20"/>
          <w:lang w:val="en-GB"/>
        </w:rPr>
        <w:t xml:space="preserve"> dated </w:t>
      </w:r>
      <w:r w:rsidRPr="00C63A5C">
        <w:rPr>
          <w:sz w:val="20"/>
          <w:szCs w:val="20"/>
          <w:lang w:val="en-GB"/>
        </w:rPr>
        <w:br/>
      </w:r>
      <w:r w:rsidR="00546409" w:rsidRPr="00546409">
        <w:rPr>
          <w:sz w:val="20"/>
          <w:szCs w:val="20"/>
          <w:lang w:val="en-GB"/>
        </w:rPr>
        <w:t>9</w:t>
      </w:r>
      <w:r w:rsidRPr="00C63A5C">
        <w:rPr>
          <w:sz w:val="20"/>
          <w:szCs w:val="20"/>
          <w:lang w:val="en-GB"/>
        </w:rPr>
        <w:t xml:space="preserve"> November </w:t>
      </w:r>
      <w:r w:rsidR="00546409" w:rsidRPr="00546409">
        <w:rPr>
          <w:sz w:val="20"/>
          <w:szCs w:val="20"/>
          <w:lang w:val="en-GB"/>
        </w:rPr>
        <w:t>2021</w:t>
      </w:r>
      <w:r w:rsidRPr="00C63A5C">
        <w:rPr>
          <w:sz w:val="20"/>
          <w:szCs w:val="20"/>
          <w:lang w:val="en-GB"/>
        </w:rPr>
        <w:t xml:space="preserve"> in respect of investment in manufacturing of UPVC and aluminium doors and windows for an improvement of the production efficiency for alternative energy utilisation. Under these privileges, the Company is exempted from various taxes and duties including exemption from import duties on imported machine and exemption from corporate income tax for the promoted activities in an amount of </w:t>
      </w:r>
      <w:r w:rsidR="00546409" w:rsidRPr="00546409">
        <w:rPr>
          <w:sz w:val="20"/>
          <w:szCs w:val="20"/>
          <w:lang w:val="en-GB"/>
        </w:rPr>
        <w:t>50</w:t>
      </w:r>
      <w:r w:rsidRPr="00C63A5C">
        <w:rPr>
          <w:sz w:val="20"/>
          <w:szCs w:val="20"/>
          <w:lang w:val="en-GB"/>
        </w:rPr>
        <w:t xml:space="preserve">% of the investment for an improvement of the production efficiency which excludes investment on land and current </w:t>
      </w:r>
      <w:r w:rsidR="00B01C72">
        <w:rPr>
          <w:sz w:val="20"/>
          <w:szCs w:val="20"/>
          <w:lang w:val="en-GB"/>
        </w:rPr>
        <w:t>liabilities</w:t>
      </w:r>
      <w:r w:rsidRPr="00C63A5C">
        <w:rPr>
          <w:sz w:val="20"/>
          <w:szCs w:val="20"/>
          <w:lang w:val="en-GB"/>
        </w:rPr>
        <w:t xml:space="preserve"> for a period of three years from the date the promoted operation commenced generating revenue.</w:t>
      </w:r>
      <w:r w:rsidR="005B52AF">
        <w:rPr>
          <w:sz w:val="20"/>
          <w:szCs w:val="20"/>
          <w:lang w:val="en-GB"/>
        </w:rPr>
        <w:t xml:space="preserve"> </w:t>
      </w:r>
      <w:r w:rsidR="005B52AF" w:rsidRPr="005B52AF">
        <w:rPr>
          <w:sz w:val="20"/>
          <w:szCs w:val="20"/>
          <w:lang w:val="en-GB"/>
        </w:rPr>
        <w:t xml:space="preserve">The Company had already used </w:t>
      </w:r>
      <w:proofErr w:type="gramStart"/>
      <w:r w:rsidR="005B52AF" w:rsidRPr="005B52AF">
        <w:rPr>
          <w:sz w:val="20"/>
          <w:szCs w:val="20"/>
          <w:lang w:val="en-GB"/>
        </w:rPr>
        <w:t>all of</w:t>
      </w:r>
      <w:proofErr w:type="gramEnd"/>
      <w:r w:rsidR="005B52AF" w:rsidRPr="005B52AF">
        <w:rPr>
          <w:sz w:val="20"/>
          <w:szCs w:val="20"/>
          <w:lang w:val="en-GB"/>
        </w:rPr>
        <w:t xml:space="preserve"> the promotional privileges for the exemption from corporate income tax for the promoted</w:t>
      </w:r>
      <w:r w:rsidR="00925FF6">
        <w:rPr>
          <w:sz w:val="20"/>
          <w:szCs w:val="20"/>
          <w:lang w:val="en-GB"/>
        </w:rPr>
        <w:t xml:space="preserve"> </w:t>
      </w:r>
      <w:r w:rsidR="005B52AF" w:rsidRPr="005B52AF">
        <w:rPr>
          <w:sz w:val="20"/>
          <w:szCs w:val="20"/>
          <w:lang w:val="en-GB"/>
        </w:rPr>
        <w:t>activities in 20</w:t>
      </w:r>
      <w:r w:rsidR="005B52AF">
        <w:rPr>
          <w:sz w:val="20"/>
          <w:szCs w:val="20"/>
          <w:lang w:val="en-GB"/>
        </w:rPr>
        <w:t>22</w:t>
      </w:r>
      <w:r w:rsidR="005B52AF" w:rsidRPr="005B52AF">
        <w:rPr>
          <w:sz w:val="20"/>
          <w:szCs w:val="20"/>
          <w:lang w:val="en-GB"/>
        </w:rPr>
        <w:t>.</w:t>
      </w:r>
    </w:p>
    <w:p w14:paraId="608C1D0A" w14:textId="287FE3D2" w:rsidR="002173E7" w:rsidRDefault="002173E7" w:rsidP="00847C24">
      <w:pPr>
        <w:rPr>
          <w:sz w:val="20"/>
          <w:szCs w:val="20"/>
          <w:lang w:val="en-GB"/>
        </w:rPr>
      </w:pPr>
    </w:p>
    <w:p w14:paraId="4D53B9C4" w14:textId="7B666B4A" w:rsidR="00E44A74" w:rsidRDefault="00E44A74">
      <w:pPr>
        <w:spacing w:after="160" w:line="259" w:lineRule="auto"/>
        <w:rPr>
          <w:sz w:val="20"/>
          <w:szCs w:val="20"/>
          <w:lang w:val="en-GB"/>
        </w:rPr>
      </w:pPr>
      <w:r>
        <w:rPr>
          <w:sz w:val="20"/>
          <w:szCs w:val="20"/>
          <w:lang w:val="en-GB"/>
        </w:rPr>
        <w:br w:type="page"/>
      </w:r>
    </w:p>
    <w:tbl>
      <w:tblPr>
        <w:tblW w:w="9029" w:type="dxa"/>
        <w:tblInd w:w="-5" w:type="dxa"/>
        <w:tblLayout w:type="fixed"/>
        <w:tblLook w:val="0400" w:firstRow="0" w:lastRow="0" w:firstColumn="0" w:lastColumn="0" w:noHBand="0" w:noVBand="1"/>
      </w:tblPr>
      <w:tblGrid>
        <w:gridCol w:w="9029"/>
      </w:tblGrid>
      <w:tr w:rsidR="000C54AC" w:rsidRPr="00C63A5C" w14:paraId="25D1DD95" w14:textId="77777777" w:rsidTr="00F304E4">
        <w:trPr>
          <w:trHeight w:val="386"/>
        </w:trPr>
        <w:tc>
          <w:tcPr>
            <w:tcW w:w="9029" w:type="dxa"/>
            <w:shd w:val="clear" w:color="auto" w:fill="FFA543"/>
            <w:vAlign w:val="center"/>
            <w:hideMark/>
          </w:tcPr>
          <w:p w14:paraId="53560385" w14:textId="6632876C" w:rsidR="000C54AC" w:rsidRPr="00C63A5C" w:rsidRDefault="00546409" w:rsidP="00847C24">
            <w:pPr>
              <w:pStyle w:val="Heading1"/>
              <w:tabs>
                <w:tab w:val="left" w:pos="564"/>
              </w:tabs>
              <w:ind w:left="547" w:hanging="547"/>
              <w:jc w:val="both"/>
              <w:rPr>
                <w:rFonts w:cs="Arial"/>
                <w:lang w:val="en-GB"/>
              </w:rPr>
            </w:pPr>
            <w:bookmarkStart w:id="17" w:name="_Toc48736131"/>
            <w:r w:rsidRPr="00546409">
              <w:rPr>
                <w:rFonts w:cs="Arial"/>
                <w:lang w:val="en-GB"/>
              </w:rPr>
              <w:t>1</w:t>
            </w:r>
            <w:r w:rsidR="00B70766">
              <w:rPr>
                <w:rFonts w:cs="Arial"/>
                <w:lang w:val="en-GB"/>
              </w:rPr>
              <w:t>6</w:t>
            </w:r>
            <w:r w:rsidR="000C54AC" w:rsidRPr="00C63A5C">
              <w:rPr>
                <w:rFonts w:cs="Arial"/>
                <w:lang w:val="en-GB"/>
              </w:rPr>
              <w:tab/>
              <w:t>Related party transactions</w:t>
            </w:r>
            <w:bookmarkEnd w:id="17"/>
          </w:p>
        </w:tc>
      </w:tr>
    </w:tbl>
    <w:p w14:paraId="7F2E75EA" w14:textId="77777777" w:rsidR="000C54AC" w:rsidRPr="00C63A5C" w:rsidRDefault="000C54AC" w:rsidP="00847C24">
      <w:pPr>
        <w:jc w:val="both"/>
        <w:rPr>
          <w:rFonts w:eastAsia="MS Mincho"/>
          <w:spacing w:val="-4"/>
          <w:sz w:val="20"/>
          <w:szCs w:val="20"/>
          <w:lang w:val="en-GB"/>
        </w:rPr>
      </w:pPr>
    </w:p>
    <w:p w14:paraId="12534320" w14:textId="62475325" w:rsidR="00234A1A" w:rsidRPr="00C63A5C" w:rsidRDefault="00234A1A" w:rsidP="00847C24">
      <w:pPr>
        <w:jc w:val="both"/>
        <w:rPr>
          <w:sz w:val="20"/>
          <w:szCs w:val="20"/>
          <w:lang w:val="en-GB"/>
        </w:rPr>
      </w:pPr>
      <w:r w:rsidRPr="00C63A5C">
        <w:rPr>
          <w:sz w:val="20"/>
          <w:szCs w:val="20"/>
          <w:lang w:val="en-GB"/>
        </w:rPr>
        <w:t>The Company</w:t>
      </w:r>
      <w:r w:rsidR="00845197" w:rsidRPr="00C63A5C">
        <w:rPr>
          <w:sz w:val="20"/>
          <w:szCs w:val="20"/>
          <w:lang w:val="en-GB"/>
        </w:rPr>
        <w:t xml:space="preserve">’s </w:t>
      </w:r>
      <w:r w:rsidR="006E4FBF" w:rsidRPr="00C63A5C">
        <w:rPr>
          <w:sz w:val="20"/>
          <w:szCs w:val="20"/>
          <w:lang w:val="en-GB"/>
        </w:rPr>
        <w:t>shares</w:t>
      </w:r>
      <w:r w:rsidR="00845197" w:rsidRPr="00C63A5C">
        <w:rPr>
          <w:sz w:val="20"/>
          <w:szCs w:val="20"/>
          <w:lang w:val="en-GB"/>
        </w:rPr>
        <w:t xml:space="preserve"> are</w:t>
      </w:r>
      <w:r w:rsidR="006E4FBF" w:rsidRPr="00C63A5C">
        <w:rPr>
          <w:sz w:val="20"/>
          <w:szCs w:val="20"/>
          <w:lang w:val="en-GB"/>
        </w:rPr>
        <w:t xml:space="preserve"> held by the</w:t>
      </w:r>
      <w:r w:rsidR="00845197" w:rsidRPr="00C63A5C">
        <w:rPr>
          <w:sz w:val="20"/>
          <w:szCs w:val="20"/>
          <w:lang w:val="en-GB"/>
        </w:rPr>
        <w:t xml:space="preserve"> </w:t>
      </w:r>
      <w:proofErr w:type="spellStart"/>
      <w:r w:rsidRPr="00C63A5C">
        <w:rPr>
          <w:sz w:val="20"/>
          <w:szCs w:val="20"/>
          <w:lang w:val="en-GB"/>
        </w:rPr>
        <w:t>Rattanasiriwilai</w:t>
      </w:r>
      <w:proofErr w:type="spellEnd"/>
      <w:r w:rsidRPr="00C63A5C">
        <w:rPr>
          <w:sz w:val="20"/>
          <w:szCs w:val="20"/>
          <w:lang w:val="en-GB"/>
        </w:rPr>
        <w:t xml:space="preserve"> family </w:t>
      </w:r>
      <w:r w:rsidR="00845197" w:rsidRPr="00C63A5C">
        <w:rPr>
          <w:sz w:val="20"/>
          <w:szCs w:val="20"/>
          <w:lang w:val="en-GB"/>
        </w:rPr>
        <w:t xml:space="preserve">in proportion of </w:t>
      </w:r>
      <w:r w:rsidR="00D87ABA">
        <w:rPr>
          <w:sz w:val="20"/>
          <w:szCs w:val="20"/>
          <w:lang w:val="en-GB"/>
        </w:rPr>
        <w:t>99</w:t>
      </w:r>
      <w:r w:rsidRPr="00C63A5C">
        <w:rPr>
          <w:sz w:val="20"/>
          <w:szCs w:val="20"/>
          <w:lang w:val="en-GB"/>
        </w:rPr>
        <w:t>% (</w:t>
      </w:r>
      <w:r w:rsidR="00546409" w:rsidRPr="00546409">
        <w:rPr>
          <w:sz w:val="20"/>
          <w:szCs w:val="20"/>
          <w:lang w:val="en-GB"/>
        </w:rPr>
        <w:t>202</w:t>
      </w:r>
      <w:r w:rsidR="00B70766">
        <w:rPr>
          <w:sz w:val="20"/>
          <w:szCs w:val="20"/>
          <w:lang w:val="en-GB"/>
        </w:rPr>
        <w:t>2</w:t>
      </w:r>
      <w:r w:rsidRPr="00C63A5C">
        <w:rPr>
          <w:sz w:val="20"/>
          <w:szCs w:val="20"/>
          <w:lang w:val="en-GB"/>
        </w:rPr>
        <w:t xml:space="preserve">: </w:t>
      </w:r>
      <w:r w:rsidR="00546409" w:rsidRPr="00546409">
        <w:rPr>
          <w:sz w:val="20"/>
          <w:szCs w:val="20"/>
          <w:lang w:val="en-GB"/>
        </w:rPr>
        <w:t>99</w:t>
      </w:r>
      <w:r w:rsidRPr="00C63A5C">
        <w:rPr>
          <w:sz w:val="20"/>
          <w:szCs w:val="20"/>
          <w:lang w:val="en-GB"/>
        </w:rPr>
        <w:t>%).</w:t>
      </w:r>
      <w:r w:rsidR="00A2525C" w:rsidRPr="00C63A5C">
        <w:rPr>
          <w:sz w:val="20"/>
          <w:szCs w:val="20"/>
          <w:lang w:val="en-GB"/>
        </w:rPr>
        <w:t xml:space="preserve"> </w:t>
      </w:r>
    </w:p>
    <w:p w14:paraId="72700576" w14:textId="77777777" w:rsidR="003F3D36" w:rsidRPr="00C63A5C" w:rsidRDefault="003F3D36" w:rsidP="00847C24">
      <w:pPr>
        <w:jc w:val="both"/>
        <w:rPr>
          <w:rFonts w:eastAsia="MS Mincho"/>
          <w:spacing w:val="-4"/>
          <w:sz w:val="20"/>
          <w:szCs w:val="20"/>
          <w:lang w:val="en-GB"/>
        </w:rPr>
      </w:pPr>
    </w:p>
    <w:p w14:paraId="1F42EB9C" w14:textId="77777777" w:rsidR="00234A1A" w:rsidRPr="00C63A5C" w:rsidRDefault="00234A1A" w:rsidP="00847C24">
      <w:pPr>
        <w:jc w:val="both"/>
        <w:rPr>
          <w:sz w:val="20"/>
          <w:szCs w:val="20"/>
          <w:lang w:val="en-GB"/>
        </w:rPr>
      </w:pPr>
      <w:r w:rsidRPr="00C63A5C">
        <w:rPr>
          <w:sz w:val="20"/>
          <w:szCs w:val="20"/>
          <w:lang w:val="en-GB"/>
        </w:rPr>
        <w:t>The name and nature of relationship in related part</w:t>
      </w:r>
      <w:r w:rsidR="00845197" w:rsidRPr="00C63A5C">
        <w:rPr>
          <w:sz w:val="20"/>
          <w:szCs w:val="20"/>
          <w:lang w:val="en-GB" w:eastAsia="zh-CN"/>
        </w:rPr>
        <w:t>ies are</w:t>
      </w:r>
      <w:r w:rsidRPr="00C63A5C">
        <w:rPr>
          <w:sz w:val="20"/>
          <w:szCs w:val="20"/>
          <w:lang w:val="en-GB"/>
        </w:rPr>
        <w:t xml:space="preserve"> summarised as follows:</w:t>
      </w:r>
    </w:p>
    <w:p w14:paraId="65557000" w14:textId="77777777" w:rsidR="00234A1A" w:rsidRPr="00C63A5C" w:rsidRDefault="00234A1A" w:rsidP="00847C24">
      <w:pPr>
        <w:jc w:val="both"/>
        <w:rPr>
          <w:rFonts w:eastAsia="MS Mincho"/>
          <w:spacing w:val="-4"/>
          <w:sz w:val="20"/>
          <w:szCs w:val="20"/>
          <w:lang w:val="en-GB"/>
        </w:rPr>
      </w:pPr>
    </w:p>
    <w:tbl>
      <w:tblPr>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35"/>
        <w:gridCol w:w="4395"/>
      </w:tblGrid>
      <w:tr w:rsidR="00234A1A" w:rsidRPr="00C63A5C" w14:paraId="389B02D4" w14:textId="77777777" w:rsidTr="00DC1E12">
        <w:tc>
          <w:tcPr>
            <w:tcW w:w="4635" w:type="dxa"/>
            <w:tcBorders>
              <w:top w:val="single" w:sz="4" w:space="0" w:color="auto"/>
              <w:left w:val="nil"/>
              <w:bottom w:val="single" w:sz="4" w:space="0" w:color="000000"/>
              <w:right w:val="nil"/>
            </w:tcBorders>
            <w:vAlign w:val="bottom"/>
            <w:hideMark/>
          </w:tcPr>
          <w:p w14:paraId="19B68FE9" w14:textId="77777777" w:rsidR="00234A1A" w:rsidRPr="00C63A5C" w:rsidRDefault="00234A1A" w:rsidP="00847C24">
            <w:pPr>
              <w:ind w:left="-72"/>
              <w:jc w:val="center"/>
              <w:rPr>
                <w:sz w:val="20"/>
                <w:szCs w:val="20"/>
                <w:highlight w:val="lightGray"/>
                <w:lang w:val="en-GB"/>
              </w:rPr>
            </w:pPr>
            <w:r w:rsidRPr="00C63A5C">
              <w:rPr>
                <w:b/>
                <w:sz w:val="20"/>
                <w:szCs w:val="20"/>
                <w:lang w:val="en-GB"/>
              </w:rPr>
              <w:t>Name</w:t>
            </w:r>
          </w:p>
        </w:tc>
        <w:tc>
          <w:tcPr>
            <w:tcW w:w="4395" w:type="dxa"/>
            <w:tcBorders>
              <w:top w:val="single" w:sz="4" w:space="0" w:color="auto"/>
              <w:left w:val="nil"/>
              <w:bottom w:val="single" w:sz="4" w:space="0" w:color="000000"/>
              <w:right w:val="nil"/>
            </w:tcBorders>
            <w:shd w:val="clear" w:color="auto" w:fill="FFFFFF"/>
            <w:vAlign w:val="bottom"/>
            <w:hideMark/>
          </w:tcPr>
          <w:p w14:paraId="0BBBA44E" w14:textId="77777777" w:rsidR="00234A1A" w:rsidRPr="00C63A5C" w:rsidRDefault="00234A1A" w:rsidP="00847C24">
            <w:pPr>
              <w:ind w:left="177" w:right="-72" w:hanging="217"/>
              <w:jc w:val="center"/>
              <w:rPr>
                <w:sz w:val="20"/>
                <w:szCs w:val="20"/>
                <w:lang w:val="en-GB"/>
              </w:rPr>
            </w:pPr>
            <w:r w:rsidRPr="00C63A5C">
              <w:rPr>
                <w:b/>
                <w:sz w:val="20"/>
                <w:szCs w:val="20"/>
                <w:lang w:val="en-GB"/>
              </w:rPr>
              <w:t>Type</w:t>
            </w:r>
          </w:p>
        </w:tc>
      </w:tr>
      <w:tr w:rsidR="00234A1A" w:rsidRPr="00C63A5C" w14:paraId="6810A078" w14:textId="77777777" w:rsidTr="0073313A">
        <w:trPr>
          <w:trHeight w:val="64"/>
        </w:trPr>
        <w:tc>
          <w:tcPr>
            <w:tcW w:w="4635" w:type="dxa"/>
            <w:tcBorders>
              <w:top w:val="nil"/>
              <w:left w:val="nil"/>
              <w:bottom w:val="nil"/>
              <w:right w:val="nil"/>
            </w:tcBorders>
          </w:tcPr>
          <w:p w14:paraId="2DC8453A" w14:textId="77777777" w:rsidR="00234A1A" w:rsidRPr="00C63A5C" w:rsidRDefault="00234A1A" w:rsidP="00847C24">
            <w:pPr>
              <w:ind w:left="-72"/>
              <w:jc w:val="both"/>
              <w:rPr>
                <w:sz w:val="20"/>
                <w:szCs w:val="20"/>
                <w:lang w:val="en-GB"/>
              </w:rPr>
            </w:pPr>
          </w:p>
        </w:tc>
        <w:tc>
          <w:tcPr>
            <w:tcW w:w="4395" w:type="dxa"/>
            <w:tcBorders>
              <w:top w:val="nil"/>
              <w:left w:val="nil"/>
              <w:bottom w:val="nil"/>
              <w:right w:val="nil"/>
            </w:tcBorders>
            <w:shd w:val="clear" w:color="auto" w:fill="FFFFFF"/>
          </w:tcPr>
          <w:p w14:paraId="77147D1C" w14:textId="77777777" w:rsidR="00234A1A" w:rsidRPr="00C63A5C" w:rsidRDefault="00234A1A" w:rsidP="00847C24">
            <w:pPr>
              <w:ind w:left="177" w:right="-72" w:hanging="217"/>
              <w:rPr>
                <w:sz w:val="20"/>
                <w:szCs w:val="20"/>
                <w:lang w:val="en-GB"/>
              </w:rPr>
            </w:pPr>
          </w:p>
        </w:tc>
      </w:tr>
      <w:tr w:rsidR="00234A1A" w:rsidRPr="00C63A5C" w14:paraId="368EFC28" w14:textId="77777777" w:rsidTr="00E54022">
        <w:tc>
          <w:tcPr>
            <w:tcW w:w="4635" w:type="dxa"/>
            <w:tcBorders>
              <w:top w:val="nil"/>
              <w:left w:val="nil"/>
              <w:bottom w:val="nil"/>
              <w:right w:val="nil"/>
            </w:tcBorders>
            <w:hideMark/>
          </w:tcPr>
          <w:p w14:paraId="60E8FAD3" w14:textId="5C5FB77B" w:rsidR="00234A1A" w:rsidRPr="00C63A5C" w:rsidRDefault="00234A1A" w:rsidP="00847C24">
            <w:pPr>
              <w:ind w:left="-101"/>
              <w:jc w:val="both"/>
              <w:rPr>
                <w:sz w:val="20"/>
                <w:szCs w:val="20"/>
                <w:lang w:val="en-GB"/>
              </w:rPr>
            </w:pPr>
            <w:r w:rsidRPr="00C63A5C">
              <w:rPr>
                <w:sz w:val="20"/>
                <w:szCs w:val="20"/>
                <w:lang w:val="en-GB"/>
              </w:rPr>
              <w:t>Thai-</w:t>
            </w:r>
            <w:proofErr w:type="spellStart"/>
            <w:r w:rsidRPr="00C63A5C">
              <w:rPr>
                <w:sz w:val="20"/>
                <w:szCs w:val="20"/>
                <w:lang w:val="en-GB"/>
              </w:rPr>
              <w:t>Aust</w:t>
            </w:r>
            <w:proofErr w:type="spellEnd"/>
            <w:r w:rsidRPr="00C63A5C">
              <w:rPr>
                <w:sz w:val="20"/>
                <w:szCs w:val="20"/>
                <w:lang w:val="en-GB"/>
              </w:rPr>
              <w:t xml:space="preserve"> Aluminium Co.,</w:t>
            </w:r>
            <w:r w:rsidR="00E801A2" w:rsidRPr="00C63A5C">
              <w:rPr>
                <w:sz w:val="20"/>
                <w:szCs w:val="20"/>
                <w:lang w:val="en-GB"/>
              </w:rPr>
              <w:t xml:space="preserve"> </w:t>
            </w:r>
            <w:r w:rsidRPr="00C63A5C">
              <w:rPr>
                <w:sz w:val="20"/>
                <w:szCs w:val="20"/>
                <w:lang w:val="en-GB"/>
              </w:rPr>
              <w:t>Ltd. (Headquarter)</w:t>
            </w:r>
          </w:p>
        </w:tc>
        <w:tc>
          <w:tcPr>
            <w:tcW w:w="4395" w:type="dxa"/>
            <w:tcBorders>
              <w:top w:val="nil"/>
              <w:left w:val="nil"/>
              <w:bottom w:val="nil"/>
              <w:right w:val="nil"/>
            </w:tcBorders>
            <w:shd w:val="clear" w:color="auto" w:fill="FFFFFF"/>
            <w:hideMark/>
          </w:tcPr>
          <w:p w14:paraId="64EB6BAF" w14:textId="77777777" w:rsidR="00234A1A" w:rsidRPr="00C63A5C" w:rsidRDefault="00E074EC" w:rsidP="00847C24">
            <w:pPr>
              <w:ind w:left="177" w:right="-72" w:hanging="217"/>
              <w:rPr>
                <w:sz w:val="20"/>
                <w:szCs w:val="20"/>
                <w:lang w:val="en-GB"/>
              </w:rPr>
            </w:pPr>
            <w:r w:rsidRPr="00C63A5C">
              <w:rPr>
                <w:sz w:val="20"/>
                <w:szCs w:val="20"/>
                <w:lang w:val="en-GB"/>
              </w:rPr>
              <w:t xml:space="preserve">The </w:t>
            </w:r>
            <w:r w:rsidR="00DC1E12" w:rsidRPr="00C63A5C">
              <w:rPr>
                <w:sz w:val="20"/>
                <w:szCs w:val="20"/>
                <w:lang w:val="en-GB"/>
              </w:rPr>
              <w:t>same</w:t>
            </w:r>
            <w:r w:rsidRPr="00C63A5C">
              <w:rPr>
                <w:sz w:val="20"/>
                <w:szCs w:val="20"/>
                <w:lang w:val="en-GB"/>
              </w:rPr>
              <w:t xml:space="preserve"> major shareholder</w:t>
            </w:r>
          </w:p>
        </w:tc>
      </w:tr>
      <w:tr w:rsidR="00234A1A" w:rsidRPr="00C63A5C" w14:paraId="06798209" w14:textId="77777777" w:rsidTr="00E54022">
        <w:tc>
          <w:tcPr>
            <w:tcW w:w="4635" w:type="dxa"/>
            <w:tcBorders>
              <w:top w:val="nil"/>
              <w:left w:val="nil"/>
              <w:bottom w:val="nil"/>
              <w:right w:val="nil"/>
            </w:tcBorders>
            <w:hideMark/>
          </w:tcPr>
          <w:p w14:paraId="266C4D5F" w14:textId="5F0ED7C0" w:rsidR="00234A1A" w:rsidRPr="00C63A5C" w:rsidRDefault="00234A1A" w:rsidP="00847C24">
            <w:pPr>
              <w:ind w:left="-101"/>
              <w:jc w:val="both"/>
              <w:rPr>
                <w:sz w:val="20"/>
                <w:szCs w:val="20"/>
                <w:lang w:val="en-GB"/>
              </w:rPr>
            </w:pPr>
            <w:r w:rsidRPr="00C63A5C">
              <w:rPr>
                <w:sz w:val="20"/>
                <w:szCs w:val="20"/>
                <w:lang w:val="en-GB"/>
              </w:rPr>
              <w:t>Thai Metal Aluminium Co.,</w:t>
            </w:r>
            <w:r w:rsidR="00E801A2" w:rsidRPr="00C63A5C">
              <w:rPr>
                <w:sz w:val="20"/>
                <w:szCs w:val="20"/>
                <w:lang w:val="en-GB"/>
              </w:rPr>
              <w:t xml:space="preserve"> </w:t>
            </w:r>
            <w:r w:rsidRPr="00C63A5C">
              <w:rPr>
                <w:sz w:val="20"/>
                <w:szCs w:val="20"/>
                <w:lang w:val="en-GB"/>
              </w:rPr>
              <w:t>Ltd.</w:t>
            </w:r>
          </w:p>
        </w:tc>
        <w:tc>
          <w:tcPr>
            <w:tcW w:w="4395" w:type="dxa"/>
            <w:tcBorders>
              <w:top w:val="nil"/>
              <w:left w:val="nil"/>
              <w:bottom w:val="nil"/>
              <w:right w:val="nil"/>
            </w:tcBorders>
            <w:shd w:val="clear" w:color="auto" w:fill="FFFFFF"/>
            <w:hideMark/>
          </w:tcPr>
          <w:p w14:paraId="23E0E9E3" w14:textId="77777777" w:rsidR="00234A1A" w:rsidRPr="00C63A5C" w:rsidRDefault="00E074EC" w:rsidP="00847C24">
            <w:pPr>
              <w:ind w:left="177" w:right="-72" w:hanging="217"/>
              <w:rPr>
                <w:sz w:val="20"/>
                <w:szCs w:val="20"/>
                <w:lang w:val="en-GB"/>
              </w:rPr>
            </w:pPr>
            <w:r w:rsidRPr="00C63A5C">
              <w:rPr>
                <w:sz w:val="20"/>
                <w:szCs w:val="20"/>
                <w:lang w:val="en-GB"/>
              </w:rPr>
              <w:t xml:space="preserve">The </w:t>
            </w:r>
            <w:r w:rsidR="00DC1E12" w:rsidRPr="00C63A5C">
              <w:rPr>
                <w:sz w:val="20"/>
                <w:szCs w:val="20"/>
                <w:lang w:val="en-GB"/>
              </w:rPr>
              <w:t>same</w:t>
            </w:r>
            <w:r w:rsidRPr="00C63A5C">
              <w:rPr>
                <w:sz w:val="20"/>
                <w:szCs w:val="20"/>
                <w:lang w:val="en-GB"/>
              </w:rPr>
              <w:t xml:space="preserve"> major shareholder</w:t>
            </w:r>
          </w:p>
        </w:tc>
      </w:tr>
      <w:tr w:rsidR="00234A1A" w:rsidRPr="00C63A5C" w14:paraId="0E5A68AE" w14:textId="77777777" w:rsidTr="00E54022">
        <w:tc>
          <w:tcPr>
            <w:tcW w:w="4635" w:type="dxa"/>
            <w:tcBorders>
              <w:top w:val="nil"/>
              <w:left w:val="nil"/>
              <w:bottom w:val="nil"/>
              <w:right w:val="nil"/>
            </w:tcBorders>
          </w:tcPr>
          <w:p w14:paraId="7E7E3B34" w14:textId="5777DA6F" w:rsidR="00234A1A" w:rsidRPr="00C63A5C" w:rsidRDefault="00234A1A" w:rsidP="00847C24">
            <w:pPr>
              <w:ind w:left="-101"/>
              <w:jc w:val="both"/>
              <w:rPr>
                <w:sz w:val="20"/>
                <w:szCs w:val="20"/>
                <w:lang w:val="en-GB"/>
              </w:rPr>
            </w:pPr>
            <w:r w:rsidRPr="00C63A5C">
              <w:rPr>
                <w:sz w:val="20"/>
                <w:szCs w:val="20"/>
                <w:lang w:val="en-GB"/>
              </w:rPr>
              <w:t xml:space="preserve">Ratchada Material </w:t>
            </w:r>
            <w:proofErr w:type="spellStart"/>
            <w:r w:rsidRPr="00C63A5C">
              <w:rPr>
                <w:sz w:val="20"/>
                <w:szCs w:val="20"/>
                <w:lang w:val="en-GB"/>
              </w:rPr>
              <w:t>Center</w:t>
            </w:r>
            <w:proofErr w:type="spellEnd"/>
            <w:r w:rsidRPr="00C63A5C">
              <w:rPr>
                <w:sz w:val="20"/>
                <w:szCs w:val="20"/>
                <w:lang w:val="en-GB"/>
              </w:rPr>
              <w:t xml:space="preserve"> Co.,</w:t>
            </w:r>
            <w:r w:rsidR="00E801A2" w:rsidRPr="00C63A5C">
              <w:rPr>
                <w:sz w:val="20"/>
                <w:szCs w:val="20"/>
                <w:lang w:val="en-GB"/>
              </w:rPr>
              <w:t xml:space="preserve"> </w:t>
            </w:r>
            <w:r w:rsidR="00D94F50" w:rsidRPr="00C63A5C">
              <w:rPr>
                <w:sz w:val="20"/>
                <w:szCs w:val="20"/>
                <w:lang w:val="en-GB"/>
              </w:rPr>
              <w:t>Ltd.</w:t>
            </w:r>
          </w:p>
        </w:tc>
        <w:tc>
          <w:tcPr>
            <w:tcW w:w="4395" w:type="dxa"/>
            <w:tcBorders>
              <w:top w:val="nil"/>
              <w:left w:val="nil"/>
              <w:bottom w:val="nil"/>
              <w:right w:val="nil"/>
            </w:tcBorders>
            <w:shd w:val="clear" w:color="auto" w:fill="FFFFFF"/>
          </w:tcPr>
          <w:p w14:paraId="4BB232F9" w14:textId="77777777" w:rsidR="00234A1A" w:rsidRPr="00C63A5C" w:rsidRDefault="00DC1E12" w:rsidP="00847C24">
            <w:pPr>
              <w:ind w:left="177" w:right="-72" w:hanging="217"/>
              <w:rPr>
                <w:sz w:val="20"/>
                <w:szCs w:val="20"/>
                <w:lang w:val="en-GB"/>
              </w:rPr>
            </w:pPr>
            <w:r w:rsidRPr="00C63A5C">
              <w:rPr>
                <w:sz w:val="20"/>
                <w:szCs w:val="20"/>
                <w:lang w:val="en-GB"/>
              </w:rPr>
              <w:t>The same major shareholder</w:t>
            </w:r>
          </w:p>
        </w:tc>
      </w:tr>
      <w:tr w:rsidR="00234A1A" w:rsidRPr="00C63A5C" w14:paraId="3B85783D" w14:textId="77777777" w:rsidTr="00E54022">
        <w:tc>
          <w:tcPr>
            <w:tcW w:w="4635" w:type="dxa"/>
            <w:tcBorders>
              <w:top w:val="nil"/>
              <w:left w:val="nil"/>
              <w:bottom w:val="nil"/>
              <w:right w:val="nil"/>
            </w:tcBorders>
          </w:tcPr>
          <w:p w14:paraId="3D6E961B" w14:textId="2C03AD91" w:rsidR="00234A1A" w:rsidRPr="00C63A5C" w:rsidRDefault="00D94F50" w:rsidP="00847C24">
            <w:pPr>
              <w:ind w:left="-101"/>
              <w:jc w:val="both"/>
              <w:rPr>
                <w:sz w:val="20"/>
                <w:szCs w:val="20"/>
                <w:lang w:val="en-GB"/>
              </w:rPr>
            </w:pPr>
            <w:r w:rsidRPr="00C63A5C">
              <w:rPr>
                <w:sz w:val="20"/>
                <w:szCs w:val="20"/>
                <w:lang w:val="en-GB"/>
              </w:rPr>
              <w:t>CSI Corporation Co.,</w:t>
            </w:r>
            <w:r w:rsidR="00E801A2" w:rsidRPr="00C63A5C">
              <w:rPr>
                <w:sz w:val="20"/>
                <w:szCs w:val="20"/>
                <w:lang w:val="en-GB"/>
              </w:rPr>
              <w:t xml:space="preserve"> </w:t>
            </w:r>
            <w:r w:rsidRPr="00C63A5C">
              <w:rPr>
                <w:sz w:val="20"/>
                <w:szCs w:val="20"/>
                <w:lang w:val="en-GB"/>
              </w:rPr>
              <w:t>Ltd.</w:t>
            </w:r>
          </w:p>
        </w:tc>
        <w:tc>
          <w:tcPr>
            <w:tcW w:w="4395" w:type="dxa"/>
            <w:tcBorders>
              <w:top w:val="nil"/>
              <w:left w:val="nil"/>
              <w:bottom w:val="nil"/>
              <w:right w:val="nil"/>
            </w:tcBorders>
            <w:shd w:val="clear" w:color="auto" w:fill="FFFFFF"/>
          </w:tcPr>
          <w:p w14:paraId="56815ACE" w14:textId="77777777" w:rsidR="00234A1A" w:rsidRPr="00C63A5C" w:rsidRDefault="00DC1E12" w:rsidP="00847C24">
            <w:pPr>
              <w:ind w:left="177" w:right="-72" w:hanging="217"/>
              <w:rPr>
                <w:sz w:val="20"/>
                <w:szCs w:val="20"/>
                <w:lang w:val="en-GB"/>
              </w:rPr>
            </w:pPr>
            <w:r w:rsidRPr="00C63A5C">
              <w:rPr>
                <w:sz w:val="20"/>
                <w:szCs w:val="20"/>
                <w:lang w:val="en-GB"/>
              </w:rPr>
              <w:t>The same major shareholder</w:t>
            </w:r>
          </w:p>
        </w:tc>
      </w:tr>
      <w:tr w:rsidR="00234A1A" w:rsidRPr="00C63A5C" w14:paraId="18AB2DAF" w14:textId="77777777" w:rsidTr="00E54022">
        <w:tc>
          <w:tcPr>
            <w:tcW w:w="4635" w:type="dxa"/>
            <w:tcBorders>
              <w:top w:val="nil"/>
              <w:left w:val="nil"/>
              <w:bottom w:val="nil"/>
              <w:right w:val="nil"/>
            </w:tcBorders>
          </w:tcPr>
          <w:p w14:paraId="0A62891D" w14:textId="562D1E93" w:rsidR="00234A1A" w:rsidRPr="00C63A5C" w:rsidRDefault="00D94F50" w:rsidP="00847C24">
            <w:pPr>
              <w:ind w:left="-101"/>
              <w:jc w:val="both"/>
              <w:rPr>
                <w:sz w:val="20"/>
                <w:szCs w:val="20"/>
                <w:lang w:val="en-GB"/>
              </w:rPr>
            </w:pPr>
            <w:r w:rsidRPr="00C63A5C">
              <w:rPr>
                <w:sz w:val="20"/>
                <w:szCs w:val="20"/>
                <w:lang w:val="en-GB"/>
              </w:rPr>
              <w:t>RMC Metal Wood Co., Ltd.</w:t>
            </w:r>
          </w:p>
        </w:tc>
        <w:tc>
          <w:tcPr>
            <w:tcW w:w="4395" w:type="dxa"/>
            <w:tcBorders>
              <w:top w:val="nil"/>
              <w:left w:val="nil"/>
              <w:bottom w:val="nil"/>
              <w:right w:val="nil"/>
            </w:tcBorders>
            <w:shd w:val="clear" w:color="auto" w:fill="FFFFFF"/>
          </w:tcPr>
          <w:p w14:paraId="0132E5EC" w14:textId="77777777" w:rsidR="00234A1A" w:rsidRPr="00C63A5C" w:rsidRDefault="00DC1E12" w:rsidP="00847C24">
            <w:pPr>
              <w:ind w:left="177" w:right="-72" w:hanging="217"/>
              <w:rPr>
                <w:sz w:val="20"/>
                <w:szCs w:val="20"/>
                <w:lang w:val="en-GB"/>
              </w:rPr>
            </w:pPr>
            <w:r w:rsidRPr="00C63A5C">
              <w:rPr>
                <w:sz w:val="20"/>
                <w:szCs w:val="20"/>
                <w:lang w:val="en-GB"/>
              </w:rPr>
              <w:t>The same major shareholder</w:t>
            </w:r>
          </w:p>
        </w:tc>
      </w:tr>
      <w:tr w:rsidR="00234A1A" w:rsidRPr="00C63A5C" w14:paraId="31CD1B5C" w14:textId="77777777" w:rsidTr="00E54022">
        <w:tc>
          <w:tcPr>
            <w:tcW w:w="4635" w:type="dxa"/>
            <w:tcBorders>
              <w:top w:val="nil"/>
              <w:left w:val="nil"/>
              <w:bottom w:val="nil"/>
              <w:right w:val="nil"/>
            </w:tcBorders>
          </w:tcPr>
          <w:p w14:paraId="7A0446B9" w14:textId="6D6FFEB9" w:rsidR="00234A1A" w:rsidRPr="00C63A5C" w:rsidRDefault="00D94F50" w:rsidP="00847C24">
            <w:pPr>
              <w:ind w:left="-101"/>
              <w:jc w:val="both"/>
              <w:rPr>
                <w:sz w:val="20"/>
                <w:szCs w:val="20"/>
                <w:lang w:val="en-GB"/>
              </w:rPr>
            </w:pPr>
            <w:r w:rsidRPr="00C63A5C">
              <w:rPr>
                <w:sz w:val="20"/>
                <w:szCs w:val="20"/>
                <w:lang w:val="en-GB"/>
              </w:rPr>
              <w:t>RMC Intergroup Co.,</w:t>
            </w:r>
            <w:r w:rsidR="00E801A2" w:rsidRPr="00C63A5C">
              <w:rPr>
                <w:sz w:val="20"/>
                <w:szCs w:val="20"/>
                <w:lang w:val="en-GB"/>
              </w:rPr>
              <w:t xml:space="preserve"> </w:t>
            </w:r>
            <w:r w:rsidRPr="00C63A5C">
              <w:rPr>
                <w:sz w:val="20"/>
                <w:szCs w:val="20"/>
                <w:lang w:val="en-GB"/>
              </w:rPr>
              <w:t>Ltd. (Headquarter)</w:t>
            </w:r>
          </w:p>
        </w:tc>
        <w:tc>
          <w:tcPr>
            <w:tcW w:w="4395" w:type="dxa"/>
            <w:tcBorders>
              <w:top w:val="nil"/>
              <w:left w:val="nil"/>
              <w:bottom w:val="nil"/>
              <w:right w:val="nil"/>
            </w:tcBorders>
            <w:shd w:val="clear" w:color="auto" w:fill="FFFFFF"/>
          </w:tcPr>
          <w:p w14:paraId="111A1CBC" w14:textId="77777777" w:rsidR="00234A1A" w:rsidRPr="00C63A5C" w:rsidRDefault="00DC1E12" w:rsidP="00847C24">
            <w:pPr>
              <w:ind w:left="177" w:right="-72" w:hanging="217"/>
              <w:rPr>
                <w:sz w:val="20"/>
                <w:szCs w:val="20"/>
                <w:lang w:val="en-GB"/>
              </w:rPr>
            </w:pPr>
            <w:r w:rsidRPr="00C63A5C">
              <w:rPr>
                <w:sz w:val="20"/>
                <w:szCs w:val="20"/>
                <w:lang w:val="en-GB"/>
              </w:rPr>
              <w:t>The same major shareholder</w:t>
            </w:r>
          </w:p>
        </w:tc>
      </w:tr>
      <w:tr w:rsidR="00D94F50" w:rsidRPr="00C63A5C" w14:paraId="2A9450A5" w14:textId="77777777" w:rsidTr="00E54022">
        <w:tc>
          <w:tcPr>
            <w:tcW w:w="4635" w:type="dxa"/>
            <w:tcBorders>
              <w:top w:val="nil"/>
              <w:left w:val="nil"/>
              <w:bottom w:val="nil"/>
              <w:right w:val="nil"/>
            </w:tcBorders>
          </w:tcPr>
          <w:p w14:paraId="249F61B4" w14:textId="06A1802B" w:rsidR="00D94F50" w:rsidRPr="00C63A5C" w:rsidRDefault="00D94F50" w:rsidP="00847C24">
            <w:pPr>
              <w:ind w:left="-101"/>
              <w:jc w:val="both"/>
              <w:rPr>
                <w:sz w:val="20"/>
                <w:szCs w:val="20"/>
                <w:lang w:val="en-GB"/>
              </w:rPr>
            </w:pPr>
            <w:r w:rsidRPr="00C63A5C">
              <w:rPr>
                <w:sz w:val="20"/>
                <w:szCs w:val="20"/>
                <w:lang w:val="en-GB"/>
              </w:rPr>
              <w:t xml:space="preserve">Heng Chai </w:t>
            </w:r>
            <w:proofErr w:type="spellStart"/>
            <w:r w:rsidRPr="00C63A5C">
              <w:rPr>
                <w:sz w:val="20"/>
                <w:szCs w:val="20"/>
                <w:lang w:val="en-GB"/>
              </w:rPr>
              <w:t>Saeng</w:t>
            </w:r>
            <w:proofErr w:type="spellEnd"/>
            <w:r w:rsidRPr="00C63A5C">
              <w:rPr>
                <w:sz w:val="20"/>
                <w:szCs w:val="20"/>
                <w:lang w:val="en-GB"/>
              </w:rPr>
              <w:t xml:space="preserve"> Trading (</w:t>
            </w:r>
            <w:r w:rsidR="00546409" w:rsidRPr="00546409">
              <w:rPr>
                <w:sz w:val="20"/>
                <w:szCs w:val="20"/>
                <w:lang w:val="en-GB"/>
              </w:rPr>
              <w:t>1981</w:t>
            </w:r>
            <w:r w:rsidRPr="00C63A5C">
              <w:rPr>
                <w:sz w:val="20"/>
                <w:szCs w:val="20"/>
                <w:lang w:val="en-GB"/>
              </w:rPr>
              <w:t>) Co.,</w:t>
            </w:r>
            <w:r w:rsidR="00E801A2" w:rsidRPr="00C63A5C">
              <w:rPr>
                <w:sz w:val="20"/>
                <w:szCs w:val="20"/>
                <w:lang w:val="en-GB"/>
              </w:rPr>
              <w:t xml:space="preserve"> </w:t>
            </w:r>
            <w:r w:rsidRPr="00C63A5C">
              <w:rPr>
                <w:sz w:val="20"/>
                <w:szCs w:val="20"/>
                <w:lang w:val="en-GB"/>
              </w:rPr>
              <w:t>Ltd.</w:t>
            </w:r>
          </w:p>
        </w:tc>
        <w:tc>
          <w:tcPr>
            <w:tcW w:w="4395" w:type="dxa"/>
            <w:tcBorders>
              <w:top w:val="nil"/>
              <w:left w:val="nil"/>
              <w:bottom w:val="nil"/>
              <w:right w:val="nil"/>
            </w:tcBorders>
            <w:shd w:val="clear" w:color="auto" w:fill="FFFFFF"/>
          </w:tcPr>
          <w:p w14:paraId="11740299" w14:textId="77777777" w:rsidR="00D94F50" w:rsidRPr="00C63A5C" w:rsidRDefault="00DC1E12" w:rsidP="00847C24">
            <w:pPr>
              <w:ind w:left="177" w:right="-72" w:hanging="217"/>
              <w:rPr>
                <w:sz w:val="20"/>
                <w:szCs w:val="20"/>
                <w:lang w:val="en-GB"/>
              </w:rPr>
            </w:pPr>
            <w:r w:rsidRPr="00C63A5C">
              <w:rPr>
                <w:sz w:val="20"/>
                <w:szCs w:val="20"/>
                <w:lang w:val="en-GB"/>
              </w:rPr>
              <w:t>The same major shareholder</w:t>
            </w:r>
          </w:p>
        </w:tc>
      </w:tr>
      <w:tr w:rsidR="00D94F50" w:rsidRPr="00C63A5C" w14:paraId="09242EB6" w14:textId="77777777" w:rsidTr="00E54022">
        <w:tc>
          <w:tcPr>
            <w:tcW w:w="4635" w:type="dxa"/>
            <w:tcBorders>
              <w:top w:val="nil"/>
              <w:left w:val="nil"/>
              <w:bottom w:val="nil"/>
              <w:right w:val="nil"/>
            </w:tcBorders>
          </w:tcPr>
          <w:p w14:paraId="16E6921A" w14:textId="58A5D278" w:rsidR="00D94F50" w:rsidRPr="00C63A5C" w:rsidRDefault="00D94F50" w:rsidP="00847C24">
            <w:pPr>
              <w:ind w:left="-101"/>
              <w:jc w:val="both"/>
              <w:rPr>
                <w:sz w:val="20"/>
                <w:szCs w:val="20"/>
                <w:lang w:val="en-GB"/>
              </w:rPr>
            </w:pPr>
            <w:proofErr w:type="spellStart"/>
            <w:r w:rsidRPr="00C63A5C">
              <w:rPr>
                <w:sz w:val="20"/>
                <w:szCs w:val="20"/>
                <w:lang w:val="en-GB"/>
              </w:rPr>
              <w:t>Pinklao</w:t>
            </w:r>
            <w:proofErr w:type="spellEnd"/>
            <w:r w:rsidRPr="00C63A5C">
              <w:rPr>
                <w:sz w:val="20"/>
                <w:szCs w:val="20"/>
                <w:lang w:val="en-GB"/>
              </w:rPr>
              <w:t xml:space="preserve"> Metal (</w:t>
            </w:r>
            <w:r w:rsidR="00546409" w:rsidRPr="00546409">
              <w:rPr>
                <w:sz w:val="20"/>
                <w:szCs w:val="20"/>
                <w:lang w:val="en-GB"/>
              </w:rPr>
              <w:t>1993</w:t>
            </w:r>
            <w:r w:rsidRPr="00C63A5C">
              <w:rPr>
                <w:sz w:val="20"/>
                <w:szCs w:val="20"/>
                <w:lang w:val="en-GB"/>
              </w:rPr>
              <w:t>) Co.,</w:t>
            </w:r>
            <w:r w:rsidR="00E801A2" w:rsidRPr="00C63A5C">
              <w:rPr>
                <w:sz w:val="20"/>
                <w:szCs w:val="20"/>
                <w:lang w:val="en-GB"/>
              </w:rPr>
              <w:t xml:space="preserve"> </w:t>
            </w:r>
            <w:r w:rsidRPr="00C63A5C">
              <w:rPr>
                <w:sz w:val="20"/>
                <w:szCs w:val="20"/>
                <w:lang w:val="en-GB"/>
              </w:rPr>
              <w:t>Ltd.</w:t>
            </w:r>
          </w:p>
        </w:tc>
        <w:tc>
          <w:tcPr>
            <w:tcW w:w="4395" w:type="dxa"/>
            <w:tcBorders>
              <w:top w:val="nil"/>
              <w:left w:val="nil"/>
              <w:bottom w:val="nil"/>
              <w:right w:val="nil"/>
            </w:tcBorders>
            <w:shd w:val="clear" w:color="auto" w:fill="FFFFFF"/>
          </w:tcPr>
          <w:p w14:paraId="267F9FDA" w14:textId="77777777" w:rsidR="00D94F50" w:rsidRPr="00C63A5C" w:rsidRDefault="00DC1E12" w:rsidP="00847C24">
            <w:pPr>
              <w:ind w:left="177" w:right="-72" w:hanging="217"/>
              <w:rPr>
                <w:sz w:val="20"/>
                <w:szCs w:val="20"/>
                <w:lang w:val="en-GB"/>
              </w:rPr>
            </w:pPr>
            <w:r w:rsidRPr="00C63A5C">
              <w:rPr>
                <w:sz w:val="20"/>
                <w:szCs w:val="20"/>
                <w:lang w:val="en-GB"/>
              </w:rPr>
              <w:t>The same major shareholder</w:t>
            </w:r>
          </w:p>
        </w:tc>
      </w:tr>
      <w:tr w:rsidR="004720D7" w:rsidRPr="00C63A5C" w14:paraId="4C1EDECD" w14:textId="77777777" w:rsidTr="00E54022">
        <w:tc>
          <w:tcPr>
            <w:tcW w:w="4635" w:type="dxa"/>
            <w:tcBorders>
              <w:top w:val="nil"/>
              <w:left w:val="nil"/>
              <w:bottom w:val="nil"/>
              <w:right w:val="nil"/>
            </w:tcBorders>
          </w:tcPr>
          <w:p w14:paraId="5DF1160D" w14:textId="529C7937" w:rsidR="004720D7" w:rsidRPr="00C63A5C" w:rsidRDefault="004720D7" w:rsidP="00847C24">
            <w:pPr>
              <w:ind w:left="-101"/>
              <w:jc w:val="both"/>
              <w:rPr>
                <w:sz w:val="20"/>
                <w:szCs w:val="20"/>
                <w:lang w:val="en-GB"/>
              </w:rPr>
            </w:pPr>
            <w:proofErr w:type="spellStart"/>
            <w:r w:rsidRPr="00C63A5C">
              <w:rPr>
                <w:sz w:val="20"/>
                <w:szCs w:val="20"/>
                <w:lang w:val="en-GB"/>
              </w:rPr>
              <w:t>Sahathai</w:t>
            </w:r>
            <w:proofErr w:type="spellEnd"/>
            <w:r w:rsidRPr="00C63A5C">
              <w:rPr>
                <w:sz w:val="20"/>
                <w:szCs w:val="20"/>
                <w:lang w:val="en-GB"/>
              </w:rPr>
              <w:t xml:space="preserve"> Terminal Public Company Limited</w:t>
            </w:r>
          </w:p>
        </w:tc>
        <w:tc>
          <w:tcPr>
            <w:tcW w:w="4395" w:type="dxa"/>
            <w:tcBorders>
              <w:top w:val="nil"/>
              <w:left w:val="nil"/>
              <w:bottom w:val="nil"/>
              <w:right w:val="nil"/>
            </w:tcBorders>
            <w:shd w:val="clear" w:color="auto" w:fill="FFFFFF"/>
          </w:tcPr>
          <w:p w14:paraId="04E7CFE3" w14:textId="02AFABF5" w:rsidR="004720D7" w:rsidRPr="00C63A5C" w:rsidRDefault="004720D7" w:rsidP="00847C24">
            <w:pPr>
              <w:ind w:left="177" w:right="-72" w:hanging="217"/>
              <w:rPr>
                <w:sz w:val="20"/>
                <w:szCs w:val="20"/>
                <w:lang w:val="en-GB"/>
              </w:rPr>
            </w:pPr>
            <w:r w:rsidRPr="00C63A5C">
              <w:rPr>
                <w:sz w:val="20"/>
                <w:szCs w:val="20"/>
                <w:lang w:val="en-GB"/>
              </w:rPr>
              <w:t>The same major shareholder</w:t>
            </w:r>
          </w:p>
        </w:tc>
      </w:tr>
      <w:tr w:rsidR="003B7825" w:rsidRPr="00C63A5C" w14:paraId="7FEBCFEF" w14:textId="77777777" w:rsidTr="00E54022">
        <w:tc>
          <w:tcPr>
            <w:tcW w:w="4635" w:type="dxa"/>
            <w:tcBorders>
              <w:top w:val="nil"/>
              <w:left w:val="nil"/>
              <w:bottom w:val="nil"/>
              <w:right w:val="nil"/>
            </w:tcBorders>
          </w:tcPr>
          <w:p w14:paraId="2A4633A0" w14:textId="3863C2C0" w:rsidR="003B7825" w:rsidRPr="00C63A5C" w:rsidRDefault="003B7825" w:rsidP="00847C24">
            <w:pPr>
              <w:ind w:left="-101"/>
              <w:jc w:val="both"/>
              <w:rPr>
                <w:sz w:val="20"/>
                <w:szCs w:val="20"/>
                <w:lang w:val="en-GB"/>
              </w:rPr>
            </w:pPr>
            <w:r w:rsidRPr="00C63A5C">
              <w:rPr>
                <w:sz w:val="20"/>
                <w:szCs w:val="20"/>
                <w:lang w:val="en-GB"/>
              </w:rPr>
              <w:t xml:space="preserve">Palomar Systems </w:t>
            </w:r>
            <w:r w:rsidR="005A496C" w:rsidRPr="00C63A5C">
              <w:rPr>
                <w:sz w:val="20"/>
                <w:szCs w:val="20"/>
                <w:lang w:val="en-GB"/>
              </w:rPr>
              <w:t>Co.,</w:t>
            </w:r>
            <w:r w:rsidR="00E801A2" w:rsidRPr="00C63A5C">
              <w:rPr>
                <w:sz w:val="20"/>
                <w:szCs w:val="20"/>
                <w:lang w:val="en-GB"/>
              </w:rPr>
              <w:t xml:space="preserve"> </w:t>
            </w:r>
            <w:r w:rsidR="005A496C" w:rsidRPr="00C63A5C">
              <w:rPr>
                <w:sz w:val="20"/>
                <w:szCs w:val="20"/>
                <w:lang w:val="en-GB"/>
              </w:rPr>
              <w:t>Ltd.</w:t>
            </w:r>
          </w:p>
        </w:tc>
        <w:tc>
          <w:tcPr>
            <w:tcW w:w="4395" w:type="dxa"/>
            <w:tcBorders>
              <w:top w:val="nil"/>
              <w:left w:val="nil"/>
              <w:bottom w:val="nil"/>
              <w:right w:val="nil"/>
            </w:tcBorders>
            <w:shd w:val="clear" w:color="auto" w:fill="FFFFFF"/>
          </w:tcPr>
          <w:p w14:paraId="62375604" w14:textId="75ECDF8C" w:rsidR="003B7825" w:rsidRPr="00C63A5C" w:rsidRDefault="003B7825" w:rsidP="00847C24">
            <w:pPr>
              <w:ind w:left="177" w:right="-72" w:hanging="217"/>
              <w:rPr>
                <w:sz w:val="20"/>
                <w:szCs w:val="20"/>
                <w:lang w:val="en-GB"/>
              </w:rPr>
            </w:pPr>
            <w:r w:rsidRPr="00C63A5C">
              <w:rPr>
                <w:sz w:val="20"/>
                <w:szCs w:val="20"/>
                <w:lang w:val="en-GB"/>
              </w:rPr>
              <w:t>The same major shareholder</w:t>
            </w:r>
          </w:p>
        </w:tc>
      </w:tr>
      <w:tr w:rsidR="00603C00" w:rsidRPr="00C63A5C" w14:paraId="51C4A41B" w14:textId="77777777" w:rsidTr="00E54022">
        <w:tc>
          <w:tcPr>
            <w:tcW w:w="4635" w:type="dxa"/>
            <w:tcBorders>
              <w:top w:val="nil"/>
              <w:left w:val="nil"/>
              <w:bottom w:val="nil"/>
              <w:right w:val="nil"/>
            </w:tcBorders>
          </w:tcPr>
          <w:p w14:paraId="7C7F7725" w14:textId="23E23316" w:rsidR="00603C00" w:rsidRPr="00C63A5C" w:rsidRDefault="00603C00" w:rsidP="00847C24">
            <w:pPr>
              <w:ind w:left="-101"/>
              <w:jc w:val="both"/>
              <w:rPr>
                <w:sz w:val="20"/>
                <w:szCs w:val="20"/>
                <w:lang w:val="en-GB"/>
              </w:rPr>
            </w:pPr>
            <w:proofErr w:type="spellStart"/>
            <w:r w:rsidRPr="00C63A5C">
              <w:rPr>
                <w:sz w:val="20"/>
                <w:szCs w:val="20"/>
                <w:lang w:val="en-GB"/>
              </w:rPr>
              <w:t>Contel</w:t>
            </w:r>
            <w:proofErr w:type="spellEnd"/>
            <w:r w:rsidRPr="00C63A5C">
              <w:rPr>
                <w:sz w:val="20"/>
                <w:szCs w:val="20"/>
                <w:lang w:val="en-GB"/>
              </w:rPr>
              <w:t xml:space="preserve"> Home Company Limited</w:t>
            </w:r>
          </w:p>
        </w:tc>
        <w:tc>
          <w:tcPr>
            <w:tcW w:w="4395" w:type="dxa"/>
            <w:tcBorders>
              <w:top w:val="nil"/>
              <w:left w:val="nil"/>
              <w:bottom w:val="nil"/>
              <w:right w:val="nil"/>
            </w:tcBorders>
            <w:shd w:val="clear" w:color="auto" w:fill="FFFFFF"/>
          </w:tcPr>
          <w:p w14:paraId="410AAE11" w14:textId="5F3D8B63" w:rsidR="00603C00" w:rsidRPr="00C63A5C" w:rsidRDefault="00603C00" w:rsidP="00847C24">
            <w:pPr>
              <w:ind w:left="177" w:right="-72" w:hanging="217"/>
              <w:rPr>
                <w:sz w:val="20"/>
                <w:szCs w:val="20"/>
                <w:lang w:val="en-GB"/>
              </w:rPr>
            </w:pPr>
            <w:r w:rsidRPr="00C63A5C">
              <w:rPr>
                <w:sz w:val="20"/>
                <w:szCs w:val="20"/>
                <w:lang w:val="en-GB"/>
              </w:rPr>
              <w:t>The same major shareholder</w:t>
            </w:r>
          </w:p>
        </w:tc>
      </w:tr>
      <w:tr w:rsidR="00446624" w:rsidRPr="00C63A5C" w14:paraId="151D50D8" w14:textId="77777777" w:rsidTr="00E54022">
        <w:tc>
          <w:tcPr>
            <w:tcW w:w="4635" w:type="dxa"/>
            <w:tcBorders>
              <w:top w:val="nil"/>
              <w:left w:val="nil"/>
              <w:bottom w:val="nil"/>
              <w:right w:val="nil"/>
            </w:tcBorders>
          </w:tcPr>
          <w:p w14:paraId="42221D00" w14:textId="790D1F88" w:rsidR="00446624" w:rsidRPr="00C63A5C" w:rsidRDefault="00446624" w:rsidP="00446624">
            <w:pPr>
              <w:ind w:left="-101"/>
              <w:jc w:val="both"/>
              <w:rPr>
                <w:sz w:val="20"/>
                <w:szCs w:val="20"/>
                <w:lang w:val="en-GB"/>
              </w:rPr>
            </w:pPr>
            <w:r w:rsidRPr="00446624">
              <w:rPr>
                <w:sz w:val="20"/>
                <w:szCs w:val="20"/>
                <w:lang w:val="en-GB"/>
              </w:rPr>
              <w:t>I</w:t>
            </w:r>
            <w:r>
              <w:rPr>
                <w:sz w:val="20"/>
                <w:szCs w:val="20"/>
                <w:lang w:val="en-GB"/>
              </w:rPr>
              <w:t>nter</w:t>
            </w:r>
            <w:r w:rsidRPr="00446624">
              <w:rPr>
                <w:sz w:val="20"/>
                <w:szCs w:val="20"/>
                <w:lang w:val="en-GB"/>
              </w:rPr>
              <w:t xml:space="preserve"> S</w:t>
            </w:r>
            <w:r>
              <w:rPr>
                <w:sz w:val="20"/>
                <w:szCs w:val="20"/>
                <w:lang w:val="en-GB"/>
              </w:rPr>
              <w:t xml:space="preserve">olar </w:t>
            </w:r>
            <w:r w:rsidRPr="00446624">
              <w:rPr>
                <w:sz w:val="20"/>
                <w:szCs w:val="20"/>
                <w:lang w:val="en-GB"/>
              </w:rPr>
              <w:t>R</w:t>
            </w:r>
            <w:r>
              <w:rPr>
                <w:sz w:val="20"/>
                <w:szCs w:val="20"/>
                <w:lang w:val="en-GB"/>
              </w:rPr>
              <w:t xml:space="preserve">oof </w:t>
            </w:r>
            <w:r w:rsidRPr="00446624">
              <w:rPr>
                <w:sz w:val="20"/>
                <w:szCs w:val="20"/>
                <w:lang w:val="en-GB"/>
              </w:rPr>
              <w:t>C</w:t>
            </w:r>
            <w:r>
              <w:rPr>
                <w:sz w:val="20"/>
                <w:szCs w:val="20"/>
                <w:lang w:val="en-GB"/>
              </w:rPr>
              <w:t xml:space="preserve">orporation </w:t>
            </w:r>
            <w:r w:rsidRPr="00446624">
              <w:rPr>
                <w:sz w:val="20"/>
                <w:szCs w:val="20"/>
                <w:lang w:val="en-GB"/>
              </w:rPr>
              <w:t>L</w:t>
            </w:r>
            <w:r>
              <w:rPr>
                <w:sz w:val="20"/>
                <w:szCs w:val="20"/>
                <w:lang w:val="en-GB"/>
              </w:rPr>
              <w:t>imited</w:t>
            </w:r>
          </w:p>
        </w:tc>
        <w:tc>
          <w:tcPr>
            <w:tcW w:w="4395" w:type="dxa"/>
            <w:tcBorders>
              <w:top w:val="nil"/>
              <w:left w:val="nil"/>
              <w:bottom w:val="nil"/>
              <w:right w:val="nil"/>
            </w:tcBorders>
            <w:shd w:val="clear" w:color="auto" w:fill="FFFFFF"/>
          </w:tcPr>
          <w:p w14:paraId="31BF5B46" w14:textId="2ED076D6" w:rsidR="00446624" w:rsidRPr="00C63A5C" w:rsidRDefault="00446624" w:rsidP="00446624">
            <w:pPr>
              <w:ind w:left="177" w:right="-72" w:hanging="217"/>
              <w:rPr>
                <w:sz w:val="20"/>
                <w:szCs w:val="20"/>
                <w:lang w:val="en-GB"/>
              </w:rPr>
            </w:pPr>
            <w:r w:rsidRPr="00C63A5C">
              <w:rPr>
                <w:sz w:val="20"/>
                <w:szCs w:val="20"/>
                <w:lang w:val="en-GB"/>
              </w:rPr>
              <w:t>The same major shareholder</w:t>
            </w:r>
          </w:p>
        </w:tc>
      </w:tr>
      <w:tr w:rsidR="00446624" w:rsidRPr="00C63A5C" w14:paraId="310A9A1B" w14:textId="77777777" w:rsidTr="00E54022">
        <w:tc>
          <w:tcPr>
            <w:tcW w:w="4635" w:type="dxa"/>
            <w:tcBorders>
              <w:top w:val="nil"/>
              <w:left w:val="nil"/>
              <w:bottom w:val="nil"/>
              <w:right w:val="nil"/>
            </w:tcBorders>
          </w:tcPr>
          <w:p w14:paraId="6B853C66" w14:textId="02A83A01" w:rsidR="00446624" w:rsidRPr="00C63A5C" w:rsidRDefault="00446624" w:rsidP="00446624">
            <w:pPr>
              <w:ind w:left="-101"/>
              <w:jc w:val="both"/>
              <w:rPr>
                <w:sz w:val="20"/>
                <w:szCs w:val="20"/>
                <w:lang w:val="en-GB"/>
              </w:rPr>
            </w:pPr>
            <w:r w:rsidRPr="00C63A5C">
              <w:rPr>
                <w:rFonts w:cs="Browallia New"/>
                <w:sz w:val="20"/>
                <w:szCs w:val="20"/>
                <w:lang w:val="en-GB"/>
              </w:rPr>
              <w:t>RMC Holding Co., Ltd.</w:t>
            </w:r>
          </w:p>
        </w:tc>
        <w:tc>
          <w:tcPr>
            <w:tcW w:w="4395" w:type="dxa"/>
            <w:tcBorders>
              <w:top w:val="nil"/>
              <w:left w:val="nil"/>
              <w:bottom w:val="nil"/>
              <w:right w:val="nil"/>
            </w:tcBorders>
            <w:shd w:val="clear" w:color="auto" w:fill="FFFFFF"/>
          </w:tcPr>
          <w:p w14:paraId="716B00CD" w14:textId="0086FDB8" w:rsidR="00446624" w:rsidRPr="00C63A5C" w:rsidRDefault="00446624" w:rsidP="00446624">
            <w:pPr>
              <w:ind w:left="177" w:right="-72" w:hanging="217"/>
              <w:rPr>
                <w:sz w:val="20"/>
                <w:szCs w:val="20"/>
                <w:lang w:val="en-GB"/>
              </w:rPr>
            </w:pPr>
            <w:r w:rsidRPr="00C63A5C">
              <w:rPr>
                <w:sz w:val="20"/>
                <w:szCs w:val="20"/>
                <w:lang w:val="en-GB"/>
              </w:rPr>
              <w:t>Major shareholder</w:t>
            </w:r>
          </w:p>
        </w:tc>
      </w:tr>
      <w:tr w:rsidR="00446624" w:rsidRPr="00C63A5C" w14:paraId="4CD2C73E" w14:textId="77777777" w:rsidTr="00E54022">
        <w:tc>
          <w:tcPr>
            <w:tcW w:w="4635" w:type="dxa"/>
            <w:tcBorders>
              <w:top w:val="nil"/>
              <w:left w:val="nil"/>
              <w:bottom w:val="nil"/>
              <w:right w:val="nil"/>
            </w:tcBorders>
          </w:tcPr>
          <w:p w14:paraId="4C20BEA7" w14:textId="77777777" w:rsidR="00446624" w:rsidRPr="00C63A5C" w:rsidRDefault="00446624" w:rsidP="00446624">
            <w:pPr>
              <w:ind w:left="-101"/>
              <w:jc w:val="both"/>
              <w:rPr>
                <w:sz w:val="20"/>
                <w:szCs w:val="20"/>
                <w:lang w:val="en-GB"/>
              </w:rPr>
            </w:pPr>
            <w:proofErr w:type="spellStart"/>
            <w:r w:rsidRPr="00C63A5C">
              <w:rPr>
                <w:sz w:val="20"/>
                <w:szCs w:val="20"/>
                <w:lang w:val="en-GB"/>
              </w:rPr>
              <w:t>Wipong</w:t>
            </w:r>
            <w:proofErr w:type="spellEnd"/>
            <w:r w:rsidRPr="00C63A5C">
              <w:rPr>
                <w:sz w:val="20"/>
                <w:szCs w:val="20"/>
                <w:lang w:val="en-GB"/>
              </w:rPr>
              <w:t xml:space="preserve"> </w:t>
            </w:r>
            <w:proofErr w:type="spellStart"/>
            <w:r w:rsidRPr="00C63A5C">
              <w:rPr>
                <w:sz w:val="20"/>
                <w:szCs w:val="20"/>
                <w:lang w:val="en-GB"/>
              </w:rPr>
              <w:t>Rattanasirivilai</w:t>
            </w:r>
            <w:proofErr w:type="spellEnd"/>
          </w:p>
        </w:tc>
        <w:tc>
          <w:tcPr>
            <w:tcW w:w="4395" w:type="dxa"/>
            <w:tcBorders>
              <w:top w:val="nil"/>
              <w:left w:val="nil"/>
              <w:bottom w:val="nil"/>
              <w:right w:val="nil"/>
            </w:tcBorders>
            <w:shd w:val="clear" w:color="auto" w:fill="FFFFFF"/>
          </w:tcPr>
          <w:p w14:paraId="1F3EF1E6" w14:textId="77777777" w:rsidR="00446624" w:rsidRPr="00C63A5C" w:rsidRDefault="00446624" w:rsidP="00446624">
            <w:pPr>
              <w:ind w:left="177" w:right="-72" w:hanging="217"/>
              <w:rPr>
                <w:sz w:val="20"/>
                <w:szCs w:val="20"/>
                <w:lang w:val="en-GB"/>
              </w:rPr>
            </w:pPr>
            <w:r w:rsidRPr="00C63A5C">
              <w:rPr>
                <w:sz w:val="20"/>
                <w:szCs w:val="20"/>
                <w:lang w:val="en-GB"/>
              </w:rPr>
              <w:t>Major shareholder and director</w:t>
            </w:r>
          </w:p>
        </w:tc>
      </w:tr>
      <w:tr w:rsidR="00446624" w:rsidRPr="00C63A5C" w14:paraId="222CACEC" w14:textId="77777777" w:rsidTr="00E54022">
        <w:tc>
          <w:tcPr>
            <w:tcW w:w="4635" w:type="dxa"/>
            <w:tcBorders>
              <w:top w:val="nil"/>
              <w:left w:val="nil"/>
              <w:bottom w:val="nil"/>
              <w:right w:val="nil"/>
            </w:tcBorders>
          </w:tcPr>
          <w:p w14:paraId="4D326253" w14:textId="77777777" w:rsidR="00446624" w:rsidRPr="00C63A5C" w:rsidRDefault="00446624" w:rsidP="00446624">
            <w:pPr>
              <w:ind w:left="-101"/>
              <w:jc w:val="both"/>
              <w:rPr>
                <w:sz w:val="20"/>
                <w:szCs w:val="20"/>
                <w:lang w:val="en-GB"/>
              </w:rPr>
            </w:pPr>
            <w:proofErr w:type="spellStart"/>
            <w:r w:rsidRPr="00C63A5C">
              <w:rPr>
                <w:sz w:val="20"/>
                <w:szCs w:val="20"/>
                <w:lang w:val="en-GB"/>
              </w:rPr>
              <w:t>Wimol</w:t>
            </w:r>
            <w:proofErr w:type="spellEnd"/>
            <w:r w:rsidRPr="00C63A5C">
              <w:rPr>
                <w:sz w:val="20"/>
                <w:szCs w:val="20"/>
                <w:lang w:val="en-GB"/>
              </w:rPr>
              <w:t xml:space="preserve"> </w:t>
            </w:r>
            <w:proofErr w:type="spellStart"/>
            <w:r w:rsidRPr="00C63A5C">
              <w:rPr>
                <w:sz w:val="20"/>
                <w:szCs w:val="20"/>
                <w:lang w:val="en-GB"/>
              </w:rPr>
              <w:t>Rattanasirivilai</w:t>
            </w:r>
            <w:proofErr w:type="spellEnd"/>
          </w:p>
        </w:tc>
        <w:tc>
          <w:tcPr>
            <w:tcW w:w="4395" w:type="dxa"/>
            <w:tcBorders>
              <w:top w:val="nil"/>
              <w:left w:val="nil"/>
              <w:bottom w:val="nil"/>
              <w:right w:val="nil"/>
            </w:tcBorders>
            <w:shd w:val="clear" w:color="auto" w:fill="FFFFFF"/>
          </w:tcPr>
          <w:p w14:paraId="20F2EAF6" w14:textId="77777777" w:rsidR="00446624" w:rsidRPr="00C63A5C" w:rsidRDefault="00446624" w:rsidP="00446624">
            <w:pPr>
              <w:ind w:left="177" w:right="-72" w:hanging="217"/>
              <w:rPr>
                <w:sz w:val="20"/>
                <w:szCs w:val="20"/>
                <w:lang w:val="en-GB"/>
              </w:rPr>
            </w:pPr>
            <w:r w:rsidRPr="00C63A5C">
              <w:rPr>
                <w:sz w:val="20"/>
                <w:szCs w:val="20"/>
                <w:lang w:val="en-GB"/>
              </w:rPr>
              <w:t>Major shareholder</w:t>
            </w:r>
          </w:p>
        </w:tc>
      </w:tr>
      <w:tr w:rsidR="00446624" w:rsidRPr="00C63A5C" w14:paraId="7789E061" w14:textId="77777777" w:rsidTr="00E54022">
        <w:tc>
          <w:tcPr>
            <w:tcW w:w="4635" w:type="dxa"/>
            <w:tcBorders>
              <w:top w:val="nil"/>
              <w:left w:val="nil"/>
              <w:bottom w:val="nil"/>
              <w:right w:val="nil"/>
            </w:tcBorders>
          </w:tcPr>
          <w:p w14:paraId="26F28D23" w14:textId="77777777" w:rsidR="00446624" w:rsidRPr="00C63A5C" w:rsidRDefault="00446624" w:rsidP="00446624">
            <w:pPr>
              <w:ind w:left="-101"/>
              <w:jc w:val="both"/>
              <w:rPr>
                <w:sz w:val="20"/>
                <w:szCs w:val="20"/>
                <w:lang w:val="en-GB"/>
              </w:rPr>
            </w:pPr>
            <w:proofErr w:type="spellStart"/>
            <w:r w:rsidRPr="00C63A5C">
              <w:rPr>
                <w:sz w:val="20"/>
                <w:szCs w:val="20"/>
                <w:lang w:val="en-GB"/>
              </w:rPr>
              <w:t>Porntip</w:t>
            </w:r>
            <w:proofErr w:type="spellEnd"/>
            <w:r w:rsidRPr="00C63A5C">
              <w:rPr>
                <w:sz w:val="20"/>
                <w:szCs w:val="20"/>
                <w:lang w:val="en-GB"/>
              </w:rPr>
              <w:t xml:space="preserve"> </w:t>
            </w:r>
            <w:proofErr w:type="spellStart"/>
            <w:r w:rsidRPr="00C63A5C">
              <w:rPr>
                <w:sz w:val="20"/>
                <w:szCs w:val="20"/>
                <w:lang w:val="en-GB"/>
              </w:rPr>
              <w:t>Rattanasirivilai</w:t>
            </w:r>
            <w:proofErr w:type="spellEnd"/>
          </w:p>
        </w:tc>
        <w:tc>
          <w:tcPr>
            <w:tcW w:w="4395" w:type="dxa"/>
            <w:tcBorders>
              <w:top w:val="nil"/>
              <w:left w:val="nil"/>
              <w:bottom w:val="nil"/>
              <w:right w:val="nil"/>
            </w:tcBorders>
            <w:shd w:val="clear" w:color="auto" w:fill="FFFFFF"/>
          </w:tcPr>
          <w:p w14:paraId="421D426B" w14:textId="77777777" w:rsidR="00446624" w:rsidRPr="00C63A5C" w:rsidRDefault="00446624" w:rsidP="00446624">
            <w:pPr>
              <w:ind w:left="177" w:right="-72" w:hanging="217"/>
              <w:rPr>
                <w:sz w:val="20"/>
                <w:szCs w:val="20"/>
                <w:lang w:val="en-GB"/>
              </w:rPr>
            </w:pPr>
            <w:r w:rsidRPr="00C63A5C">
              <w:rPr>
                <w:sz w:val="20"/>
                <w:szCs w:val="20"/>
                <w:lang w:val="en-GB"/>
              </w:rPr>
              <w:t>Major shareholder</w:t>
            </w:r>
          </w:p>
        </w:tc>
      </w:tr>
      <w:tr w:rsidR="00446624" w:rsidRPr="00C63A5C" w14:paraId="73ECF508" w14:textId="77777777" w:rsidTr="00E54022">
        <w:tc>
          <w:tcPr>
            <w:tcW w:w="4635" w:type="dxa"/>
            <w:tcBorders>
              <w:top w:val="nil"/>
              <w:left w:val="nil"/>
              <w:bottom w:val="nil"/>
              <w:right w:val="nil"/>
            </w:tcBorders>
          </w:tcPr>
          <w:p w14:paraId="7F71DD73" w14:textId="77777777" w:rsidR="00446624" w:rsidRPr="00C63A5C" w:rsidRDefault="00446624" w:rsidP="00446624">
            <w:pPr>
              <w:ind w:left="-101"/>
              <w:jc w:val="both"/>
              <w:rPr>
                <w:sz w:val="20"/>
                <w:szCs w:val="20"/>
                <w:lang w:val="en-GB"/>
              </w:rPr>
            </w:pPr>
            <w:proofErr w:type="spellStart"/>
            <w:r w:rsidRPr="00C63A5C">
              <w:rPr>
                <w:sz w:val="20"/>
                <w:szCs w:val="20"/>
                <w:lang w:val="en-GB"/>
              </w:rPr>
              <w:t>Tanin</w:t>
            </w:r>
            <w:proofErr w:type="spellEnd"/>
            <w:r w:rsidRPr="00C63A5C">
              <w:rPr>
                <w:sz w:val="20"/>
                <w:szCs w:val="20"/>
                <w:lang w:val="en-GB"/>
              </w:rPr>
              <w:t xml:space="preserve"> </w:t>
            </w:r>
            <w:proofErr w:type="spellStart"/>
            <w:r w:rsidRPr="00C63A5C">
              <w:rPr>
                <w:sz w:val="20"/>
                <w:szCs w:val="20"/>
                <w:lang w:val="en-GB"/>
              </w:rPr>
              <w:t>Rattanasiriwilai</w:t>
            </w:r>
            <w:proofErr w:type="spellEnd"/>
          </w:p>
        </w:tc>
        <w:tc>
          <w:tcPr>
            <w:tcW w:w="4395" w:type="dxa"/>
            <w:tcBorders>
              <w:top w:val="nil"/>
              <w:left w:val="nil"/>
              <w:bottom w:val="nil"/>
              <w:right w:val="nil"/>
            </w:tcBorders>
            <w:shd w:val="clear" w:color="auto" w:fill="FFFFFF"/>
          </w:tcPr>
          <w:p w14:paraId="4E497A7D" w14:textId="77777777" w:rsidR="00446624" w:rsidRPr="00C63A5C" w:rsidRDefault="00446624" w:rsidP="00446624">
            <w:pPr>
              <w:ind w:left="177" w:right="-72" w:hanging="217"/>
              <w:rPr>
                <w:sz w:val="20"/>
                <w:szCs w:val="20"/>
                <w:lang w:val="en-GB"/>
              </w:rPr>
            </w:pPr>
            <w:r w:rsidRPr="00C63A5C">
              <w:rPr>
                <w:sz w:val="20"/>
                <w:szCs w:val="20"/>
                <w:lang w:val="en-GB"/>
              </w:rPr>
              <w:t>Shareholder and director</w:t>
            </w:r>
          </w:p>
        </w:tc>
      </w:tr>
    </w:tbl>
    <w:p w14:paraId="1E84FA1B" w14:textId="200A832D" w:rsidR="00242F4A" w:rsidRDefault="00242F4A" w:rsidP="00847C24">
      <w:pPr>
        <w:rPr>
          <w:b/>
          <w:color w:val="CF4A02"/>
          <w:sz w:val="20"/>
          <w:szCs w:val="20"/>
          <w:lang w:val="en-GB"/>
        </w:rPr>
      </w:pPr>
    </w:p>
    <w:p w14:paraId="2719C272" w14:textId="248D10BA" w:rsidR="000C54AC" w:rsidRPr="00972190" w:rsidRDefault="00E074EC" w:rsidP="00972190">
      <w:pPr>
        <w:ind w:left="540" w:hanging="540"/>
        <w:rPr>
          <w:b/>
          <w:color w:val="CF4A02"/>
          <w:sz w:val="20"/>
          <w:szCs w:val="20"/>
          <w:lang w:val="en-GB"/>
        </w:rPr>
      </w:pPr>
      <w:r w:rsidRPr="00972190">
        <w:rPr>
          <w:b/>
          <w:color w:val="CF4A02"/>
          <w:sz w:val="20"/>
          <w:szCs w:val="20"/>
          <w:lang w:val="en-GB"/>
        </w:rPr>
        <w:t>a</w:t>
      </w:r>
      <w:r w:rsidR="000C54AC" w:rsidRPr="00972190">
        <w:rPr>
          <w:b/>
          <w:color w:val="CF4A02"/>
          <w:sz w:val="20"/>
          <w:szCs w:val="20"/>
          <w:lang w:val="en-GB"/>
        </w:rPr>
        <w:t>)</w:t>
      </w:r>
      <w:r w:rsidR="000C54AC" w:rsidRPr="00972190">
        <w:rPr>
          <w:b/>
          <w:color w:val="CF4A02"/>
          <w:sz w:val="20"/>
          <w:szCs w:val="20"/>
          <w:lang w:val="en-GB"/>
        </w:rPr>
        <w:tab/>
        <w:t xml:space="preserve">Transactions with related </w:t>
      </w:r>
      <w:r w:rsidR="002B7F44" w:rsidRPr="00972190">
        <w:rPr>
          <w:b/>
          <w:color w:val="CF4A02"/>
          <w:sz w:val="20"/>
          <w:szCs w:val="20"/>
          <w:lang w:val="en-GB"/>
        </w:rPr>
        <w:t>parties</w:t>
      </w:r>
    </w:p>
    <w:p w14:paraId="224568A8" w14:textId="77777777" w:rsidR="000C54AC" w:rsidRPr="00972190" w:rsidRDefault="000C54AC" w:rsidP="00847C24">
      <w:pPr>
        <w:ind w:left="540"/>
        <w:jc w:val="both"/>
        <w:rPr>
          <w:sz w:val="20"/>
          <w:szCs w:val="20"/>
          <w:lang w:val="en-GB"/>
        </w:rPr>
      </w:pPr>
    </w:p>
    <w:p w14:paraId="5BCCB551" w14:textId="52F29F09" w:rsidR="000C54AC" w:rsidRPr="00972190" w:rsidRDefault="000C54AC" w:rsidP="00847C24">
      <w:pPr>
        <w:ind w:left="540"/>
        <w:jc w:val="both"/>
        <w:rPr>
          <w:sz w:val="20"/>
          <w:szCs w:val="20"/>
          <w:lang w:val="en-GB"/>
        </w:rPr>
      </w:pPr>
      <w:r w:rsidRPr="00972190">
        <w:rPr>
          <w:sz w:val="20"/>
          <w:szCs w:val="20"/>
          <w:lang w:val="en-GB"/>
        </w:rPr>
        <w:t>Transactions with related parties</w:t>
      </w:r>
      <w:r w:rsidR="000F2FF8" w:rsidRPr="00972190">
        <w:rPr>
          <w:sz w:val="20"/>
          <w:szCs w:val="20"/>
          <w:lang w:val="en-GB"/>
        </w:rPr>
        <w:t xml:space="preserve"> for the</w:t>
      </w:r>
      <w:r w:rsidR="00F564D4" w:rsidRPr="00972190">
        <w:rPr>
          <w:sz w:val="20"/>
          <w:szCs w:val="20"/>
          <w:lang w:val="en-GB"/>
        </w:rPr>
        <w:t xml:space="preserve"> </w:t>
      </w:r>
      <w:r w:rsidR="001B4664" w:rsidRPr="00972190">
        <w:rPr>
          <w:sz w:val="20"/>
          <w:szCs w:val="20"/>
          <w:lang w:val="en-GB"/>
        </w:rPr>
        <w:t>three</w:t>
      </w:r>
      <w:r w:rsidR="00297CDA" w:rsidRPr="00972190">
        <w:rPr>
          <w:sz w:val="20"/>
          <w:szCs w:val="20"/>
          <w:lang w:val="en-GB"/>
        </w:rPr>
        <w:t>-month</w:t>
      </w:r>
      <w:r w:rsidR="00DF543D" w:rsidRPr="00972190">
        <w:rPr>
          <w:sz w:val="20"/>
          <w:szCs w:val="20"/>
          <w:lang w:val="en-GB"/>
        </w:rPr>
        <w:t xml:space="preserve"> period</w:t>
      </w:r>
      <w:r w:rsidR="00D37FAB" w:rsidRPr="00972190">
        <w:rPr>
          <w:sz w:val="20"/>
          <w:szCs w:val="20"/>
          <w:lang w:val="en-GB"/>
        </w:rPr>
        <w:t>s</w:t>
      </w:r>
      <w:r w:rsidR="00DF543D" w:rsidRPr="00972190">
        <w:rPr>
          <w:sz w:val="20"/>
          <w:szCs w:val="20"/>
          <w:lang w:val="en-GB"/>
        </w:rPr>
        <w:t xml:space="preserve"> ended </w:t>
      </w:r>
      <w:r w:rsidR="00C42F01" w:rsidRPr="00C42F01">
        <w:rPr>
          <w:sz w:val="20"/>
          <w:szCs w:val="20"/>
          <w:lang w:val="en-GB"/>
        </w:rPr>
        <w:t>30 June</w:t>
      </w:r>
      <w:r w:rsidR="00AA2115" w:rsidRPr="00972190">
        <w:rPr>
          <w:sz w:val="20"/>
          <w:szCs w:val="20"/>
          <w:lang w:val="en-GB"/>
        </w:rPr>
        <w:t xml:space="preserve"> 2023 and 2022</w:t>
      </w:r>
      <w:r w:rsidRPr="00972190">
        <w:rPr>
          <w:sz w:val="20"/>
          <w:szCs w:val="20"/>
          <w:lang w:val="en-GB"/>
        </w:rPr>
        <w:t xml:space="preserve"> are as follows:</w:t>
      </w:r>
    </w:p>
    <w:p w14:paraId="5754DEC8" w14:textId="77777777" w:rsidR="000C54AC" w:rsidRPr="00972190" w:rsidRDefault="000C54AC" w:rsidP="00847C24">
      <w:pPr>
        <w:ind w:left="540"/>
        <w:jc w:val="both"/>
        <w:rPr>
          <w:b/>
          <w:sz w:val="20"/>
          <w:szCs w:val="20"/>
          <w:lang w:val="en-GB"/>
        </w:rPr>
      </w:pPr>
    </w:p>
    <w:tbl>
      <w:tblPr>
        <w:tblW w:w="90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91"/>
        <w:gridCol w:w="1276"/>
        <w:gridCol w:w="1276"/>
        <w:gridCol w:w="2880"/>
      </w:tblGrid>
      <w:tr w:rsidR="0031340F" w:rsidRPr="00972190" w14:paraId="7B2EFF10" w14:textId="77777777" w:rsidTr="00CE556F">
        <w:trPr>
          <w:tblHeader/>
        </w:trPr>
        <w:tc>
          <w:tcPr>
            <w:tcW w:w="3591" w:type="dxa"/>
            <w:tcBorders>
              <w:top w:val="nil"/>
              <w:left w:val="nil"/>
              <w:bottom w:val="nil"/>
              <w:right w:val="nil"/>
            </w:tcBorders>
          </w:tcPr>
          <w:p w14:paraId="33B193F2" w14:textId="77777777" w:rsidR="0031340F" w:rsidRPr="00972190" w:rsidRDefault="0031340F" w:rsidP="00CE556F">
            <w:pPr>
              <w:ind w:left="427"/>
              <w:jc w:val="both"/>
              <w:rPr>
                <w:b/>
                <w:sz w:val="20"/>
                <w:szCs w:val="20"/>
                <w:lang w:val="en-GB"/>
              </w:rPr>
            </w:pPr>
            <w:r w:rsidRPr="00972190">
              <w:rPr>
                <w:b/>
                <w:sz w:val="20"/>
                <w:szCs w:val="20"/>
                <w:lang w:val="en-GB"/>
              </w:rPr>
              <w:t>For the three-month period</w:t>
            </w:r>
          </w:p>
        </w:tc>
        <w:tc>
          <w:tcPr>
            <w:tcW w:w="1276" w:type="dxa"/>
            <w:tcBorders>
              <w:top w:val="single" w:sz="4" w:space="0" w:color="auto"/>
              <w:left w:val="nil"/>
              <w:bottom w:val="nil"/>
              <w:right w:val="nil"/>
            </w:tcBorders>
            <w:hideMark/>
          </w:tcPr>
          <w:p w14:paraId="3E858299" w14:textId="77777777" w:rsidR="0031340F" w:rsidRPr="00972190" w:rsidRDefault="0031340F" w:rsidP="00CE556F">
            <w:pPr>
              <w:ind w:right="-72"/>
              <w:jc w:val="right"/>
              <w:rPr>
                <w:b/>
                <w:sz w:val="20"/>
                <w:szCs w:val="20"/>
                <w:lang w:val="en-GB"/>
              </w:rPr>
            </w:pPr>
            <w:r w:rsidRPr="00972190">
              <w:rPr>
                <w:b/>
                <w:sz w:val="20"/>
                <w:szCs w:val="20"/>
                <w:lang w:val="en-GB"/>
              </w:rPr>
              <w:t>Unaudited</w:t>
            </w:r>
          </w:p>
        </w:tc>
        <w:tc>
          <w:tcPr>
            <w:tcW w:w="1276" w:type="dxa"/>
            <w:tcBorders>
              <w:top w:val="single" w:sz="4" w:space="0" w:color="auto"/>
              <w:left w:val="nil"/>
              <w:bottom w:val="nil"/>
              <w:right w:val="nil"/>
            </w:tcBorders>
            <w:hideMark/>
          </w:tcPr>
          <w:p w14:paraId="22F00D7D" w14:textId="77777777" w:rsidR="0031340F" w:rsidRPr="00972190" w:rsidRDefault="0031340F" w:rsidP="00CE556F">
            <w:pPr>
              <w:ind w:right="-72"/>
              <w:jc w:val="right"/>
              <w:rPr>
                <w:b/>
                <w:sz w:val="20"/>
                <w:szCs w:val="20"/>
                <w:lang w:val="en-GB"/>
              </w:rPr>
            </w:pPr>
            <w:r w:rsidRPr="00972190">
              <w:rPr>
                <w:b/>
                <w:sz w:val="20"/>
                <w:szCs w:val="20"/>
                <w:lang w:val="en-GB"/>
              </w:rPr>
              <w:t>Unaudited</w:t>
            </w:r>
          </w:p>
        </w:tc>
        <w:tc>
          <w:tcPr>
            <w:tcW w:w="2880" w:type="dxa"/>
            <w:tcBorders>
              <w:top w:val="single" w:sz="4" w:space="0" w:color="auto"/>
              <w:left w:val="nil"/>
              <w:bottom w:val="nil"/>
              <w:right w:val="nil"/>
            </w:tcBorders>
            <w:hideMark/>
          </w:tcPr>
          <w:p w14:paraId="6E422915" w14:textId="77777777" w:rsidR="0031340F" w:rsidRPr="00972190" w:rsidRDefault="0031340F" w:rsidP="00CE556F">
            <w:pPr>
              <w:ind w:right="-72"/>
              <w:jc w:val="center"/>
              <w:rPr>
                <w:b/>
                <w:sz w:val="20"/>
                <w:szCs w:val="20"/>
                <w:lang w:val="en-GB"/>
              </w:rPr>
            </w:pPr>
          </w:p>
        </w:tc>
      </w:tr>
      <w:tr w:rsidR="0031340F" w:rsidRPr="00972190" w14:paraId="0F7A5ED4" w14:textId="77777777" w:rsidTr="00CE556F">
        <w:trPr>
          <w:tblHeader/>
        </w:trPr>
        <w:tc>
          <w:tcPr>
            <w:tcW w:w="3591" w:type="dxa"/>
            <w:tcBorders>
              <w:top w:val="nil"/>
              <w:left w:val="nil"/>
              <w:bottom w:val="nil"/>
              <w:right w:val="nil"/>
            </w:tcBorders>
          </w:tcPr>
          <w:p w14:paraId="54FC1381" w14:textId="6C00BE17" w:rsidR="0031340F" w:rsidRPr="00972190" w:rsidRDefault="0031340F" w:rsidP="00CE556F">
            <w:pPr>
              <w:ind w:left="427"/>
              <w:jc w:val="both"/>
              <w:rPr>
                <w:b/>
                <w:sz w:val="20"/>
                <w:szCs w:val="20"/>
                <w:lang w:val="en-GB"/>
              </w:rPr>
            </w:pPr>
            <w:r w:rsidRPr="00972190">
              <w:rPr>
                <w:b/>
                <w:sz w:val="20"/>
                <w:szCs w:val="20"/>
                <w:lang w:val="en-GB"/>
              </w:rPr>
              <w:t xml:space="preserve">   ended </w:t>
            </w:r>
            <w:r w:rsidR="00C42F01" w:rsidRPr="00C42F01">
              <w:rPr>
                <w:b/>
                <w:sz w:val="20"/>
                <w:szCs w:val="20"/>
                <w:lang w:val="en-GB"/>
              </w:rPr>
              <w:t>30 June</w:t>
            </w:r>
          </w:p>
        </w:tc>
        <w:tc>
          <w:tcPr>
            <w:tcW w:w="1276" w:type="dxa"/>
            <w:tcBorders>
              <w:top w:val="single" w:sz="4" w:space="0" w:color="000000"/>
              <w:left w:val="nil"/>
              <w:bottom w:val="nil"/>
              <w:right w:val="nil"/>
            </w:tcBorders>
          </w:tcPr>
          <w:p w14:paraId="65851E18" w14:textId="6E45E640" w:rsidR="0031340F" w:rsidRPr="00972190" w:rsidRDefault="0031340F" w:rsidP="00CE556F">
            <w:pPr>
              <w:ind w:right="-72"/>
              <w:jc w:val="right"/>
              <w:rPr>
                <w:b/>
                <w:sz w:val="20"/>
                <w:szCs w:val="20"/>
                <w:lang w:val="en-GB"/>
              </w:rPr>
            </w:pPr>
            <w:r w:rsidRPr="00972190">
              <w:rPr>
                <w:b/>
                <w:sz w:val="20"/>
                <w:szCs w:val="20"/>
                <w:lang w:val="en-GB"/>
              </w:rPr>
              <w:t>2023</w:t>
            </w:r>
          </w:p>
        </w:tc>
        <w:tc>
          <w:tcPr>
            <w:tcW w:w="1276" w:type="dxa"/>
            <w:tcBorders>
              <w:top w:val="single" w:sz="4" w:space="0" w:color="000000"/>
              <w:left w:val="nil"/>
              <w:bottom w:val="nil"/>
              <w:right w:val="nil"/>
            </w:tcBorders>
          </w:tcPr>
          <w:p w14:paraId="3EE05D94" w14:textId="215A88DF" w:rsidR="0031340F" w:rsidRPr="00972190" w:rsidRDefault="0031340F" w:rsidP="00CE556F">
            <w:pPr>
              <w:ind w:right="-72"/>
              <w:jc w:val="right"/>
              <w:rPr>
                <w:b/>
                <w:sz w:val="20"/>
                <w:szCs w:val="20"/>
                <w:lang w:val="en-GB"/>
              </w:rPr>
            </w:pPr>
            <w:r w:rsidRPr="00972190">
              <w:rPr>
                <w:b/>
                <w:sz w:val="20"/>
                <w:szCs w:val="20"/>
                <w:lang w:val="en-GB"/>
              </w:rPr>
              <w:t>2022</w:t>
            </w:r>
          </w:p>
        </w:tc>
        <w:tc>
          <w:tcPr>
            <w:tcW w:w="2880" w:type="dxa"/>
            <w:tcBorders>
              <w:top w:val="nil"/>
              <w:left w:val="nil"/>
              <w:bottom w:val="nil"/>
              <w:right w:val="nil"/>
            </w:tcBorders>
          </w:tcPr>
          <w:p w14:paraId="4072CEF5" w14:textId="77777777" w:rsidR="0031340F" w:rsidRPr="00972190" w:rsidRDefault="0031340F" w:rsidP="00CE556F">
            <w:pPr>
              <w:ind w:right="-72"/>
              <w:jc w:val="center"/>
              <w:rPr>
                <w:b/>
                <w:sz w:val="20"/>
                <w:szCs w:val="20"/>
                <w:lang w:val="en-GB"/>
              </w:rPr>
            </w:pPr>
          </w:p>
        </w:tc>
      </w:tr>
      <w:tr w:rsidR="0031340F" w:rsidRPr="00972190" w14:paraId="1145D3FD" w14:textId="77777777" w:rsidTr="00CE556F">
        <w:trPr>
          <w:tblHeader/>
        </w:trPr>
        <w:tc>
          <w:tcPr>
            <w:tcW w:w="3591" w:type="dxa"/>
            <w:tcBorders>
              <w:top w:val="nil"/>
              <w:left w:val="nil"/>
              <w:bottom w:val="nil"/>
              <w:right w:val="nil"/>
            </w:tcBorders>
          </w:tcPr>
          <w:p w14:paraId="6494ABFA" w14:textId="77777777" w:rsidR="0031340F" w:rsidRPr="00972190" w:rsidRDefault="0031340F" w:rsidP="00CE556F">
            <w:pPr>
              <w:ind w:left="427"/>
              <w:jc w:val="both"/>
              <w:rPr>
                <w:b/>
                <w:sz w:val="20"/>
                <w:szCs w:val="20"/>
                <w:lang w:val="en-GB"/>
              </w:rPr>
            </w:pPr>
          </w:p>
        </w:tc>
        <w:tc>
          <w:tcPr>
            <w:tcW w:w="1276" w:type="dxa"/>
            <w:tcBorders>
              <w:top w:val="nil"/>
              <w:left w:val="nil"/>
              <w:bottom w:val="single" w:sz="4" w:space="0" w:color="000000"/>
              <w:right w:val="nil"/>
            </w:tcBorders>
            <w:hideMark/>
          </w:tcPr>
          <w:p w14:paraId="3696822B" w14:textId="77777777" w:rsidR="0031340F" w:rsidRPr="00972190" w:rsidRDefault="0031340F" w:rsidP="00CE556F">
            <w:pPr>
              <w:ind w:right="-72"/>
              <w:jc w:val="right"/>
              <w:rPr>
                <w:b/>
                <w:sz w:val="20"/>
                <w:szCs w:val="20"/>
                <w:lang w:val="en-GB"/>
              </w:rPr>
            </w:pPr>
            <w:r w:rsidRPr="00972190">
              <w:rPr>
                <w:b/>
                <w:sz w:val="20"/>
                <w:szCs w:val="20"/>
                <w:lang w:val="en-GB"/>
              </w:rPr>
              <w:t>Baht</w:t>
            </w:r>
          </w:p>
        </w:tc>
        <w:tc>
          <w:tcPr>
            <w:tcW w:w="1276" w:type="dxa"/>
            <w:tcBorders>
              <w:top w:val="nil"/>
              <w:left w:val="nil"/>
              <w:bottom w:val="single" w:sz="4" w:space="0" w:color="000000"/>
              <w:right w:val="nil"/>
            </w:tcBorders>
            <w:hideMark/>
          </w:tcPr>
          <w:p w14:paraId="470C781F" w14:textId="77777777" w:rsidR="0031340F" w:rsidRPr="00972190" w:rsidRDefault="0031340F" w:rsidP="00CE556F">
            <w:pPr>
              <w:ind w:right="-72"/>
              <w:jc w:val="right"/>
              <w:rPr>
                <w:b/>
                <w:sz w:val="20"/>
                <w:szCs w:val="20"/>
                <w:lang w:val="en-GB"/>
              </w:rPr>
            </w:pPr>
            <w:r w:rsidRPr="00972190">
              <w:rPr>
                <w:b/>
                <w:sz w:val="20"/>
                <w:szCs w:val="20"/>
                <w:lang w:val="en-GB"/>
              </w:rPr>
              <w:t>Baht</w:t>
            </w:r>
          </w:p>
        </w:tc>
        <w:tc>
          <w:tcPr>
            <w:tcW w:w="2880" w:type="dxa"/>
            <w:tcBorders>
              <w:top w:val="nil"/>
              <w:left w:val="nil"/>
              <w:bottom w:val="single" w:sz="4" w:space="0" w:color="000000"/>
              <w:right w:val="nil"/>
            </w:tcBorders>
          </w:tcPr>
          <w:p w14:paraId="4469288F" w14:textId="77777777" w:rsidR="0031340F" w:rsidRPr="00972190" w:rsidRDefault="0031340F" w:rsidP="00CE556F">
            <w:pPr>
              <w:ind w:right="-72"/>
              <w:jc w:val="center"/>
              <w:rPr>
                <w:b/>
                <w:sz w:val="20"/>
                <w:szCs w:val="20"/>
                <w:lang w:val="en-GB"/>
              </w:rPr>
            </w:pPr>
            <w:r w:rsidRPr="00972190">
              <w:rPr>
                <w:b/>
                <w:sz w:val="20"/>
                <w:szCs w:val="20"/>
                <w:lang w:val="en-GB"/>
              </w:rPr>
              <w:t>Pricing policies</w:t>
            </w:r>
          </w:p>
        </w:tc>
      </w:tr>
      <w:tr w:rsidR="0031340F" w:rsidRPr="00972190" w14:paraId="7B404DC5" w14:textId="77777777" w:rsidTr="00CE556F">
        <w:trPr>
          <w:tblHeader/>
        </w:trPr>
        <w:tc>
          <w:tcPr>
            <w:tcW w:w="3591" w:type="dxa"/>
            <w:tcBorders>
              <w:top w:val="nil"/>
              <w:left w:val="nil"/>
              <w:bottom w:val="nil"/>
              <w:right w:val="nil"/>
            </w:tcBorders>
          </w:tcPr>
          <w:p w14:paraId="3EE242D0" w14:textId="77777777" w:rsidR="0031340F" w:rsidRPr="00972190" w:rsidRDefault="0031340F" w:rsidP="00CE556F">
            <w:pPr>
              <w:ind w:left="427"/>
              <w:jc w:val="both"/>
              <w:rPr>
                <w:sz w:val="20"/>
                <w:szCs w:val="20"/>
                <w:lang w:val="en-GB"/>
              </w:rPr>
            </w:pPr>
          </w:p>
        </w:tc>
        <w:tc>
          <w:tcPr>
            <w:tcW w:w="1276" w:type="dxa"/>
            <w:tcBorders>
              <w:top w:val="single" w:sz="4" w:space="0" w:color="000000"/>
              <w:left w:val="nil"/>
              <w:bottom w:val="nil"/>
              <w:right w:val="nil"/>
            </w:tcBorders>
            <w:shd w:val="clear" w:color="auto" w:fill="FAFAFA"/>
          </w:tcPr>
          <w:p w14:paraId="0929FE5B" w14:textId="77777777" w:rsidR="0031340F" w:rsidRPr="00972190" w:rsidRDefault="0031340F" w:rsidP="00CE556F">
            <w:pPr>
              <w:ind w:right="-72"/>
              <w:jc w:val="right"/>
              <w:rPr>
                <w:b/>
                <w:sz w:val="20"/>
                <w:szCs w:val="20"/>
                <w:lang w:val="en-GB"/>
              </w:rPr>
            </w:pPr>
          </w:p>
        </w:tc>
        <w:tc>
          <w:tcPr>
            <w:tcW w:w="1276" w:type="dxa"/>
            <w:tcBorders>
              <w:top w:val="single" w:sz="4" w:space="0" w:color="000000"/>
              <w:left w:val="nil"/>
              <w:bottom w:val="nil"/>
              <w:right w:val="nil"/>
            </w:tcBorders>
          </w:tcPr>
          <w:p w14:paraId="2B0FA5E7" w14:textId="77777777" w:rsidR="0031340F" w:rsidRPr="00972190" w:rsidRDefault="0031340F" w:rsidP="00CE556F">
            <w:pPr>
              <w:ind w:right="-72"/>
              <w:jc w:val="right"/>
              <w:rPr>
                <w:b/>
                <w:sz w:val="20"/>
                <w:szCs w:val="20"/>
                <w:lang w:val="en-GB"/>
              </w:rPr>
            </w:pPr>
          </w:p>
        </w:tc>
        <w:tc>
          <w:tcPr>
            <w:tcW w:w="2880" w:type="dxa"/>
            <w:tcBorders>
              <w:top w:val="single" w:sz="4" w:space="0" w:color="000000"/>
              <w:left w:val="nil"/>
              <w:bottom w:val="nil"/>
              <w:right w:val="nil"/>
            </w:tcBorders>
          </w:tcPr>
          <w:p w14:paraId="125C5547" w14:textId="77777777" w:rsidR="0031340F" w:rsidRPr="00972190" w:rsidRDefault="0031340F" w:rsidP="00CE556F">
            <w:pPr>
              <w:ind w:right="-72"/>
              <w:jc w:val="right"/>
              <w:rPr>
                <w:b/>
                <w:sz w:val="20"/>
                <w:szCs w:val="20"/>
                <w:lang w:val="en-GB"/>
              </w:rPr>
            </w:pPr>
          </w:p>
        </w:tc>
      </w:tr>
      <w:tr w:rsidR="0031340F" w:rsidRPr="00972190" w14:paraId="01435500" w14:textId="77777777" w:rsidTr="00CE556F">
        <w:tc>
          <w:tcPr>
            <w:tcW w:w="3591" w:type="dxa"/>
            <w:tcBorders>
              <w:top w:val="nil"/>
              <w:left w:val="nil"/>
              <w:bottom w:val="nil"/>
              <w:right w:val="nil"/>
            </w:tcBorders>
            <w:hideMark/>
          </w:tcPr>
          <w:p w14:paraId="6CF47B9F" w14:textId="77777777" w:rsidR="0031340F" w:rsidRPr="0048239C" w:rsidRDefault="0031340F" w:rsidP="00CE556F">
            <w:pPr>
              <w:ind w:left="427"/>
              <w:jc w:val="both"/>
              <w:rPr>
                <w:b/>
                <w:color w:val="000000" w:themeColor="text1"/>
                <w:sz w:val="20"/>
                <w:szCs w:val="20"/>
                <w:lang w:val="en-GB"/>
              </w:rPr>
            </w:pPr>
            <w:r w:rsidRPr="0048239C">
              <w:rPr>
                <w:b/>
                <w:color w:val="000000" w:themeColor="text1"/>
                <w:sz w:val="20"/>
                <w:szCs w:val="20"/>
                <w:lang w:val="en-GB"/>
              </w:rPr>
              <w:t>Sales of goods</w:t>
            </w:r>
          </w:p>
        </w:tc>
        <w:tc>
          <w:tcPr>
            <w:tcW w:w="1276" w:type="dxa"/>
            <w:tcBorders>
              <w:top w:val="nil"/>
              <w:left w:val="nil"/>
              <w:bottom w:val="nil"/>
              <w:right w:val="nil"/>
            </w:tcBorders>
            <w:shd w:val="clear" w:color="auto" w:fill="FAFAFA"/>
          </w:tcPr>
          <w:p w14:paraId="7A3762BE" w14:textId="77777777" w:rsidR="0031340F" w:rsidRPr="0048239C" w:rsidRDefault="0031340F" w:rsidP="00CE556F">
            <w:pPr>
              <w:ind w:right="-72"/>
              <w:jc w:val="right"/>
              <w:rPr>
                <w:b/>
                <w:color w:val="000000" w:themeColor="text1"/>
                <w:sz w:val="20"/>
                <w:szCs w:val="20"/>
                <w:lang w:val="en-GB"/>
              </w:rPr>
            </w:pPr>
          </w:p>
        </w:tc>
        <w:tc>
          <w:tcPr>
            <w:tcW w:w="1276" w:type="dxa"/>
            <w:tcBorders>
              <w:top w:val="nil"/>
              <w:left w:val="nil"/>
              <w:bottom w:val="nil"/>
              <w:right w:val="nil"/>
            </w:tcBorders>
          </w:tcPr>
          <w:p w14:paraId="39D40717" w14:textId="77777777" w:rsidR="0031340F" w:rsidRPr="0048239C" w:rsidRDefault="0031340F" w:rsidP="00CE556F">
            <w:pPr>
              <w:ind w:right="-72"/>
              <w:jc w:val="right"/>
              <w:rPr>
                <w:b/>
                <w:color w:val="000000" w:themeColor="text1"/>
                <w:sz w:val="20"/>
                <w:szCs w:val="20"/>
                <w:lang w:val="en-GB"/>
              </w:rPr>
            </w:pPr>
          </w:p>
        </w:tc>
        <w:tc>
          <w:tcPr>
            <w:tcW w:w="2880" w:type="dxa"/>
            <w:tcBorders>
              <w:top w:val="nil"/>
              <w:left w:val="nil"/>
              <w:bottom w:val="nil"/>
              <w:right w:val="nil"/>
            </w:tcBorders>
          </w:tcPr>
          <w:p w14:paraId="1620BEC5" w14:textId="77777777" w:rsidR="0031340F" w:rsidRPr="00972190" w:rsidRDefault="0031340F" w:rsidP="00CE556F">
            <w:pPr>
              <w:ind w:right="-72"/>
              <w:jc w:val="right"/>
              <w:rPr>
                <w:b/>
                <w:sz w:val="20"/>
                <w:szCs w:val="20"/>
                <w:lang w:val="en-GB"/>
              </w:rPr>
            </w:pPr>
          </w:p>
        </w:tc>
      </w:tr>
      <w:tr w:rsidR="00E44A74" w:rsidRPr="00972190" w14:paraId="0BAAC7CD" w14:textId="77777777" w:rsidTr="00C67A91">
        <w:tc>
          <w:tcPr>
            <w:tcW w:w="3591" w:type="dxa"/>
            <w:tcBorders>
              <w:top w:val="nil"/>
              <w:left w:val="nil"/>
              <w:bottom w:val="nil"/>
              <w:right w:val="nil"/>
            </w:tcBorders>
            <w:hideMark/>
          </w:tcPr>
          <w:p w14:paraId="0F2094C7" w14:textId="77777777" w:rsidR="00E44A74" w:rsidRPr="0048239C" w:rsidRDefault="00E44A74" w:rsidP="00E44A74">
            <w:pPr>
              <w:ind w:left="427"/>
              <w:jc w:val="both"/>
              <w:rPr>
                <w:b/>
                <w:color w:val="000000" w:themeColor="text1"/>
                <w:sz w:val="20"/>
                <w:szCs w:val="20"/>
                <w:cs/>
                <w:lang w:val="en-GB"/>
              </w:rPr>
            </w:pPr>
            <w:r w:rsidRPr="0048239C">
              <w:rPr>
                <w:color w:val="000000" w:themeColor="text1"/>
                <w:sz w:val="20"/>
                <w:szCs w:val="20"/>
                <w:lang w:val="en-GB"/>
              </w:rPr>
              <w:t>Other related companies</w:t>
            </w:r>
          </w:p>
        </w:tc>
        <w:tc>
          <w:tcPr>
            <w:tcW w:w="1276" w:type="dxa"/>
            <w:tcBorders>
              <w:top w:val="nil"/>
              <w:left w:val="nil"/>
              <w:bottom w:val="nil"/>
              <w:right w:val="nil"/>
            </w:tcBorders>
            <w:shd w:val="clear" w:color="auto" w:fill="FAFAFA"/>
          </w:tcPr>
          <w:p w14:paraId="6FF85D79" w14:textId="4E641C3B" w:rsidR="00E44A74" w:rsidRPr="0048239C" w:rsidRDefault="00456C0A" w:rsidP="00E44A74">
            <w:pPr>
              <w:ind w:right="-72"/>
              <w:jc w:val="right"/>
              <w:rPr>
                <w:bCs/>
                <w:color w:val="000000" w:themeColor="text1"/>
                <w:sz w:val="20"/>
                <w:szCs w:val="20"/>
                <w:cs/>
                <w:lang w:val="en-GB"/>
              </w:rPr>
            </w:pPr>
            <w:r w:rsidRPr="00456C0A">
              <w:rPr>
                <w:bCs/>
                <w:color w:val="000000" w:themeColor="text1"/>
                <w:sz w:val="20"/>
                <w:szCs w:val="20"/>
                <w:lang w:val="en-GB"/>
              </w:rPr>
              <w:t>16,776,399</w:t>
            </w:r>
          </w:p>
        </w:tc>
        <w:tc>
          <w:tcPr>
            <w:tcW w:w="1276" w:type="dxa"/>
            <w:tcBorders>
              <w:top w:val="nil"/>
              <w:left w:val="nil"/>
              <w:bottom w:val="nil"/>
              <w:right w:val="nil"/>
            </w:tcBorders>
          </w:tcPr>
          <w:p w14:paraId="2626E5BB" w14:textId="19275468" w:rsidR="00E44A74" w:rsidRPr="0048239C" w:rsidRDefault="00E44A74" w:rsidP="00E44A74">
            <w:pPr>
              <w:ind w:right="-72"/>
              <w:jc w:val="right"/>
              <w:rPr>
                <w:bCs/>
                <w:color w:val="000000" w:themeColor="text1"/>
                <w:sz w:val="20"/>
                <w:szCs w:val="20"/>
                <w:lang w:val="en-GB"/>
              </w:rPr>
            </w:pPr>
            <w:r w:rsidRPr="0048239C">
              <w:rPr>
                <w:bCs/>
                <w:color w:val="000000" w:themeColor="text1"/>
                <w:sz w:val="20"/>
                <w:szCs w:val="20"/>
                <w:lang w:val="en-GB"/>
              </w:rPr>
              <w:t>16,600,951</w:t>
            </w:r>
          </w:p>
        </w:tc>
        <w:tc>
          <w:tcPr>
            <w:tcW w:w="2880" w:type="dxa"/>
            <w:tcBorders>
              <w:top w:val="nil"/>
              <w:left w:val="nil"/>
              <w:bottom w:val="nil"/>
              <w:right w:val="nil"/>
            </w:tcBorders>
          </w:tcPr>
          <w:p w14:paraId="3D47EF0E" w14:textId="77777777" w:rsidR="00E44A74" w:rsidRPr="00972190" w:rsidRDefault="00E44A74" w:rsidP="00E44A74">
            <w:pPr>
              <w:ind w:right="-72"/>
              <w:rPr>
                <w:b/>
                <w:sz w:val="20"/>
                <w:szCs w:val="20"/>
                <w:lang w:val="en-GB"/>
              </w:rPr>
            </w:pPr>
            <w:r w:rsidRPr="00972190">
              <w:rPr>
                <w:bCs/>
                <w:sz w:val="20"/>
                <w:szCs w:val="20"/>
                <w:lang w:val="en-GB"/>
              </w:rPr>
              <w:t>Reference to market price</w:t>
            </w:r>
          </w:p>
        </w:tc>
      </w:tr>
      <w:tr w:rsidR="00E44A74" w:rsidRPr="00972190" w14:paraId="59E1C613" w14:textId="77777777" w:rsidTr="00C67A91">
        <w:tc>
          <w:tcPr>
            <w:tcW w:w="3591" w:type="dxa"/>
            <w:tcBorders>
              <w:top w:val="nil"/>
              <w:left w:val="nil"/>
              <w:bottom w:val="nil"/>
              <w:right w:val="nil"/>
            </w:tcBorders>
          </w:tcPr>
          <w:p w14:paraId="31BFC38A" w14:textId="77777777" w:rsidR="00E44A74" w:rsidRPr="0048239C" w:rsidRDefault="00E44A74" w:rsidP="00E44A74">
            <w:pPr>
              <w:ind w:left="427"/>
              <w:jc w:val="both"/>
              <w:rPr>
                <w:color w:val="000000" w:themeColor="text1"/>
                <w:sz w:val="20"/>
                <w:szCs w:val="20"/>
                <w:lang w:val="en-GB"/>
              </w:rPr>
            </w:pPr>
          </w:p>
        </w:tc>
        <w:tc>
          <w:tcPr>
            <w:tcW w:w="1276" w:type="dxa"/>
            <w:tcBorders>
              <w:top w:val="nil"/>
              <w:left w:val="nil"/>
              <w:bottom w:val="nil"/>
              <w:right w:val="nil"/>
            </w:tcBorders>
            <w:shd w:val="clear" w:color="auto" w:fill="FAFAFA"/>
          </w:tcPr>
          <w:p w14:paraId="24BD4439" w14:textId="77777777" w:rsidR="00E44A74" w:rsidRPr="0048239C" w:rsidRDefault="00E44A74" w:rsidP="00E44A74">
            <w:pPr>
              <w:ind w:right="-72"/>
              <w:jc w:val="right"/>
              <w:rPr>
                <w:b/>
                <w:color w:val="000000" w:themeColor="text1"/>
                <w:sz w:val="20"/>
                <w:szCs w:val="20"/>
                <w:lang w:val="en-GB"/>
              </w:rPr>
            </w:pPr>
          </w:p>
        </w:tc>
        <w:tc>
          <w:tcPr>
            <w:tcW w:w="1276" w:type="dxa"/>
            <w:tcBorders>
              <w:top w:val="nil"/>
              <w:left w:val="nil"/>
              <w:bottom w:val="nil"/>
              <w:right w:val="nil"/>
            </w:tcBorders>
          </w:tcPr>
          <w:p w14:paraId="0BEF164D" w14:textId="77777777" w:rsidR="00E44A74" w:rsidRPr="0048239C" w:rsidRDefault="00E44A74" w:rsidP="00E44A74">
            <w:pPr>
              <w:ind w:right="-72"/>
              <w:jc w:val="right"/>
              <w:rPr>
                <w:b/>
                <w:color w:val="000000" w:themeColor="text1"/>
                <w:sz w:val="20"/>
                <w:szCs w:val="20"/>
                <w:lang w:val="en-GB"/>
              </w:rPr>
            </w:pPr>
          </w:p>
        </w:tc>
        <w:tc>
          <w:tcPr>
            <w:tcW w:w="2880" w:type="dxa"/>
            <w:tcBorders>
              <w:top w:val="nil"/>
              <w:left w:val="nil"/>
              <w:bottom w:val="nil"/>
              <w:right w:val="nil"/>
            </w:tcBorders>
          </w:tcPr>
          <w:p w14:paraId="6E374869" w14:textId="77777777" w:rsidR="00E44A74" w:rsidRPr="00972190" w:rsidRDefault="00E44A74" w:rsidP="00E44A74">
            <w:pPr>
              <w:ind w:right="-72"/>
              <w:jc w:val="right"/>
              <w:rPr>
                <w:b/>
                <w:sz w:val="20"/>
                <w:szCs w:val="20"/>
                <w:lang w:val="en-GB"/>
              </w:rPr>
            </w:pPr>
          </w:p>
        </w:tc>
      </w:tr>
      <w:tr w:rsidR="00E44A74" w:rsidRPr="00972190" w14:paraId="09EAF892" w14:textId="77777777" w:rsidTr="00C67A91">
        <w:tc>
          <w:tcPr>
            <w:tcW w:w="3591" w:type="dxa"/>
            <w:tcBorders>
              <w:top w:val="nil"/>
              <w:left w:val="nil"/>
              <w:bottom w:val="nil"/>
              <w:right w:val="nil"/>
            </w:tcBorders>
          </w:tcPr>
          <w:p w14:paraId="4578B054" w14:textId="77777777" w:rsidR="00E44A74" w:rsidRPr="0048239C" w:rsidRDefault="00E44A74" w:rsidP="00E44A74">
            <w:pPr>
              <w:ind w:left="427"/>
              <w:jc w:val="both"/>
              <w:rPr>
                <w:b/>
                <w:bCs/>
                <w:color w:val="000000" w:themeColor="text1"/>
                <w:sz w:val="20"/>
                <w:szCs w:val="20"/>
                <w:lang w:val="en-GB"/>
              </w:rPr>
            </w:pPr>
            <w:r w:rsidRPr="0048239C">
              <w:rPr>
                <w:b/>
                <w:bCs/>
                <w:color w:val="000000" w:themeColor="text1"/>
                <w:sz w:val="20"/>
                <w:szCs w:val="20"/>
                <w:lang w:val="en-GB"/>
              </w:rPr>
              <w:t>Other income</w:t>
            </w:r>
          </w:p>
        </w:tc>
        <w:tc>
          <w:tcPr>
            <w:tcW w:w="1276" w:type="dxa"/>
            <w:tcBorders>
              <w:top w:val="nil"/>
              <w:left w:val="nil"/>
              <w:bottom w:val="nil"/>
              <w:right w:val="nil"/>
            </w:tcBorders>
            <w:shd w:val="clear" w:color="auto" w:fill="FAFAFA"/>
          </w:tcPr>
          <w:p w14:paraId="42114FCC" w14:textId="77777777" w:rsidR="00E44A74" w:rsidRPr="0048239C" w:rsidRDefault="00E44A74" w:rsidP="00E44A74">
            <w:pPr>
              <w:ind w:right="-72"/>
              <w:jc w:val="right"/>
              <w:rPr>
                <w:b/>
                <w:color w:val="000000" w:themeColor="text1"/>
                <w:sz w:val="20"/>
                <w:szCs w:val="20"/>
                <w:lang w:val="en-GB"/>
              </w:rPr>
            </w:pPr>
          </w:p>
        </w:tc>
        <w:tc>
          <w:tcPr>
            <w:tcW w:w="1276" w:type="dxa"/>
            <w:tcBorders>
              <w:top w:val="nil"/>
              <w:left w:val="nil"/>
              <w:bottom w:val="nil"/>
              <w:right w:val="nil"/>
            </w:tcBorders>
          </w:tcPr>
          <w:p w14:paraId="2D2F1150" w14:textId="77777777" w:rsidR="00E44A74" w:rsidRPr="0048239C" w:rsidRDefault="00E44A74" w:rsidP="00E44A74">
            <w:pPr>
              <w:ind w:right="-72"/>
              <w:jc w:val="right"/>
              <w:rPr>
                <w:b/>
                <w:color w:val="000000" w:themeColor="text1"/>
                <w:sz w:val="20"/>
                <w:szCs w:val="20"/>
                <w:lang w:val="en-GB"/>
              </w:rPr>
            </w:pPr>
          </w:p>
        </w:tc>
        <w:tc>
          <w:tcPr>
            <w:tcW w:w="2880" w:type="dxa"/>
            <w:tcBorders>
              <w:top w:val="nil"/>
              <w:left w:val="nil"/>
              <w:bottom w:val="nil"/>
              <w:right w:val="nil"/>
            </w:tcBorders>
          </w:tcPr>
          <w:p w14:paraId="01B7F97E" w14:textId="77777777" w:rsidR="00E44A74" w:rsidRPr="00972190" w:rsidRDefault="00E44A74" w:rsidP="00E44A74">
            <w:pPr>
              <w:ind w:right="-72"/>
              <w:jc w:val="right"/>
              <w:rPr>
                <w:b/>
                <w:sz w:val="20"/>
                <w:szCs w:val="20"/>
                <w:lang w:val="en-GB"/>
              </w:rPr>
            </w:pPr>
          </w:p>
        </w:tc>
      </w:tr>
      <w:tr w:rsidR="00E44A74" w:rsidRPr="00972190" w14:paraId="5297C5DC" w14:textId="77777777" w:rsidTr="00C67A91">
        <w:tc>
          <w:tcPr>
            <w:tcW w:w="3591" w:type="dxa"/>
            <w:tcBorders>
              <w:top w:val="nil"/>
              <w:left w:val="nil"/>
              <w:bottom w:val="nil"/>
              <w:right w:val="nil"/>
            </w:tcBorders>
          </w:tcPr>
          <w:p w14:paraId="164EA973" w14:textId="77777777" w:rsidR="00E44A74" w:rsidRPr="0048239C" w:rsidRDefault="00E44A74" w:rsidP="00E44A74">
            <w:pPr>
              <w:ind w:left="427"/>
              <w:jc w:val="both"/>
              <w:rPr>
                <w:color w:val="000000" w:themeColor="text1"/>
                <w:sz w:val="20"/>
                <w:szCs w:val="20"/>
                <w:lang w:val="en-GB"/>
              </w:rPr>
            </w:pPr>
            <w:r w:rsidRPr="0048239C">
              <w:rPr>
                <w:color w:val="000000" w:themeColor="text1"/>
                <w:sz w:val="20"/>
                <w:szCs w:val="20"/>
                <w:lang w:val="en-GB"/>
              </w:rPr>
              <w:t>Other related companies</w:t>
            </w:r>
          </w:p>
        </w:tc>
        <w:tc>
          <w:tcPr>
            <w:tcW w:w="1276" w:type="dxa"/>
            <w:tcBorders>
              <w:top w:val="nil"/>
              <w:left w:val="nil"/>
              <w:bottom w:val="nil"/>
              <w:right w:val="nil"/>
            </w:tcBorders>
            <w:shd w:val="clear" w:color="auto" w:fill="FAFAFA"/>
          </w:tcPr>
          <w:p w14:paraId="62C751EB" w14:textId="16381F70" w:rsidR="00E44A74" w:rsidRPr="0048239C" w:rsidRDefault="00456C0A" w:rsidP="00E44A74">
            <w:pPr>
              <w:ind w:right="-72"/>
              <w:jc w:val="right"/>
              <w:rPr>
                <w:bCs/>
                <w:color w:val="000000" w:themeColor="text1"/>
                <w:sz w:val="20"/>
                <w:szCs w:val="20"/>
                <w:lang w:val="en-GB"/>
              </w:rPr>
            </w:pPr>
            <w:r w:rsidRPr="00456C0A">
              <w:rPr>
                <w:bCs/>
                <w:color w:val="000000" w:themeColor="text1"/>
                <w:sz w:val="20"/>
                <w:szCs w:val="20"/>
                <w:lang w:val="en-GB"/>
              </w:rPr>
              <w:t xml:space="preserve">-   </w:t>
            </w:r>
          </w:p>
        </w:tc>
        <w:tc>
          <w:tcPr>
            <w:tcW w:w="1276" w:type="dxa"/>
            <w:tcBorders>
              <w:top w:val="nil"/>
              <w:left w:val="nil"/>
              <w:bottom w:val="nil"/>
              <w:right w:val="nil"/>
            </w:tcBorders>
          </w:tcPr>
          <w:p w14:paraId="139E9B53" w14:textId="1B3518DE" w:rsidR="00E44A74" w:rsidRPr="0048239C" w:rsidRDefault="00E44A74" w:rsidP="00E44A74">
            <w:pPr>
              <w:ind w:right="-72"/>
              <w:jc w:val="right"/>
              <w:rPr>
                <w:bCs/>
                <w:color w:val="000000" w:themeColor="text1"/>
                <w:sz w:val="20"/>
                <w:szCs w:val="20"/>
                <w:lang w:val="en-GB"/>
              </w:rPr>
            </w:pPr>
            <w:r w:rsidRPr="0048239C">
              <w:rPr>
                <w:bCs/>
                <w:color w:val="000000" w:themeColor="text1"/>
                <w:sz w:val="20"/>
                <w:szCs w:val="20"/>
                <w:lang w:val="en-GB"/>
              </w:rPr>
              <w:t>27,000</w:t>
            </w:r>
          </w:p>
        </w:tc>
        <w:tc>
          <w:tcPr>
            <w:tcW w:w="2880" w:type="dxa"/>
            <w:tcBorders>
              <w:top w:val="nil"/>
              <w:left w:val="nil"/>
              <w:bottom w:val="nil"/>
              <w:right w:val="nil"/>
            </w:tcBorders>
          </w:tcPr>
          <w:p w14:paraId="46B96D02" w14:textId="77777777" w:rsidR="00E44A74" w:rsidRPr="00972190" w:rsidRDefault="00E44A74" w:rsidP="00E44A74">
            <w:pPr>
              <w:ind w:right="-72"/>
              <w:rPr>
                <w:bCs/>
                <w:sz w:val="20"/>
                <w:szCs w:val="20"/>
                <w:lang w:val="en-GB"/>
              </w:rPr>
            </w:pPr>
            <w:r w:rsidRPr="00972190">
              <w:rPr>
                <w:bCs/>
                <w:sz w:val="20"/>
                <w:szCs w:val="20"/>
                <w:lang w:val="en-GB"/>
              </w:rPr>
              <w:t>Reference to market price</w:t>
            </w:r>
          </w:p>
        </w:tc>
      </w:tr>
      <w:tr w:rsidR="00E44A74" w:rsidRPr="00972190" w14:paraId="0BA2BE63" w14:textId="77777777" w:rsidTr="00C67A91">
        <w:tc>
          <w:tcPr>
            <w:tcW w:w="3591" w:type="dxa"/>
            <w:tcBorders>
              <w:top w:val="nil"/>
              <w:left w:val="nil"/>
              <w:bottom w:val="nil"/>
              <w:right w:val="nil"/>
            </w:tcBorders>
          </w:tcPr>
          <w:p w14:paraId="238E647C" w14:textId="77777777" w:rsidR="00E44A74" w:rsidRPr="0048239C" w:rsidRDefault="00E44A74" w:rsidP="00E44A74">
            <w:pPr>
              <w:ind w:left="427"/>
              <w:jc w:val="both"/>
              <w:rPr>
                <w:color w:val="000000" w:themeColor="text1"/>
                <w:sz w:val="20"/>
                <w:szCs w:val="20"/>
                <w:lang w:val="en-GB"/>
              </w:rPr>
            </w:pPr>
          </w:p>
        </w:tc>
        <w:tc>
          <w:tcPr>
            <w:tcW w:w="1276" w:type="dxa"/>
            <w:tcBorders>
              <w:top w:val="nil"/>
              <w:left w:val="nil"/>
              <w:bottom w:val="nil"/>
              <w:right w:val="nil"/>
            </w:tcBorders>
            <w:shd w:val="clear" w:color="auto" w:fill="FAFAFA"/>
          </w:tcPr>
          <w:p w14:paraId="28B1C18A" w14:textId="77777777" w:rsidR="00E44A74" w:rsidRPr="0048239C" w:rsidRDefault="00E44A74" w:rsidP="00E44A74">
            <w:pPr>
              <w:ind w:right="-72"/>
              <w:jc w:val="right"/>
              <w:rPr>
                <w:bCs/>
                <w:color w:val="000000" w:themeColor="text1"/>
                <w:sz w:val="20"/>
                <w:szCs w:val="20"/>
                <w:lang w:val="en-GB"/>
              </w:rPr>
            </w:pPr>
          </w:p>
        </w:tc>
        <w:tc>
          <w:tcPr>
            <w:tcW w:w="1276" w:type="dxa"/>
            <w:tcBorders>
              <w:top w:val="nil"/>
              <w:left w:val="nil"/>
              <w:bottom w:val="nil"/>
              <w:right w:val="nil"/>
            </w:tcBorders>
          </w:tcPr>
          <w:p w14:paraId="465A9277" w14:textId="77777777" w:rsidR="00E44A74" w:rsidRPr="0048239C" w:rsidRDefault="00E44A74" w:rsidP="00E44A74">
            <w:pPr>
              <w:ind w:right="-72"/>
              <w:jc w:val="right"/>
              <w:rPr>
                <w:bCs/>
                <w:color w:val="000000" w:themeColor="text1"/>
                <w:sz w:val="20"/>
                <w:szCs w:val="20"/>
                <w:lang w:val="en-GB"/>
              </w:rPr>
            </w:pPr>
          </w:p>
        </w:tc>
        <w:tc>
          <w:tcPr>
            <w:tcW w:w="2880" w:type="dxa"/>
            <w:tcBorders>
              <w:top w:val="nil"/>
              <w:left w:val="nil"/>
              <w:bottom w:val="nil"/>
              <w:right w:val="nil"/>
            </w:tcBorders>
          </w:tcPr>
          <w:p w14:paraId="1BB1B613" w14:textId="77777777" w:rsidR="00E44A74" w:rsidRPr="00972190" w:rsidRDefault="00E44A74" w:rsidP="00E44A74">
            <w:pPr>
              <w:ind w:right="-72"/>
              <w:rPr>
                <w:bCs/>
                <w:sz w:val="20"/>
                <w:szCs w:val="20"/>
                <w:lang w:val="en-GB"/>
              </w:rPr>
            </w:pPr>
            <w:r w:rsidRPr="00972190">
              <w:rPr>
                <w:bCs/>
                <w:sz w:val="20"/>
                <w:szCs w:val="20"/>
                <w:lang w:val="en-GB"/>
              </w:rPr>
              <w:t xml:space="preserve">   and contract price</w:t>
            </w:r>
          </w:p>
        </w:tc>
      </w:tr>
      <w:tr w:rsidR="00E44A74" w:rsidRPr="00972190" w14:paraId="09A8B4D4" w14:textId="77777777" w:rsidTr="00C67A91">
        <w:tc>
          <w:tcPr>
            <w:tcW w:w="3591" w:type="dxa"/>
            <w:tcBorders>
              <w:top w:val="nil"/>
              <w:left w:val="nil"/>
              <w:bottom w:val="nil"/>
              <w:right w:val="nil"/>
            </w:tcBorders>
          </w:tcPr>
          <w:p w14:paraId="7D6E9A60" w14:textId="77777777" w:rsidR="00E44A74" w:rsidRPr="0048239C" w:rsidRDefault="00E44A74" w:rsidP="00E44A74">
            <w:pPr>
              <w:ind w:left="427"/>
              <w:jc w:val="both"/>
              <w:rPr>
                <w:color w:val="000000" w:themeColor="text1"/>
                <w:sz w:val="20"/>
                <w:szCs w:val="20"/>
                <w:lang w:val="en-GB"/>
              </w:rPr>
            </w:pPr>
          </w:p>
        </w:tc>
        <w:tc>
          <w:tcPr>
            <w:tcW w:w="1276" w:type="dxa"/>
            <w:tcBorders>
              <w:top w:val="nil"/>
              <w:left w:val="nil"/>
              <w:bottom w:val="nil"/>
              <w:right w:val="nil"/>
            </w:tcBorders>
            <w:shd w:val="clear" w:color="auto" w:fill="FAFAFA"/>
          </w:tcPr>
          <w:p w14:paraId="172560D8" w14:textId="77777777" w:rsidR="00E44A74" w:rsidRPr="0048239C" w:rsidRDefault="00E44A74" w:rsidP="00E44A74">
            <w:pPr>
              <w:ind w:right="-72"/>
              <w:jc w:val="right"/>
              <w:rPr>
                <w:b/>
                <w:color w:val="000000" w:themeColor="text1"/>
                <w:sz w:val="20"/>
                <w:szCs w:val="20"/>
                <w:lang w:val="en-GB"/>
              </w:rPr>
            </w:pPr>
          </w:p>
        </w:tc>
        <w:tc>
          <w:tcPr>
            <w:tcW w:w="1276" w:type="dxa"/>
            <w:tcBorders>
              <w:top w:val="nil"/>
              <w:left w:val="nil"/>
              <w:bottom w:val="nil"/>
              <w:right w:val="nil"/>
            </w:tcBorders>
          </w:tcPr>
          <w:p w14:paraId="1000FDA3" w14:textId="77777777" w:rsidR="00E44A74" w:rsidRPr="0048239C" w:rsidRDefault="00E44A74" w:rsidP="00E44A74">
            <w:pPr>
              <w:ind w:right="-72"/>
              <w:jc w:val="right"/>
              <w:rPr>
                <w:b/>
                <w:color w:val="000000" w:themeColor="text1"/>
                <w:sz w:val="20"/>
                <w:szCs w:val="20"/>
                <w:lang w:val="en-GB"/>
              </w:rPr>
            </w:pPr>
          </w:p>
        </w:tc>
        <w:tc>
          <w:tcPr>
            <w:tcW w:w="2880" w:type="dxa"/>
            <w:tcBorders>
              <w:top w:val="nil"/>
              <w:left w:val="nil"/>
              <w:bottom w:val="nil"/>
              <w:right w:val="nil"/>
            </w:tcBorders>
          </w:tcPr>
          <w:p w14:paraId="110F0E6A" w14:textId="77777777" w:rsidR="00E44A74" w:rsidRPr="00972190" w:rsidRDefault="00E44A74" w:rsidP="00E44A74">
            <w:pPr>
              <w:ind w:right="-72"/>
              <w:jc w:val="right"/>
              <w:rPr>
                <w:b/>
                <w:sz w:val="20"/>
                <w:szCs w:val="20"/>
                <w:lang w:val="en-GB"/>
              </w:rPr>
            </w:pPr>
          </w:p>
        </w:tc>
      </w:tr>
      <w:tr w:rsidR="00E44A74" w:rsidRPr="00972190" w14:paraId="6D3B1442" w14:textId="77777777" w:rsidTr="00C67A91">
        <w:tc>
          <w:tcPr>
            <w:tcW w:w="3591" w:type="dxa"/>
            <w:tcBorders>
              <w:top w:val="nil"/>
              <w:left w:val="nil"/>
              <w:bottom w:val="nil"/>
              <w:right w:val="nil"/>
            </w:tcBorders>
            <w:hideMark/>
          </w:tcPr>
          <w:p w14:paraId="282DE4F6" w14:textId="77777777" w:rsidR="00E44A74" w:rsidRPr="0048239C" w:rsidRDefault="00E44A74" w:rsidP="00E44A74">
            <w:pPr>
              <w:ind w:left="427"/>
              <w:jc w:val="both"/>
              <w:rPr>
                <w:color w:val="000000" w:themeColor="text1"/>
                <w:sz w:val="20"/>
                <w:szCs w:val="20"/>
                <w:lang w:val="en-GB"/>
              </w:rPr>
            </w:pPr>
            <w:r w:rsidRPr="0048239C">
              <w:rPr>
                <w:b/>
                <w:color w:val="000000" w:themeColor="text1"/>
                <w:sz w:val="20"/>
                <w:szCs w:val="20"/>
                <w:lang w:val="en-GB"/>
              </w:rPr>
              <w:t>Interest expenses</w:t>
            </w:r>
          </w:p>
        </w:tc>
        <w:tc>
          <w:tcPr>
            <w:tcW w:w="1276" w:type="dxa"/>
            <w:tcBorders>
              <w:top w:val="nil"/>
              <w:left w:val="nil"/>
              <w:bottom w:val="nil"/>
              <w:right w:val="nil"/>
            </w:tcBorders>
            <w:shd w:val="clear" w:color="auto" w:fill="FAFAFA"/>
          </w:tcPr>
          <w:p w14:paraId="03B570D6" w14:textId="77777777" w:rsidR="00E44A74" w:rsidRPr="0048239C" w:rsidRDefault="00E44A74" w:rsidP="00E44A74">
            <w:pPr>
              <w:ind w:right="-72"/>
              <w:jc w:val="right"/>
              <w:rPr>
                <w:b/>
                <w:color w:val="000000" w:themeColor="text1"/>
                <w:sz w:val="20"/>
                <w:szCs w:val="20"/>
                <w:lang w:val="en-GB"/>
              </w:rPr>
            </w:pPr>
          </w:p>
        </w:tc>
        <w:tc>
          <w:tcPr>
            <w:tcW w:w="1276" w:type="dxa"/>
            <w:tcBorders>
              <w:top w:val="nil"/>
              <w:left w:val="nil"/>
              <w:bottom w:val="nil"/>
              <w:right w:val="nil"/>
            </w:tcBorders>
          </w:tcPr>
          <w:p w14:paraId="62B66F72" w14:textId="77777777" w:rsidR="00E44A74" w:rsidRPr="0048239C" w:rsidRDefault="00E44A74" w:rsidP="00E44A74">
            <w:pPr>
              <w:ind w:right="-72"/>
              <w:jc w:val="right"/>
              <w:rPr>
                <w:b/>
                <w:color w:val="000000" w:themeColor="text1"/>
                <w:sz w:val="20"/>
                <w:szCs w:val="20"/>
                <w:lang w:val="en-GB"/>
              </w:rPr>
            </w:pPr>
          </w:p>
        </w:tc>
        <w:tc>
          <w:tcPr>
            <w:tcW w:w="2880" w:type="dxa"/>
            <w:tcBorders>
              <w:top w:val="nil"/>
              <w:left w:val="nil"/>
              <w:bottom w:val="nil"/>
              <w:right w:val="nil"/>
            </w:tcBorders>
          </w:tcPr>
          <w:p w14:paraId="0BDE60FA" w14:textId="77777777" w:rsidR="00E44A74" w:rsidRPr="00972190" w:rsidRDefault="00E44A74" w:rsidP="00E44A74">
            <w:pPr>
              <w:ind w:right="-72"/>
              <w:jc w:val="right"/>
              <w:rPr>
                <w:b/>
                <w:sz w:val="20"/>
                <w:szCs w:val="20"/>
                <w:lang w:val="en-GB"/>
              </w:rPr>
            </w:pPr>
          </w:p>
        </w:tc>
      </w:tr>
      <w:tr w:rsidR="00E44A74" w:rsidRPr="00972190" w14:paraId="44A96020" w14:textId="77777777" w:rsidTr="00C67A91">
        <w:tc>
          <w:tcPr>
            <w:tcW w:w="3591" w:type="dxa"/>
            <w:tcBorders>
              <w:top w:val="nil"/>
              <w:left w:val="nil"/>
              <w:bottom w:val="nil"/>
              <w:right w:val="nil"/>
            </w:tcBorders>
            <w:hideMark/>
          </w:tcPr>
          <w:p w14:paraId="0E852616" w14:textId="77777777" w:rsidR="00E44A74" w:rsidRPr="0048239C" w:rsidRDefault="00E44A74" w:rsidP="00E44A74">
            <w:pPr>
              <w:ind w:left="427"/>
              <w:jc w:val="both"/>
              <w:rPr>
                <w:color w:val="000000" w:themeColor="text1"/>
                <w:sz w:val="20"/>
                <w:szCs w:val="20"/>
                <w:lang w:val="en-GB"/>
              </w:rPr>
            </w:pPr>
            <w:r w:rsidRPr="0048239C">
              <w:rPr>
                <w:color w:val="000000" w:themeColor="text1"/>
                <w:sz w:val="20"/>
                <w:szCs w:val="20"/>
                <w:lang w:val="en-GB"/>
              </w:rPr>
              <w:t>Other related parties</w:t>
            </w:r>
          </w:p>
        </w:tc>
        <w:tc>
          <w:tcPr>
            <w:tcW w:w="1276" w:type="dxa"/>
            <w:tcBorders>
              <w:top w:val="nil"/>
              <w:left w:val="nil"/>
              <w:bottom w:val="nil"/>
              <w:right w:val="nil"/>
            </w:tcBorders>
            <w:shd w:val="clear" w:color="auto" w:fill="FAFAFA"/>
          </w:tcPr>
          <w:p w14:paraId="2512C215" w14:textId="4DF2ED0D" w:rsidR="00E44A74" w:rsidRPr="0048239C" w:rsidRDefault="00456C0A" w:rsidP="00E44A74">
            <w:pPr>
              <w:ind w:right="-72"/>
              <w:jc w:val="right"/>
              <w:rPr>
                <w:bCs/>
                <w:color w:val="000000" w:themeColor="text1"/>
                <w:sz w:val="20"/>
                <w:szCs w:val="20"/>
                <w:lang w:val="en-GB"/>
              </w:rPr>
            </w:pPr>
            <w:r w:rsidRPr="00456C0A">
              <w:rPr>
                <w:bCs/>
                <w:color w:val="000000" w:themeColor="text1"/>
                <w:sz w:val="20"/>
                <w:szCs w:val="20"/>
                <w:lang w:val="en-GB"/>
              </w:rPr>
              <w:t>137,256</w:t>
            </w:r>
          </w:p>
        </w:tc>
        <w:tc>
          <w:tcPr>
            <w:tcW w:w="1276" w:type="dxa"/>
            <w:tcBorders>
              <w:top w:val="nil"/>
              <w:left w:val="nil"/>
              <w:bottom w:val="nil"/>
              <w:right w:val="nil"/>
            </w:tcBorders>
          </w:tcPr>
          <w:p w14:paraId="5BAC59EC" w14:textId="47B70DDF" w:rsidR="00E44A74" w:rsidRPr="0048239C" w:rsidRDefault="00E44A74" w:rsidP="00E44A74">
            <w:pPr>
              <w:ind w:right="-72"/>
              <w:jc w:val="right"/>
              <w:rPr>
                <w:bCs/>
                <w:color w:val="000000" w:themeColor="text1"/>
                <w:sz w:val="20"/>
                <w:szCs w:val="20"/>
                <w:lang w:val="en-GB"/>
              </w:rPr>
            </w:pPr>
            <w:r w:rsidRPr="0048239C">
              <w:rPr>
                <w:bCs/>
                <w:color w:val="000000" w:themeColor="text1"/>
                <w:sz w:val="20"/>
                <w:szCs w:val="20"/>
                <w:lang w:val="en-GB"/>
              </w:rPr>
              <w:t>131,996</w:t>
            </w:r>
          </w:p>
        </w:tc>
        <w:tc>
          <w:tcPr>
            <w:tcW w:w="2880" w:type="dxa"/>
            <w:tcBorders>
              <w:top w:val="nil"/>
              <w:left w:val="nil"/>
              <w:bottom w:val="nil"/>
              <w:right w:val="nil"/>
            </w:tcBorders>
          </w:tcPr>
          <w:p w14:paraId="7E0298B5" w14:textId="77777777" w:rsidR="00E44A74" w:rsidRPr="00972190" w:rsidRDefault="00E44A74" w:rsidP="00E44A74">
            <w:pPr>
              <w:ind w:right="-72"/>
              <w:rPr>
                <w:bCs/>
                <w:sz w:val="20"/>
                <w:szCs w:val="20"/>
                <w:lang w:val="en-GB"/>
              </w:rPr>
            </w:pPr>
            <w:r w:rsidRPr="00972190">
              <w:rPr>
                <w:bCs/>
                <w:sz w:val="20"/>
                <w:szCs w:val="20"/>
                <w:lang w:val="en-GB"/>
              </w:rPr>
              <w:t>Contract price</w:t>
            </w:r>
          </w:p>
        </w:tc>
      </w:tr>
      <w:tr w:rsidR="00E44A74" w:rsidRPr="00972190" w14:paraId="1BCACBA0" w14:textId="77777777" w:rsidTr="00C67A91">
        <w:tc>
          <w:tcPr>
            <w:tcW w:w="3591" w:type="dxa"/>
            <w:tcBorders>
              <w:top w:val="nil"/>
              <w:left w:val="nil"/>
              <w:bottom w:val="nil"/>
              <w:right w:val="nil"/>
            </w:tcBorders>
          </w:tcPr>
          <w:p w14:paraId="30D97595" w14:textId="77777777" w:rsidR="00E44A74" w:rsidRPr="0048239C" w:rsidRDefault="00E44A74" w:rsidP="00E44A74">
            <w:pPr>
              <w:ind w:left="427"/>
              <w:jc w:val="both"/>
              <w:rPr>
                <w:color w:val="000000" w:themeColor="text1"/>
                <w:sz w:val="20"/>
                <w:szCs w:val="20"/>
                <w:lang w:val="en-GB"/>
              </w:rPr>
            </w:pPr>
          </w:p>
        </w:tc>
        <w:tc>
          <w:tcPr>
            <w:tcW w:w="1276" w:type="dxa"/>
            <w:tcBorders>
              <w:top w:val="nil"/>
              <w:left w:val="nil"/>
              <w:bottom w:val="nil"/>
              <w:right w:val="nil"/>
            </w:tcBorders>
            <w:shd w:val="clear" w:color="auto" w:fill="FAFAFA"/>
          </w:tcPr>
          <w:p w14:paraId="21809352" w14:textId="77777777" w:rsidR="00E44A74" w:rsidRPr="0048239C" w:rsidRDefault="00E44A74" w:rsidP="00E44A74">
            <w:pPr>
              <w:ind w:right="-72"/>
              <w:jc w:val="right"/>
              <w:rPr>
                <w:b/>
                <w:color w:val="000000" w:themeColor="text1"/>
                <w:sz w:val="20"/>
                <w:szCs w:val="20"/>
                <w:lang w:val="en-GB"/>
              </w:rPr>
            </w:pPr>
          </w:p>
        </w:tc>
        <w:tc>
          <w:tcPr>
            <w:tcW w:w="1276" w:type="dxa"/>
            <w:tcBorders>
              <w:top w:val="nil"/>
              <w:left w:val="nil"/>
              <w:bottom w:val="nil"/>
              <w:right w:val="nil"/>
            </w:tcBorders>
          </w:tcPr>
          <w:p w14:paraId="5CA0817C" w14:textId="77777777" w:rsidR="00E44A74" w:rsidRPr="0048239C" w:rsidRDefault="00E44A74" w:rsidP="00E44A74">
            <w:pPr>
              <w:ind w:right="-72"/>
              <w:jc w:val="right"/>
              <w:rPr>
                <w:b/>
                <w:color w:val="000000" w:themeColor="text1"/>
                <w:sz w:val="20"/>
                <w:szCs w:val="20"/>
                <w:lang w:val="en-GB"/>
              </w:rPr>
            </w:pPr>
          </w:p>
        </w:tc>
        <w:tc>
          <w:tcPr>
            <w:tcW w:w="2880" w:type="dxa"/>
            <w:tcBorders>
              <w:top w:val="nil"/>
              <w:left w:val="nil"/>
              <w:bottom w:val="nil"/>
              <w:right w:val="nil"/>
            </w:tcBorders>
          </w:tcPr>
          <w:p w14:paraId="149463F1" w14:textId="77777777" w:rsidR="00E44A74" w:rsidRPr="00972190" w:rsidRDefault="00E44A74" w:rsidP="00E44A74">
            <w:pPr>
              <w:ind w:right="-72"/>
              <w:jc w:val="right"/>
              <w:rPr>
                <w:b/>
                <w:sz w:val="20"/>
                <w:szCs w:val="20"/>
                <w:lang w:val="en-GB"/>
              </w:rPr>
            </w:pPr>
          </w:p>
        </w:tc>
      </w:tr>
      <w:tr w:rsidR="00E44A74" w:rsidRPr="00972190" w14:paraId="51EAD2FE" w14:textId="77777777" w:rsidTr="00C67A91">
        <w:tc>
          <w:tcPr>
            <w:tcW w:w="3591" w:type="dxa"/>
            <w:tcBorders>
              <w:top w:val="nil"/>
              <w:left w:val="nil"/>
              <w:bottom w:val="nil"/>
              <w:right w:val="nil"/>
            </w:tcBorders>
          </w:tcPr>
          <w:p w14:paraId="4DF28002" w14:textId="77777777" w:rsidR="00E44A74" w:rsidRPr="0048239C" w:rsidRDefault="00E44A74" w:rsidP="00E44A74">
            <w:pPr>
              <w:ind w:left="427"/>
              <w:jc w:val="both"/>
              <w:rPr>
                <w:b/>
                <w:bCs/>
                <w:color w:val="000000" w:themeColor="text1"/>
                <w:sz w:val="20"/>
                <w:szCs w:val="20"/>
                <w:lang w:val="en-GB"/>
              </w:rPr>
            </w:pPr>
            <w:r w:rsidRPr="0048239C">
              <w:rPr>
                <w:b/>
                <w:bCs/>
                <w:color w:val="000000" w:themeColor="text1"/>
                <w:sz w:val="20"/>
                <w:szCs w:val="20"/>
                <w:lang w:val="en-GB"/>
              </w:rPr>
              <w:t>Purchases of</w:t>
            </w:r>
            <w:r w:rsidRPr="0048239C">
              <w:rPr>
                <w:b/>
                <w:bCs/>
                <w:color w:val="000000" w:themeColor="text1"/>
                <w:sz w:val="20"/>
                <w:szCs w:val="20"/>
              </w:rPr>
              <w:t xml:space="preserve"> </w:t>
            </w:r>
            <w:r w:rsidRPr="0048239C">
              <w:rPr>
                <w:b/>
                <w:bCs/>
                <w:color w:val="000000" w:themeColor="text1"/>
                <w:sz w:val="20"/>
                <w:szCs w:val="20"/>
                <w:lang w:val="en-GB"/>
              </w:rPr>
              <w:t>raw materials</w:t>
            </w:r>
          </w:p>
        </w:tc>
        <w:tc>
          <w:tcPr>
            <w:tcW w:w="1276" w:type="dxa"/>
            <w:tcBorders>
              <w:top w:val="nil"/>
              <w:left w:val="nil"/>
              <w:bottom w:val="nil"/>
              <w:right w:val="nil"/>
            </w:tcBorders>
            <w:shd w:val="clear" w:color="auto" w:fill="FAFAFA"/>
          </w:tcPr>
          <w:p w14:paraId="6B25A01F" w14:textId="77777777" w:rsidR="00E44A74" w:rsidRPr="0048239C" w:rsidRDefault="00E44A74" w:rsidP="00E44A74">
            <w:pPr>
              <w:ind w:right="-72"/>
              <w:jc w:val="right"/>
              <w:rPr>
                <w:b/>
                <w:color w:val="000000" w:themeColor="text1"/>
                <w:sz w:val="20"/>
                <w:szCs w:val="20"/>
                <w:lang w:val="en-GB"/>
              </w:rPr>
            </w:pPr>
          </w:p>
        </w:tc>
        <w:tc>
          <w:tcPr>
            <w:tcW w:w="1276" w:type="dxa"/>
            <w:tcBorders>
              <w:top w:val="nil"/>
              <w:left w:val="nil"/>
              <w:bottom w:val="nil"/>
              <w:right w:val="nil"/>
            </w:tcBorders>
          </w:tcPr>
          <w:p w14:paraId="1D7CA579" w14:textId="77777777" w:rsidR="00E44A74" w:rsidRPr="0048239C" w:rsidRDefault="00E44A74" w:rsidP="00E44A74">
            <w:pPr>
              <w:ind w:right="-72"/>
              <w:jc w:val="right"/>
              <w:rPr>
                <w:b/>
                <w:color w:val="000000" w:themeColor="text1"/>
                <w:sz w:val="20"/>
                <w:szCs w:val="20"/>
                <w:lang w:val="en-GB"/>
              </w:rPr>
            </w:pPr>
          </w:p>
        </w:tc>
        <w:tc>
          <w:tcPr>
            <w:tcW w:w="2880" w:type="dxa"/>
            <w:tcBorders>
              <w:top w:val="nil"/>
              <w:left w:val="nil"/>
              <w:bottom w:val="nil"/>
              <w:right w:val="nil"/>
            </w:tcBorders>
          </w:tcPr>
          <w:p w14:paraId="51E4CF20" w14:textId="77777777" w:rsidR="00E44A74" w:rsidRPr="00972190" w:rsidRDefault="00E44A74" w:rsidP="00E44A74">
            <w:pPr>
              <w:ind w:right="-72"/>
              <w:jc w:val="right"/>
              <w:rPr>
                <w:b/>
                <w:sz w:val="20"/>
                <w:szCs w:val="20"/>
                <w:lang w:val="en-GB"/>
              </w:rPr>
            </w:pPr>
          </w:p>
        </w:tc>
      </w:tr>
      <w:tr w:rsidR="00E44A74" w:rsidRPr="00972190" w14:paraId="5D76AB27" w14:textId="77777777" w:rsidTr="00C67A91">
        <w:tc>
          <w:tcPr>
            <w:tcW w:w="3591" w:type="dxa"/>
            <w:tcBorders>
              <w:top w:val="nil"/>
              <w:left w:val="nil"/>
              <w:bottom w:val="nil"/>
              <w:right w:val="nil"/>
            </w:tcBorders>
            <w:hideMark/>
          </w:tcPr>
          <w:p w14:paraId="38AD4858" w14:textId="77777777" w:rsidR="00E44A74" w:rsidRPr="0048239C" w:rsidRDefault="00E44A74" w:rsidP="00E44A74">
            <w:pPr>
              <w:ind w:left="427"/>
              <w:jc w:val="both"/>
              <w:rPr>
                <w:color w:val="000000" w:themeColor="text1"/>
                <w:sz w:val="20"/>
                <w:szCs w:val="20"/>
                <w:lang w:val="en-GB"/>
              </w:rPr>
            </w:pPr>
            <w:r w:rsidRPr="0048239C">
              <w:rPr>
                <w:color w:val="000000" w:themeColor="text1"/>
                <w:sz w:val="20"/>
                <w:szCs w:val="20"/>
                <w:lang w:val="en-GB"/>
              </w:rPr>
              <w:t>Other related companies</w:t>
            </w:r>
          </w:p>
        </w:tc>
        <w:tc>
          <w:tcPr>
            <w:tcW w:w="1276" w:type="dxa"/>
            <w:tcBorders>
              <w:top w:val="nil"/>
              <w:left w:val="nil"/>
              <w:bottom w:val="nil"/>
              <w:right w:val="nil"/>
            </w:tcBorders>
            <w:shd w:val="clear" w:color="auto" w:fill="FAFAFA"/>
          </w:tcPr>
          <w:p w14:paraId="6ABD2B49" w14:textId="2C962670" w:rsidR="00E44A74" w:rsidRPr="0048239C" w:rsidRDefault="00456C0A" w:rsidP="00E44A74">
            <w:pPr>
              <w:ind w:right="-72"/>
              <w:jc w:val="right"/>
              <w:rPr>
                <w:bCs/>
                <w:color w:val="000000" w:themeColor="text1"/>
                <w:sz w:val="20"/>
                <w:szCs w:val="20"/>
                <w:lang w:val="en-GB"/>
              </w:rPr>
            </w:pPr>
            <w:r w:rsidRPr="00456C0A">
              <w:rPr>
                <w:bCs/>
                <w:color w:val="000000" w:themeColor="text1"/>
                <w:sz w:val="20"/>
                <w:szCs w:val="20"/>
                <w:lang w:val="en-GB"/>
              </w:rPr>
              <w:t xml:space="preserve">-   </w:t>
            </w:r>
          </w:p>
        </w:tc>
        <w:tc>
          <w:tcPr>
            <w:tcW w:w="1276" w:type="dxa"/>
            <w:tcBorders>
              <w:top w:val="nil"/>
              <w:left w:val="nil"/>
              <w:bottom w:val="nil"/>
              <w:right w:val="nil"/>
            </w:tcBorders>
          </w:tcPr>
          <w:p w14:paraId="76328F1F" w14:textId="7EBCCD7E" w:rsidR="00E44A74" w:rsidRPr="0048239C" w:rsidRDefault="00E44A74" w:rsidP="00E44A74">
            <w:pPr>
              <w:ind w:right="-72"/>
              <w:jc w:val="right"/>
              <w:rPr>
                <w:bCs/>
                <w:color w:val="000000" w:themeColor="text1"/>
                <w:sz w:val="20"/>
                <w:szCs w:val="20"/>
                <w:lang w:val="en-GB"/>
              </w:rPr>
            </w:pPr>
            <w:r w:rsidRPr="0048239C">
              <w:rPr>
                <w:bCs/>
                <w:color w:val="000000" w:themeColor="text1"/>
                <w:sz w:val="20"/>
                <w:szCs w:val="20"/>
                <w:lang w:val="en-GB"/>
              </w:rPr>
              <w:t>1,947,823</w:t>
            </w:r>
          </w:p>
        </w:tc>
        <w:tc>
          <w:tcPr>
            <w:tcW w:w="2880" w:type="dxa"/>
            <w:tcBorders>
              <w:top w:val="nil"/>
              <w:left w:val="nil"/>
              <w:bottom w:val="nil"/>
              <w:right w:val="nil"/>
            </w:tcBorders>
          </w:tcPr>
          <w:p w14:paraId="0CA97EEB" w14:textId="77777777" w:rsidR="00E44A74" w:rsidRPr="00972190" w:rsidRDefault="00E44A74" w:rsidP="00E44A74">
            <w:pPr>
              <w:ind w:right="-72"/>
              <w:rPr>
                <w:b/>
                <w:sz w:val="20"/>
                <w:szCs w:val="20"/>
                <w:lang w:val="en-GB"/>
              </w:rPr>
            </w:pPr>
            <w:r w:rsidRPr="00972190">
              <w:rPr>
                <w:bCs/>
                <w:sz w:val="20"/>
                <w:szCs w:val="20"/>
                <w:lang w:val="en-GB"/>
              </w:rPr>
              <w:t>Reference to market price</w:t>
            </w:r>
          </w:p>
        </w:tc>
      </w:tr>
      <w:tr w:rsidR="00E44A74" w:rsidRPr="00972190" w14:paraId="5C3F2D02" w14:textId="77777777" w:rsidTr="00C67A91">
        <w:tc>
          <w:tcPr>
            <w:tcW w:w="3591" w:type="dxa"/>
            <w:tcBorders>
              <w:top w:val="nil"/>
              <w:left w:val="nil"/>
              <w:bottom w:val="nil"/>
              <w:right w:val="nil"/>
            </w:tcBorders>
          </w:tcPr>
          <w:p w14:paraId="2C90D056" w14:textId="77777777" w:rsidR="00E44A74" w:rsidRPr="0048239C" w:rsidRDefault="00E44A74" w:rsidP="00E44A74">
            <w:pPr>
              <w:ind w:left="427"/>
              <w:jc w:val="both"/>
              <w:rPr>
                <w:color w:val="000000" w:themeColor="text1"/>
                <w:sz w:val="20"/>
                <w:szCs w:val="20"/>
                <w:lang w:val="en-GB"/>
              </w:rPr>
            </w:pPr>
          </w:p>
        </w:tc>
        <w:tc>
          <w:tcPr>
            <w:tcW w:w="1276" w:type="dxa"/>
            <w:tcBorders>
              <w:top w:val="nil"/>
              <w:left w:val="nil"/>
              <w:bottom w:val="nil"/>
              <w:right w:val="nil"/>
            </w:tcBorders>
            <w:shd w:val="clear" w:color="auto" w:fill="FAFAFA"/>
          </w:tcPr>
          <w:p w14:paraId="4A952C90" w14:textId="77777777" w:rsidR="00E44A74" w:rsidRPr="0048239C" w:rsidRDefault="00E44A74" w:rsidP="00E44A74">
            <w:pPr>
              <w:ind w:right="-72"/>
              <w:jc w:val="right"/>
              <w:rPr>
                <w:bCs/>
                <w:color w:val="000000" w:themeColor="text1"/>
                <w:sz w:val="20"/>
                <w:szCs w:val="20"/>
                <w:lang w:val="en-GB"/>
              </w:rPr>
            </w:pPr>
          </w:p>
        </w:tc>
        <w:tc>
          <w:tcPr>
            <w:tcW w:w="1276" w:type="dxa"/>
            <w:tcBorders>
              <w:top w:val="nil"/>
              <w:left w:val="nil"/>
              <w:bottom w:val="nil"/>
              <w:right w:val="nil"/>
            </w:tcBorders>
          </w:tcPr>
          <w:p w14:paraId="57DB686D" w14:textId="77777777" w:rsidR="00E44A74" w:rsidRPr="0048239C" w:rsidRDefault="00E44A74" w:rsidP="00E44A74">
            <w:pPr>
              <w:ind w:right="-72"/>
              <w:jc w:val="right"/>
              <w:rPr>
                <w:bCs/>
                <w:color w:val="000000" w:themeColor="text1"/>
                <w:sz w:val="20"/>
                <w:szCs w:val="20"/>
                <w:lang w:val="en-GB"/>
              </w:rPr>
            </w:pPr>
          </w:p>
        </w:tc>
        <w:tc>
          <w:tcPr>
            <w:tcW w:w="2880" w:type="dxa"/>
            <w:tcBorders>
              <w:top w:val="nil"/>
              <w:left w:val="nil"/>
              <w:bottom w:val="nil"/>
              <w:right w:val="nil"/>
            </w:tcBorders>
          </w:tcPr>
          <w:p w14:paraId="17420ED1" w14:textId="77777777" w:rsidR="00E44A74" w:rsidRPr="00972190" w:rsidRDefault="00E44A74" w:rsidP="00E44A74">
            <w:pPr>
              <w:ind w:right="-72"/>
              <w:jc w:val="right"/>
              <w:rPr>
                <w:b/>
                <w:sz w:val="20"/>
                <w:szCs w:val="20"/>
                <w:lang w:val="en-GB"/>
              </w:rPr>
            </w:pPr>
          </w:p>
        </w:tc>
      </w:tr>
      <w:tr w:rsidR="00E44A74" w:rsidRPr="00972190" w14:paraId="58C9625F" w14:textId="77777777" w:rsidTr="00C67A91">
        <w:tc>
          <w:tcPr>
            <w:tcW w:w="3591" w:type="dxa"/>
            <w:tcBorders>
              <w:top w:val="nil"/>
              <w:left w:val="nil"/>
              <w:bottom w:val="nil"/>
              <w:right w:val="nil"/>
            </w:tcBorders>
          </w:tcPr>
          <w:p w14:paraId="7EAE91B2" w14:textId="77777777" w:rsidR="00E44A74" w:rsidRPr="0048239C" w:rsidRDefault="00E44A74" w:rsidP="00E44A74">
            <w:pPr>
              <w:ind w:left="427"/>
              <w:jc w:val="both"/>
              <w:rPr>
                <w:b/>
                <w:bCs/>
                <w:color w:val="000000" w:themeColor="text1"/>
                <w:sz w:val="20"/>
                <w:szCs w:val="20"/>
                <w:lang w:val="en-GB"/>
              </w:rPr>
            </w:pPr>
            <w:r w:rsidRPr="0048239C">
              <w:rPr>
                <w:b/>
                <w:bCs/>
                <w:color w:val="000000" w:themeColor="text1"/>
                <w:sz w:val="20"/>
                <w:szCs w:val="20"/>
                <w:lang w:val="en-GB"/>
              </w:rPr>
              <w:t>Rental expenses and services</w:t>
            </w:r>
          </w:p>
        </w:tc>
        <w:tc>
          <w:tcPr>
            <w:tcW w:w="1276" w:type="dxa"/>
            <w:tcBorders>
              <w:top w:val="nil"/>
              <w:left w:val="nil"/>
              <w:bottom w:val="nil"/>
              <w:right w:val="nil"/>
            </w:tcBorders>
            <w:shd w:val="clear" w:color="auto" w:fill="FAFAFA"/>
          </w:tcPr>
          <w:p w14:paraId="0A18500E" w14:textId="77777777" w:rsidR="00E44A74" w:rsidRPr="0048239C" w:rsidRDefault="00E44A74" w:rsidP="00E44A74">
            <w:pPr>
              <w:ind w:right="-72"/>
              <w:jc w:val="right"/>
              <w:rPr>
                <w:bCs/>
                <w:color w:val="000000" w:themeColor="text1"/>
                <w:sz w:val="20"/>
                <w:szCs w:val="20"/>
                <w:lang w:val="en-GB"/>
              </w:rPr>
            </w:pPr>
          </w:p>
        </w:tc>
        <w:tc>
          <w:tcPr>
            <w:tcW w:w="1276" w:type="dxa"/>
            <w:tcBorders>
              <w:top w:val="nil"/>
              <w:left w:val="nil"/>
              <w:bottom w:val="nil"/>
              <w:right w:val="nil"/>
            </w:tcBorders>
          </w:tcPr>
          <w:p w14:paraId="61C3DC43" w14:textId="77777777" w:rsidR="00E44A74" w:rsidRPr="0048239C" w:rsidRDefault="00E44A74" w:rsidP="00E44A74">
            <w:pPr>
              <w:ind w:right="-72"/>
              <w:jc w:val="right"/>
              <w:rPr>
                <w:bCs/>
                <w:color w:val="000000" w:themeColor="text1"/>
                <w:sz w:val="20"/>
                <w:szCs w:val="20"/>
                <w:lang w:val="en-GB"/>
              </w:rPr>
            </w:pPr>
          </w:p>
        </w:tc>
        <w:tc>
          <w:tcPr>
            <w:tcW w:w="2880" w:type="dxa"/>
            <w:tcBorders>
              <w:top w:val="nil"/>
              <w:left w:val="nil"/>
              <w:bottom w:val="nil"/>
              <w:right w:val="nil"/>
            </w:tcBorders>
          </w:tcPr>
          <w:p w14:paraId="31E5D281" w14:textId="77777777" w:rsidR="00E44A74" w:rsidRPr="00972190" w:rsidRDefault="00E44A74" w:rsidP="00E44A74">
            <w:pPr>
              <w:ind w:right="-72"/>
              <w:jc w:val="right"/>
              <w:rPr>
                <w:b/>
                <w:sz w:val="20"/>
                <w:szCs w:val="20"/>
                <w:lang w:val="en-GB"/>
              </w:rPr>
            </w:pPr>
          </w:p>
        </w:tc>
      </w:tr>
      <w:tr w:rsidR="00E44A74" w:rsidRPr="00972190" w14:paraId="7BD8C144" w14:textId="77777777" w:rsidTr="00C67A91">
        <w:tc>
          <w:tcPr>
            <w:tcW w:w="3591" w:type="dxa"/>
            <w:tcBorders>
              <w:top w:val="nil"/>
              <w:left w:val="nil"/>
              <w:bottom w:val="nil"/>
              <w:right w:val="nil"/>
            </w:tcBorders>
          </w:tcPr>
          <w:p w14:paraId="40CFC99A" w14:textId="77777777" w:rsidR="00E44A74" w:rsidRPr="0048239C" w:rsidRDefault="00E44A74" w:rsidP="00E44A74">
            <w:pPr>
              <w:ind w:left="427"/>
              <w:jc w:val="both"/>
              <w:rPr>
                <w:color w:val="000000" w:themeColor="text1"/>
                <w:sz w:val="20"/>
                <w:szCs w:val="20"/>
                <w:lang w:val="en-GB"/>
              </w:rPr>
            </w:pPr>
            <w:r w:rsidRPr="0048239C">
              <w:rPr>
                <w:color w:val="000000" w:themeColor="text1"/>
                <w:sz w:val="20"/>
                <w:szCs w:val="20"/>
                <w:lang w:val="en-GB"/>
              </w:rPr>
              <w:t>Other related companies</w:t>
            </w:r>
          </w:p>
        </w:tc>
        <w:tc>
          <w:tcPr>
            <w:tcW w:w="1276" w:type="dxa"/>
            <w:tcBorders>
              <w:top w:val="nil"/>
              <w:left w:val="nil"/>
              <w:bottom w:val="nil"/>
              <w:right w:val="nil"/>
            </w:tcBorders>
            <w:shd w:val="clear" w:color="auto" w:fill="FAFAFA"/>
          </w:tcPr>
          <w:p w14:paraId="7E75F2C8" w14:textId="732FEA25" w:rsidR="00E44A74" w:rsidRPr="0048239C" w:rsidRDefault="00456C0A" w:rsidP="00E44A74">
            <w:pPr>
              <w:ind w:right="-72"/>
              <w:jc w:val="right"/>
              <w:rPr>
                <w:bCs/>
                <w:color w:val="000000" w:themeColor="text1"/>
                <w:sz w:val="20"/>
                <w:szCs w:val="20"/>
                <w:lang w:val="en-GB"/>
              </w:rPr>
            </w:pPr>
            <w:r w:rsidRPr="00456C0A">
              <w:rPr>
                <w:bCs/>
                <w:color w:val="000000" w:themeColor="text1"/>
                <w:sz w:val="20"/>
                <w:szCs w:val="20"/>
                <w:lang w:val="en-GB"/>
              </w:rPr>
              <w:t xml:space="preserve">-   </w:t>
            </w:r>
          </w:p>
        </w:tc>
        <w:tc>
          <w:tcPr>
            <w:tcW w:w="1276" w:type="dxa"/>
            <w:tcBorders>
              <w:top w:val="nil"/>
              <w:left w:val="nil"/>
              <w:bottom w:val="nil"/>
              <w:right w:val="nil"/>
            </w:tcBorders>
          </w:tcPr>
          <w:p w14:paraId="0DEFDAB2" w14:textId="0BA3050C" w:rsidR="00E44A74" w:rsidRPr="0048239C" w:rsidRDefault="00E44A74" w:rsidP="00E44A74">
            <w:pPr>
              <w:ind w:right="-72"/>
              <w:jc w:val="right"/>
              <w:rPr>
                <w:bCs/>
                <w:color w:val="000000" w:themeColor="text1"/>
                <w:sz w:val="20"/>
                <w:szCs w:val="20"/>
                <w:lang w:val="en-GB"/>
              </w:rPr>
            </w:pPr>
            <w:r w:rsidRPr="0048239C">
              <w:rPr>
                <w:bCs/>
                <w:color w:val="000000" w:themeColor="text1"/>
                <w:sz w:val="20"/>
                <w:szCs w:val="20"/>
                <w:lang w:val="en-GB"/>
              </w:rPr>
              <w:t>-</w:t>
            </w:r>
          </w:p>
        </w:tc>
        <w:tc>
          <w:tcPr>
            <w:tcW w:w="2880" w:type="dxa"/>
            <w:tcBorders>
              <w:top w:val="nil"/>
              <w:left w:val="nil"/>
              <w:bottom w:val="nil"/>
              <w:right w:val="nil"/>
            </w:tcBorders>
          </w:tcPr>
          <w:p w14:paraId="45A591D7" w14:textId="77777777" w:rsidR="00E44A74" w:rsidRPr="00972190" w:rsidRDefault="00E44A74" w:rsidP="00E44A74">
            <w:pPr>
              <w:ind w:right="-72"/>
              <w:rPr>
                <w:b/>
                <w:sz w:val="20"/>
                <w:szCs w:val="20"/>
                <w:lang w:val="en-GB"/>
              </w:rPr>
            </w:pPr>
            <w:r w:rsidRPr="00972190">
              <w:rPr>
                <w:bCs/>
                <w:sz w:val="20"/>
                <w:szCs w:val="20"/>
                <w:lang w:val="en-GB"/>
              </w:rPr>
              <w:t>Contract price</w:t>
            </w:r>
          </w:p>
        </w:tc>
      </w:tr>
      <w:tr w:rsidR="00E44A74" w:rsidRPr="00972190" w14:paraId="3368DD59" w14:textId="77777777" w:rsidTr="00C67A91">
        <w:tc>
          <w:tcPr>
            <w:tcW w:w="3591" w:type="dxa"/>
            <w:tcBorders>
              <w:top w:val="nil"/>
              <w:left w:val="nil"/>
              <w:bottom w:val="nil"/>
              <w:right w:val="nil"/>
            </w:tcBorders>
          </w:tcPr>
          <w:p w14:paraId="457B3794" w14:textId="77777777" w:rsidR="00E44A74" w:rsidRPr="0048239C" w:rsidRDefault="00E44A74" w:rsidP="00E44A74">
            <w:pPr>
              <w:ind w:left="427"/>
              <w:jc w:val="both"/>
              <w:rPr>
                <w:color w:val="000000" w:themeColor="text1"/>
                <w:sz w:val="20"/>
                <w:szCs w:val="20"/>
                <w:lang w:val="en-GB"/>
              </w:rPr>
            </w:pPr>
          </w:p>
        </w:tc>
        <w:tc>
          <w:tcPr>
            <w:tcW w:w="1276" w:type="dxa"/>
            <w:tcBorders>
              <w:top w:val="nil"/>
              <w:left w:val="nil"/>
              <w:bottom w:val="nil"/>
              <w:right w:val="nil"/>
            </w:tcBorders>
            <w:shd w:val="clear" w:color="auto" w:fill="FAFAFA"/>
          </w:tcPr>
          <w:p w14:paraId="230FF592" w14:textId="77777777" w:rsidR="00E44A74" w:rsidRPr="0048239C" w:rsidRDefault="00E44A74" w:rsidP="00E44A74">
            <w:pPr>
              <w:ind w:right="-72"/>
              <w:jc w:val="right"/>
              <w:rPr>
                <w:bCs/>
                <w:color w:val="000000" w:themeColor="text1"/>
                <w:sz w:val="20"/>
                <w:szCs w:val="20"/>
                <w:cs/>
                <w:lang w:val="en-GB"/>
              </w:rPr>
            </w:pPr>
          </w:p>
        </w:tc>
        <w:tc>
          <w:tcPr>
            <w:tcW w:w="1276" w:type="dxa"/>
            <w:tcBorders>
              <w:top w:val="nil"/>
              <w:left w:val="nil"/>
              <w:bottom w:val="nil"/>
              <w:right w:val="nil"/>
            </w:tcBorders>
          </w:tcPr>
          <w:p w14:paraId="364C9C7C" w14:textId="77777777" w:rsidR="00E44A74" w:rsidRPr="0048239C" w:rsidRDefault="00E44A74" w:rsidP="00E44A74">
            <w:pPr>
              <w:ind w:right="-72"/>
              <w:jc w:val="right"/>
              <w:rPr>
                <w:bCs/>
                <w:color w:val="000000" w:themeColor="text1"/>
                <w:sz w:val="20"/>
                <w:szCs w:val="20"/>
                <w:lang w:val="en-GB"/>
              </w:rPr>
            </w:pPr>
          </w:p>
        </w:tc>
        <w:tc>
          <w:tcPr>
            <w:tcW w:w="2880" w:type="dxa"/>
            <w:tcBorders>
              <w:top w:val="nil"/>
              <w:left w:val="nil"/>
              <w:bottom w:val="nil"/>
              <w:right w:val="nil"/>
            </w:tcBorders>
          </w:tcPr>
          <w:p w14:paraId="341C0E99" w14:textId="77777777" w:rsidR="00E44A74" w:rsidRPr="00972190" w:rsidRDefault="00E44A74" w:rsidP="00E44A74">
            <w:pPr>
              <w:ind w:right="-72"/>
              <w:jc w:val="right"/>
              <w:rPr>
                <w:b/>
                <w:sz w:val="20"/>
                <w:szCs w:val="20"/>
                <w:lang w:val="en-GB"/>
              </w:rPr>
            </w:pPr>
          </w:p>
        </w:tc>
      </w:tr>
      <w:tr w:rsidR="00E44A74" w:rsidRPr="00972190" w14:paraId="1B10DEF5" w14:textId="77777777" w:rsidTr="00507129">
        <w:tc>
          <w:tcPr>
            <w:tcW w:w="3591" w:type="dxa"/>
            <w:tcBorders>
              <w:top w:val="nil"/>
              <w:left w:val="nil"/>
              <w:bottom w:val="nil"/>
              <w:right w:val="nil"/>
            </w:tcBorders>
          </w:tcPr>
          <w:p w14:paraId="59006A09" w14:textId="77777777" w:rsidR="00E44A74" w:rsidRPr="0048239C" w:rsidRDefault="00E44A74" w:rsidP="00E44A74">
            <w:pPr>
              <w:ind w:left="427"/>
              <w:jc w:val="both"/>
              <w:rPr>
                <w:color w:val="000000" w:themeColor="text1"/>
                <w:sz w:val="20"/>
                <w:szCs w:val="20"/>
                <w:lang w:val="en-GB"/>
              </w:rPr>
            </w:pPr>
            <w:r w:rsidRPr="0048239C">
              <w:rPr>
                <w:b/>
                <w:bCs/>
                <w:color w:val="000000" w:themeColor="text1"/>
                <w:sz w:val="20"/>
                <w:szCs w:val="20"/>
                <w:lang w:val="en-GB"/>
              </w:rPr>
              <w:t>Other expense</w:t>
            </w:r>
          </w:p>
        </w:tc>
        <w:tc>
          <w:tcPr>
            <w:tcW w:w="1276" w:type="dxa"/>
            <w:tcBorders>
              <w:top w:val="nil"/>
              <w:left w:val="nil"/>
              <w:bottom w:val="nil"/>
              <w:right w:val="nil"/>
            </w:tcBorders>
            <w:shd w:val="clear" w:color="auto" w:fill="FAFAFA"/>
          </w:tcPr>
          <w:p w14:paraId="7FF0B8C7" w14:textId="77777777" w:rsidR="00E44A74" w:rsidRPr="0048239C" w:rsidRDefault="00E44A74" w:rsidP="00E44A74">
            <w:pPr>
              <w:ind w:right="-72"/>
              <w:jc w:val="right"/>
              <w:rPr>
                <w:bCs/>
                <w:color w:val="000000" w:themeColor="text1"/>
                <w:sz w:val="20"/>
                <w:szCs w:val="20"/>
                <w:lang w:val="en-GB"/>
              </w:rPr>
            </w:pPr>
          </w:p>
        </w:tc>
        <w:tc>
          <w:tcPr>
            <w:tcW w:w="1276" w:type="dxa"/>
            <w:tcBorders>
              <w:top w:val="nil"/>
              <w:left w:val="nil"/>
              <w:bottom w:val="nil"/>
              <w:right w:val="nil"/>
            </w:tcBorders>
            <w:vAlign w:val="bottom"/>
          </w:tcPr>
          <w:p w14:paraId="50ED9E82" w14:textId="77777777" w:rsidR="00E44A74" w:rsidRPr="0048239C" w:rsidRDefault="00E44A74" w:rsidP="00E44A74">
            <w:pPr>
              <w:ind w:right="-72"/>
              <w:jc w:val="right"/>
              <w:rPr>
                <w:bCs/>
                <w:color w:val="000000" w:themeColor="text1"/>
                <w:sz w:val="20"/>
                <w:szCs w:val="20"/>
                <w:lang w:val="en-GB"/>
              </w:rPr>
            </w:pPr>
          </w:p>
        </w:tc>
        <w:tc>
          <w:tcPr>
            <w:tcW w:w="2880" w:type="dxa"/>
            <w:tcBorders>
              <w:top w:val="nil"/>
              <w:left w:val="nil"/>
              <w:bottom w:val="nil"/>
              <w:right w:val="nil"/>
            </w:tcBorders>
          </w:tcPr>
          <w:p w14:paraId="46E6B093" w14:textId="77777777" w:rsidR="00E44A74" w:rsidRPr="00972190" w:rsidRDefault="00E44A74" w:rsidP="00E44A74">
            <w:pPr>
              <w:ind w:right="-72"/>
              <w:jc w:val="right"/>
              <w:rPr>
                <w:b/>
                <w:sz w:val="20"/>
                <w:szCs w:val="20"/>
                <w:lang w:val="en-GB"/>
              </w:rPr>
            </w:pPr>
          </w:p>
        </w:tc>
      </w:tr>
      <w:tr w:rsidR="00E44A74" w:rsidRPr="00972190" w14:paraId="7CD50747" w14:textId="77777777" w:rsidTr="00507129">
        <w:tc>
          <w:tcPr>
            <w:tcW w:w="3591" w:type="dxa"/>
            <w:tcBorders>
              <w:top w:val="nil"/>
              <w:left w:val="nil"/>
              <w:bottom w:val="nil"/>
              <w:right w:val="nil"/>
            </w:tcBorders>
          </w:tcPr>
          <w:p w14:paraId="71461187" w14:textId="77777777" w:rsidR="00E44A74" w:rsidRPr="0048239C" w:rsidRDefault="00E44A74" w:rsidP="00E44A74">
            <w:pPr>
              <w:ind w:left="427"/>
              <w:jc w:val="both"/>
              <w:rPr>
                <w:color w:val="000000" w:themeColor="text1"/>
                <w:sz w:val="20"/>
                <w:szCs w:val="20"/>
                <w:lang w:val="en-GB"/>
              </w:rPr>
            </w:pPr>
            <w:r w:rsidRPr="0048239C">
              <w:rPr>
                <w:color w:val="000000" w:themeColor="text1"/>
                <w:sz w:val="20"/>
                <w:szCs w:val="20"/>
                <w:lang w:val="en-GB"/>
              </w:rPr>
              <w:t>Other related companies</w:t>
            </w:r>
          </w:p>
        </w:tc>
        <w:tc>
          <w:tcPr>
            <w:tcW w:w="1276" w:type="dxa"/>
            <w:tcBorders>
              <w:top w:val="nil"/>
              <w:left w:val="nil"/>
              <w:bottom w:val="nil"/>
              <w:right w:val="nil"/>
            </w:tcBorders>
            <w:shd w:val="clear" w:color="auto" w:fill="FAFAFA"/>
          </w:tcPr>
          <w:p w14:paraId="281B4E8C" w14:textId="144DFE91" w:rsidR="00E44A74" w:rsidRPr="0048239C" w:rsidRDefault="00456C0A" w:rsidP="00E44A74">
            <w:pPr>
              <w:ind w:right="-72"/>
              <w:jc w:val="right"/>
              <w:rPr>
                <w:bCs/>
                <w:color w:val="000000" w:themeColor="text1"/>
                <w:sz w:val="20"/>
                <w:szCs w:val="20"/>
                <w:lang w:val="en-GB"/>
              </w:rPr>
            </w:pPr>
            <w:r w:rsidRPr="00456C0A">
              <w:rPr>
                <w:bCs/>
                <w:color w:val="000000" w:themeColor="text1"/>
                <w:sz w:val="20"/>
                <w:szCs w:val="20"/>
                <w:lang w:val="en-GB"/>
              </w:rPr>
              <w:t>97,541</w:t>
            </w:r>
          </w:p>
        </w:tc>
        <w:tc>
          <w:tcPr>
            <w:tcW w:w="1276" w:type="dxa"/>
            <w:tcBorders>
              <w:top w:val="nil"/>
              <w:left w:val="nil"/>
              <w:bottom w:val="nil"/>
              <w:right w:val="nil"/>
            </w:tcBorders>
            <w:vAlign w:val="bottom"/>
          </w:tcPr>
          <w:p w14:paraId="3AA116EB" w14:textId="51597820" w:rsidR="00E44A74" w:rsidRPr="0048239C" w:rsidRDefault="00E44A74" w:rsidP="00E44A74">
            <w:pPr>
              <w:ind w:right="-72"/>
              <w:jc w:val="right"/>
              <w:rPr>
                <w:bCs/>
                <w:color w:val="000000" w:themeColor="text1"/>
                <w:sz w:val="20"/>
                <w:szCs w:val="20"/>
                <w:lang w:val="en-GB"/>
              </w:rPr>
            </w:pPr>
            <w:r w:rsidRPr="0048239C">
              <w:rPr>
                <w:bCs/>
                <w:color w:val="000000" w:themeColor="text1"/>
                <w:sz w:val="20"/>
                <w:szCs w:val="20"/>
                <w:lang w:val="en-GB"/>
              </w:rPr>
              <w:t>140,102</w:t>
            </w:r>
          </w:p>
        </w:tc>
        <w:tc>
          <w:tcPr>
            <w:tcW w:w="2880" w:type="dxa"/>
            <w:tcBorders>
              <w:top w:val="nil"/>
              <w:left w:val="nil"/>
              <w:bottom w:val="nil"/>
              <w:right w:val="nil"/>
            </w:tcBorders>
          </w:tcPr>
          <w:p w14:paraId="50F908D7" w14:textId="77777777" w:rsidR="00E44A74" w:rsidRPr="00972190" w:rsidRDefault="00E44A74" w:rsidP="00E44A74">
            <w:pPr>
              <w:ind w:right="-72"/>
              <w:rPr>
                <w:b/>
                <w:sz w:val="20"/>
                <w:szCs w:val="20"/>
                <w:lang w:val="en-GB"/>
              </w:rPr>
            </w:pPr>
            <w:r w:rsidRPr="00972190">
              <w:rPr>
                <w:bCs/>
                <w:sz w:val="20"/>
                <w:szCs w:val="20"/>
                <w:lang w:val="en-GB"/>
              </w:rPr>
              <w:t>Reference to market price</w:t>
            </w:r>
          </w:p>
        </w:tc>
      </w:tr>
      <w:tr w:rsidR="00E44A74" w:rsidRPr="00972190" w14:paraId="01B15723" w14:textId="77777777" w:rsidTr="00507129">
        <w:tc>
          <w:tcPr>
            <w:tcW w:w="3591" w:type="dxa"/>
            <w:tcBorders>
              <w:top w:val="nil"/>
              <w:left w:val="nil"/>
              <w:bottom w:val="nil"/>
              <w:right w:val="nil"/>
            </w:tcBorders>
          </w:tcPr>
          <w:p w14:paraId="13853392" w14:textId="77777777" w:rsidR="00E44A74" w:rsidRPr="0048239C" w:rsidRDefault="00E44A74" w:rsidP="00E44A74">
            <w:pPr>
              <w:ind w:left="427"/>
              <w:jc w:val="both"/>
              <w:rPr>
                <w:color w:val="000000" w:themeColor="text1"/>
                <w:sz w:val="20"/>
                <w:szCs w:val="20"/>
                <w:lang w:val="en-GB"/>
              </w:rPr>
            </w:pPr>
          </w:p>
        </w:tc>
        <w:tc>
          <w:tcPr>
            <w:tcW w:w="1276" w:type="dxa"/>
            <w:tcBorders>
              <w:top w:val="nil"/>
              <w:left w:val="nil"/>
              <w:bottom w:val="nil"/>
              <w:right w:val="nil"/>
            </w:tcBorders>
            <w:shd w:val="clear" w:color="auto" w:fill="FAFAFA"/>
          </w:tcPr>
          <w:p w14:paraId="7818166B" w14:textId="77777777" w:rsidR="00E44A74" w:rsidRPr="0048239C" w:rsidRDefault="00E44A74" w:rsidP="00E44A74">
            <w:pPr>
              <w:ind w:right="-72"/>
              <w:jc w:val="right"/>
              <w:rPr>
                <w:bCs/>
                <w:color w:val="000000" w:themeColor="text1"/>
                <w:sz w:val="20"/>
                <w:szCs w:val="20"/>
                <w:lang w:val="en-GB"/>
              </w:rPr>
            </w:pPr>
          </w:p>
        </w:tc>
        <w:tc>
          <w:tcPr>
            <w:tcW w:w="1276" w:type="dxa"/>
            <w:tcBorders>
              <w:top w:val="nil"/>
              <w:left w:val="nil"/>
              <w:bottom w:val="nil"/>
              <w:right w:val="nil"/>
            </w:tcBorders>
            <w:vAlign w:val="bottom"/>
          </w:tcPr>
          <w:p w14:paraId="4F20F16B" w14:textId="77777777" w:rsidR="00E44A74" w:rsidRPr="0048239C" w:rsidRDefault="00E44A74" w:rsidP="00E44A74">
            <w:pPr>
              <w:ind w:right="-72"/>
              <w:jc w:val="right"/>
              <w:rPr>
                <w:bCs/>
                <w:color w:val="000000" w:themeColor="text1"/>
                <w:sz w:val="20"/>
                <w:szCs w:val="20"/>
                <w:lang w:val="en-GB"/>
              </w:rPr>
            </w:pPr>
          </w:p>
        </w:tc>
        <w:tc>
          <w:tcPr>
            <w:tcW w:w="2880" w:type="dxa"/>
            <w:tcBorders>
              <w:top w:val="nil"/>
              <w:left w:val="nil"/>
              <w:bottom w:val="nil"/>
              <w:right w:val="nil"/>
            </w:tcBorders>
          </w:tcPr>
          <w:p w14:paraId="3DDA7B1A" w14:textId="77777777" w:rsidR="00E44A74" w:rsidRPr="00972190" w:rsidRDefault="00E44A74" w:rsidP="00E44A74">
            <w:pPr>
              <w:ind w:right="-72"/>
              <w:jc w:val="right"/>
              <w:rPr>
                <w:b/>
                <w:sz w:val="20"/>
                <w:szCs w:val="20"/>
                <w:lang w:val="en-GB"/>
              </w:rPr>
            </w:pPr>
          </w:p>
        </w:tc>
      </w:tr>
      <w:tr w:rsidR="00E44A74" w:rsidRPr="00972190" w14:paraId="224F618F" w14:textId="77777777" w:rsidTr="00C67A91">
        <w:tc>
          <w:tcPr>
            <w:tcW w:w="3591" w:type="dxa"/>
            <w:tcBorders>
              <w:top w:val="nil"/>
              <w:left w:val="nil"/>
              <w:bottom w:val="nil"/>
              <w:right w:val="nil"/>
            </w:tcBorders>
          </w:tcPr>
          <w:p w14:paraId="748D6B53" w14:textId="6EFA504D" w:rsidR="00E44A74" w:rsidRPr="0048239C" w:rsidRDefault="00E44A74" w:rsidP="00E44A74">
            <w:pPr>
              <w:ind w:left="427"/>
              <w:jc w:val="both"/>
              <w:rPr>
                <w:color w:val="000000" w:themeColor="text1"/>
                <w:sz w:val="20"/>
                <w:szCs w:val="20"/>
                <w:lang w:val="en-GB"/>
              </w:rPr>
            </w:pPr>
            <w:r w:rsidRPr="0048239C">
              <w:rPr>
                <w:b/>
                <w:bCs/>
                <w:color w:val="000000" w:themeColor="text1"/>
                <w:sz w:val="20"/>
                <w:szCs w:val="20"/>
                <w:lang w:val="en-GB"/>
              </w:rPr>
              <w:t>Repayment on lease liabilities</w:t>
            </w:r>
          </w:p>
        </w:tc>
        <w:tc>
          <w:tcPr>
            <w:tcW w:w="1276" w:type="dxa"/>
            <w:tcBorders>
              <w:top w:val="nil"/>
              <w:left w:val="nil"/>
              <w:bottom w:val="nil"/>
              <w:right w:val="nil"/>
            </w:tcBorders>
            <w:shd w:val="clear" w:color="auto" w:fill="FAFAFA"/>
          </w:tcPr>
          <w:p w14:paraId="705B55B9" w14:textId="77777777" w:rsidR="00E44A74" w:rsidRPr="0048239C" w:rsidRDefault="00E44A74" w:rsidP="00E44A74">
            <w:pPr>
              <w:ind w:right="-72"/>
              <w:jc w:val="right"/>
              <w:rPr>
                <w:bCs/>
                <w:color w:val="000000" w:themeColor="text1"/>
                <w:sz w:val="20"/>
                <w:szCs w:val="20"/>
                <w:lang w:val="en-GB"/>
              </w:rPr>
            </w:pPr>
          </w:p>
        </w:tc>
        <w:tc>
          <w:tcPr>
            <w:tcW w:w="1276" w:type="dxa"/>
            <w:tcBorders>
              <w:top w:val="nil"/>
              <w:left w:val="nil"/>
              <w:bottom w:val="nil"/>
              <w:right w:val="nil"/>
            </w:tcBorders>
          </w:tcPr>
          <w:p w14:paraId="7AF47CBC" w14:textId="77777777" w:rsidR="00E44A74" w:rsidRPr="0048239C" w:rsidRDefault="00E44A74" w:rsidP="00E44A74">
            <w:pPr>
              <w:ind w:right="-72"/>
              <w:jc w:val="right"/>
              <w:rPr>
                <w:bCs/>
                <w:color w:val="000000" w:themeColor="text1"/>
                <w:sz w:val="20"/>
                <w:szCs w:val="20"/>
                <w:lang w:val="en-GB"/>
              </w:rPr>
            </w:pPr>
          </w:p>
        </w:tc>
        <w:tc>
          <w:tcPr>
            <w:tcW w:w="2880" w:type="dxa"/>
            <w:tcBorders>
              <w:top w:val="nil"/>
              <w:left w:val="nil"/>
              <w:bottom w:val="nil"/>
              <w:right w:val="nil"/>
            </w:tcBorders>
          </w:tcPr>
          <w:p w14:paraId="1062331C" w14:textId="77777777" w:rsidR="00E44A74" w:rsidRPr="00972190" w:rsidRDefault="00E44A74" w:rsidP="00E44A74">
            <w:pPr>
              <w:ind w:right="-72"/>
              <w:rPr>
                <w:bCs/>
                <w:sz w:val="20"/>
                <w:szCs w:val="20"/>
                <w:lang w:val="en-GB"/>
              </w:rPr>
            </w:pPr>
          </w:p>
        </w:tc>
      </w:tr>
      <w:tr w:rsidR="00E44A74" w:rsidRPr="00972190" w14:paraId="1862C49C" w14:textId="77777777" w:rsidTr="00C67A91">
        <w:tc>
          <w:tcPr>
            <w:tcW w:w="3591" w:type="dxa"/>
            <w:tcBorders>
              <w:top w:val="nil"/>
              <w:left w:val="nil"/>
              <w:bottom w:val="nil"/>
              <w:right w:val="nil"/>
            </w:tcBorders>
          </w:tcPr>
          <w:p w14:paraId="5A5E811E" w14:textId="3277F71F" w:rsidR="00E44A74" w:rsidRPr="0048239C" w:rsidRDefault="00E44A74" w:rsidP="00E44A74">
            <w:pPr>
              <w:ind w:left="427"/>
              <w:jc w:val="both"/>
              <w:rPr>
                <w:color w:val="000000" w:themeColor="text1"/>
                <w:sz w:val="20"/>
                <w:szCs w:val="20"/>
                <w:lang w:val="en-GB"/>
              </w:rPr>
            </w:pPr>
            <w:r w:rsidRPr="0048239C">
              <w:rPr>
                <w:color w:val="000000" w:themeColor="text1"/>
                <w:sz w:val="20"/>
                <w:szCs w:val="20"/>
                <w:lang w:val="en-GB"/>
              </w:rPr>
              <w:t>Other related companies</w:t>
            </w:r>
          </w:p>
        </w:tc>
        <w:tc>
          <w:tcPr>
            <w:tcW w:w="1276" w:type="dxa"/>
            <w:tcBorders>
              <w:top w:val="nil"/>
              <w:left w:val="nil"/>
              <w:bottom w:val="nil"/>
              <w:right w:val="nil"/>
            </w:tcBorders>
            <w:shd w:val="clear" w:color="auto" w:fill="FAFAFA"/>
            <w:vAlign w:val="bottom"/>
          </w:tcPr>
          <w:p w14:paraId="768C3163" w14:textId="6ADFB321" w:rsidR="00E44A74" w:rsidRPr="0048239C" w:rsidRDefault="00456C0A" w:rsidP="00E44A74">
            <w:pPr>
              <w:ind w:right="-72"/>
              <w:jc w:val="right"/>
              <w:rPr>
                <w:bCs/>
                <w:color w:val="000000" w:themeColor="text1"/>
                <w:sz w:val="20"/>
                <w:szCs w:val="20"/>
                <w:lang w:val="en-GB"/>
              </w:rPr>
            </w:pPr>
            <w:r w:rsidRPr="00456C0A">
              <w:rPr>
                <w:bCs/>
                <w:color w:val="000000" w:themeColor="text1"/>
                <w:sz w:val="20"/>
                <w:szCs w:val="20"/>
                <w:lang w:val="en-GB"/>
              </w:rPr>
              <w:t xml:space="preserve">-   </w:t>
            </w:r>
          </w:p>
        </w:tc>
        <w:tc>
          <w:tcPr>
            <w:tcW w:w="1276" w:type="dxa"/>
            <w:tcBorders>
              <w:top w:val="nil"/>
              <w:left w:val="nil"/>
              <w:bottom w:val="nil"/>
              <w:right w:val="nil"/>
            </w:tcBorders>
            <w:vAlign w:val="bottom"/>
          </w:tcPr>
          <w:p w14:paraId="7B4FACD4" w14:textId="05B71A91" w:rsidR="00E44A74" w:rsidRPr="0048239C" w:rsidRDefault="00E44A74" w:rsidP="00E44A74">
            <w:pPr>
              <w:ind w:right="-72"/>
              <w:jc w:val="right"/>
              <w:rPr>
                <w:bCs/>
                <w:color w:val="000000" w:themeColor="text1"/>
                <w:sz w:val="20"/>
                <w:szCs w:val="20"/>
                <w:lang w:val="en-GB"/>
              </w:rPr>
            </w:pPr>
            <w:r w:rsidRPr="0048239C">
              <w:rPr>
                <w:bCs/>
                <w:color w:val="000000" w:themeColor="text1"/>
                <w:sz w:val="20"/>
                <w:szCs w:val="20"/>
                <w:lang w:val="en-GB"/>
              </w:rPr>
              <w:t>383,000</w:t>
            </w:r>
          </w:p>
        </w:tc>
        <w:tc>
          <w:tcPr>
            <w:tcW w:w="2880" w:type="dxa"/>
            <w:tcBorders>
              <w:top w:val="nil"/>
              <w:left w:val="nil"/>
              <w:bottom w:val="nil"/>
              <w:right w:val="nil"/>
            </w:tcBorders>
          </w:tcPr>
          <w:p w14:paraId="3AA6499C" w14:textId="77777777" w:rsidR="00E44A74" w:rsidRPr="00972190" w:rsidRDefault="00E44A74" w:rsidP="00E44A74">
            <w:pPr>
              <w:ind w:right="-72"/>
              <w:rPr>
                <w:bCs/>
                <w:sz w:val="20"/>
                <w:szCs w:val="20"/>
                <w:lang w:val="en-GB"/>
              </w:rPr>
            </w:pPr>
            <w:r w:rsidRPr="00972190">
              <w:rPr>
                <w:bCs/>
                <w:sz w:val="20"/>
                <w:szCs w:val="20"/>
                <w:lang w:val="en-GB"/>
              </w:rPr>
              <w:t>Reference to market price</w:t>
            </w:r>
          </w:p>
        </w:tc>
      </w:tr>
    </w:tbl>
    <w:p w14:paraId="069C3A8A" w14:textId="75EF47E3" w:rsidR="00E44A74" w:rsidRDefault="00E44A74" w:rsidP="00847C24">
      <w:pPr>
        <w:ind w:left="540"/>
        <w:jc w:val="both"/>
        <w:rPr>
          <w:sz w:val="20"/>
          <w:szCs w:val="20"/>
          <w:lang w:val="en-GB"/>
        </w:rPr>
      </w:pPr>
    </w:p>
    <w:p w14:paraId="77A5CA0B" w14:textId="77777777" w:rsidR="00E44A74" w:rsidRDefault="00E44A74">
      <w:pPr>
        <w:spacing w:after="160" w:line="259" w:lineRule="auto"/>
        <w:rPr>
          <w:sz w:val="20"/>
          <w:szCs w:val="20"/>
          <w:lang w:val="en-GB"/>
        </w:rPr>
      </w:pPr>
      <w:r>
        <w:rPr>
          <w:sz w:val="20"/>
          <w:szCs w:val="20"/>
          <w:lang w:val="en-GB"/>
        </w:rPr>
        <w:br w:type="page"/>
      </w:r>
    </w:p>
    <w:p w14:paraId="76B66407" w14:textId="629895F1" w:rsidR="00E44A74" w:rsidRPr="00972190" w:rsidRDefault="00E44A74" w:rsidP="00E44A74">
      <w:pPr>
        <w:ind w:left="540"/>
        <w:jc w:val="both"/>
        <w:rPr>
          <w:sz w:val="20"/>
          <w:szCs w:val="20"/>
          <w:lang w:val="en-GB"/>
        </w:rPr>
      </w:pPr>
      <w:r w:rsidRPr="00972190">
        <w:rPr>
          <w:sz w:val="20"/>
          <w:szCs w:val="20"/>
          <w:lang w:val="en-GB"/>
        </w:rPr>
        <w:t xml:space="preserve">Transactions with related parties for the </w:t>
      </w:r>
      <w:r w:rsidR="00D67D6E" w:rsidRPr="00D67D6E">
        <w:rPr>
          <w:sz w:val="20"/>
          <w:szCs w:val="20"/>
          <w:lang w:val="en-GB"/>
        </w:rPr>
        <w:t>six-month</w:t>
      </w:r>
      <w:r w:rsidRPr="00972190">
        <w:rPr>
          <w:sz w:val="20"/>
          <w:szCs w:val="20"/>
          <w:lang w:val="en-GB"/>
        </w:rPr>
        <w:t xml:space="preserve"> periods ended </w:t>
      </w:r>
      <w:r w:rsidRPr="00C42F01">
        <w:rPr>
          <w:sz w:val="20"/>
          <w:szCs w:val="20"/>
          <w:lang w:val="en-GB"/>
        </w:rPr>
        <w:t>30 June</w:t>
      </w:r>
      <w:r w:rsidRPr="00972190">
        <w:rPr>
          <w:sz w:val="20"/>
          <w:szCs w:val="20"/>
          <w:lang w:val="en-GB"/>
        </w:rPr>
        <w:t xml:space="preserve"> 2023 and 2022 are as follows:</w:t>
      </w:r>
    </w:p>
    <w:p w14:paraId="4E2845D8" w14:textId="77777777" w:rsidR="00E44A74" w:rsidRPr="00972190" w:rsidRDefault="00E44A74" w:rsidP="00E44A74">
      <w:pPr>
        <w:ind w:left="540"/>
        <w:jc w:val="both"/>
        <w:rPr>
          <w:b/>
          <w:sz w:val="20"/>
          <w:szCs w:val="20"/>
          <w:lang w:val="en-GB"/>
        </w:rPr>
      </w:pPr>
    </w:p>
    <w:tbl>
      <w:tblPr>
        <w:tblW w:w="90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91"/>
        <w:gridCol w:w="1276"/>
        <w:gridCol w:w="1276"/>
        <w:gridCol w:w="2880"/>
      </w:tblGrid>
      <w:tr w:rsidR="00E44A74" w:rsidRPr="00972190" w14:paraId="75C0CA58" w14:textId="77777777" w:rsidTr="005330BD">
        <w:trPr>
          <w:tblHeader/>
        </w:trPr>
        <w:tc>
          <w:tcPr>
            <w:tcW w:w="3591" w:type="dxa"/>
            <w:tcBorders>
              <w:top w:val="nil"/>
              <w:left w:val="nil"/>
              <w:bottom w:val="nil"/>
              <w:right w:val="nil"/>
            </w:tcBorders>
          </w:tcPr>
          <w:p w14:paraId="7A0C5F7C" w14:textId="7CADD6DE" w:rsidR="00E44A74" w:rsidRPr="00972190" w:rsidRDefault="00E44A74" w:rsidP="005330BD">
            <w:pPr>
              <w:ind w:left="427"/>
              <w:jc w:val="both"/>
              <w:rPr>
                <w:b/>
                <w:sz w:val="20"/>
                <w:szCs w:val="20"/>
                <w:lang w:val="en-GB"/>
              </w:rPr>
            </w:pPr>
            <w:r w:rsidRPr="00972190">
              <w:rPr>
                <w:b/>
                <w:sz w:val="20"/>
                <w:szCs w:val="20"/>
                <w:lang w:val="en-GB"/>
              </w:rPr>
              <w:t xml:space="preserve">For the </w:t>
            </w:r>
            <w:r w:rsidR="00D67D6E" w:rsidRPr="00D67D6E">
              <w:rPr>
                <w:b/>
                <w:sz w:val="20"/>
                <w:szCs w:val="20"/>
                <w:lang w:val="en-GB"/>
              </w:rPr>
              <w:t>six-month</w:t>
            </w:r>
            <w:r w:rsidRPr="00972190">
              <w:rPr>
                <w:b/>
                <w:sz w:val="20"/>
                <w:szCs w:val="20"/>
                <w:lang w:val="en-GB"/>
              </w:rPr>
              <w:t xml:space="preserve"> period</w:t>
            </w:r>
          </w:p>
        </w:tc>
        <w:tc>
          <w:tcPr>
            <w:tcW w:w="1276" w:type="dxa"/>
            <w:tcBorders>
              <w:top w:val="single" w:sz="4" w:space="0" w:color="auto"/>
              <w:left w:val="nil"/>
              <w:bottom w:val="nil"/>
              <w:right w:val="nil"/>
            </w:tcBorders>
            <w:hideMark/>
          </w:tcPr>
          <w:p w14:paraId="47B80717" w14:textId="77777777" w:rsidR="00E44A74" w:rsidRPr="00972190" w:rsidRDefault="00E44A74" w:rsidP="005330BD">
            <w:pPr>
              <w:ind w:right="-72"/>
              <w:jc w:val="right"/>
              <w:rPr>
                <w:b/>
                <w:sz w:val="20"/>
                <w:szCs w:val="20"/>
                <w:lang w:val="en-GB"/>
              </w:rPr>
            </w:pPr>
            <w:r w:rsidRPr="00972190">
              <w:rPr>
                <w:b/>
                <w:sz w:val="20"/>
                <w:szCs w:val="20"/>
                <w:lang w:val="en-GB"/>
              </w:rPr>
              <w:t>Unaudited</w:t>
            </w:r>
          </w:p>
        </w:tc>
        <w:tc>
          <w:tcPr>
            <w:tcW w:w="1276" w:type="dxa"/>
            <w:tcBorders>
              <w:top w:val="single" w:sz="4" w:space="0" w:color="auto"/>
              <w:left w:val="nil"/>
              <w:bottom w:val="nil"/>
              <w:right w:val="nil"/>
            </w:tcBorders>
            <w:hideMark/>
          </w:tcPr>
          <w:p w14:paraId="79F4DEAF" w14:textId="77777777" w:rsidR="00E44A74" w:rsidRPr="00972190" w:rsidRDefault="00E44A74" w:rsidP="005330BD">
            <w:pPr>
              <w:ind w:right="-72"/>
              <w:jc w:val="right"/>
              <w:rPr>
                <w:b/>
                <w:sz w:val="20"/>
                <w:szCs w:val="20"/>
                <w:lang w:val="en-GB"/>
              </w:rPr>
            </w:pPr>
            <w:r w:rsidRPr="00972190">
              <w:rPr>
                <w:b/>
                <w:sz w:val="20"/>
                <w:szCs w:val="20"/>
                <w:lang w:val="en-GB"/>
              </w:rPr>
              <w:t>Unaudited</w:t>
            </w:r>
          </w:p>
        </w:tc>
        <w:tc>
          <w:tcPr>
            <w:tcW w:w="2880" w:type="dxa"/>
            <w:tcBorders>
              <w:top w:val="single" w:sz="4" w:space="0" w:color="auto"/>
              <w:left w:val="nil"/>
              <w:bottom w:val="nil"/>
              <w:right w:val="nil"/>
            </w:tcBorders>
            <w:hideMark/>
          </w:tcPr>
          <w:p w14:paraId="420FDDE7" w14:textId="77777777" w:rsidR="00E44A74" w:rsidRPr="00972190" w:rsidRDefault="00E44A74" w:rsidP="005330BD">
            <w:pPr>
              <w:ind w:right="-72"/>
              <w:jc w:val="center"/>
              <w:rPr>
                <w:b/>
                <w:sz w:val="20"/>
                <w:szCs w:val="20"/>
                <w:lang w:val="en-GB"/>
              </w:rPr>
            </w:pPr>
          </w:p>
        </w:tc>
      </w:tr>
      <w:tr w:rsidR="00E44A74" w:rsidRPr="00972190" w14:paraId="701ADC34" w14:textId="77777777" w:rsidTr="005330BD">
        <w:trPr>
          <w:tblHeader/>
        </w:trPr>
        <w:tc>
          <w:tcPr>
            <w:tcW w:w="3591" w:type="dxa"/>
            <w:tcBorders>
              <w:top w:val="nil"/>
              <w:left w:val="nil"/>
              <w:bottom w:val="nil"/>
              <w:right w:val="nil"/>
            </w:tcBorders>
          </w:tcPr>
          <w:p w14:paraId="001F9399" w14:textId="77777777" w:rsidR="00E44A74" w:rsidRPr="00972190" w:rsidRDefault="00E44A74" w:rsidP="005330BD">
            <w:pPr>
              <w:ind w:left="427"/>
              <w:jc w:val="both"/>
              <w:rPr>
                <w:b/>
                <w:sz w:val="20"/>
                <w:szCs w:val="20"/>
                <w:lang w:val="en-GB"/>
              </w:rPr>
            </w:pPr>
            <w:r w:rsidRPr="00972190">
              <w:rPr>
                <w:b/>
                <w:sz w:val="20"/>
                <w:szCs w:val="20"/>
                <w:lang w:val="en-GB"/>
              </w:rPr>
              <w:t xml:space="preserve">   ended </w:t>
            </w:r>
            <w:r w:rsidRPr="00C42F01">
              <w:rPr>
                <w:b/>
                <w:sz w:val="20"/>
                <w:szCs w:val="20"/>
                <w:lang w:val="en-GB"/>
              </w:rPr>
              <w:t>30 June</w:t>
            </w:r>
          </w:p>
        </w:tc>
        <w:tc>
          <w:tcPr>
            <w:tcW w:w="1276" w:type="dxa"/>
            <w:tcBorders>
              <w:top w:val="single" w:sz="4" w:space="0" w:color="000000"/>
              <w:left w:val="nil"/>
              <w:bottom w:val="nil"/>
              <w:right w:val="nil"/>
            </w:tcBorders>
          </w:tcPr>
          <w:p w14:paraId="566E1159" w14:textId="77777777" w:rsidR="00E44A74" w:rsidRPr="00972190" w:rsidRDefault="00E44A74" w:rsidP="005330BD">
            <w:pPr>
              <w:ind w:right="-72"/>
              <w:jc w:val="right"/>
              <w:rPr>
                <w:b/>
                <w:sz w:val="20"/>
                <w:szCs w:val="20"/>
                <w:lang w:val="en-GB"/>
              </w:rPr>
            </w:pPr>
            <w:r w:rsidRPr="00972190">
              <w:rPr>
                <w:b/>
                <w:sz w:val="20"/>
                <w:szCs w:val="20"/>
                <w:lang w:val="en-GB"/>
              </w:rPr>
              <w:t>2023</w:t>
            </w:r>
          </w:p>
        </w:tc>
        <w:tc>
          <w:tcPr>
            <w:tcW w:w="1276" w:type="dxa"/>
            <w:tcBorders>
              <w:top w:val="single" w:sz="4" w:space="0" w:color="000000"/>
              <w:left w:val="nil"/>
              <w:bottom w:val="nil"/>
              <w:right w:val="nil"/>
            </w:tcBorders>
          </w:tcPr>
          <w:p w14:paraId="579C6916" w14:textId="77777777" w:rsidR="00E44A74" w:rsidRPr="00972190" w:rsidRDefault="00E44A74" w:rsidP="005330BD">
            <w:pPr>
              <w:ind w:right="-72"/>
              <w:jc w:val="right"/>
              <w:rPr>
                <w:b/>
                <w:sz w:val="20"/>
                <w:szCs w:val="20"/>
                <w:lang w:val="en-GB"/>
              </w:rPr>
            </w:pPr>
            <w:r w:rsidRPr="00972190">
              <w:rPr>
                <w:b/>
                <w:sz w:val="20"/>
                <w:szCs w:val="20"/>
                <w:lang w:val="en-GB"/>
              </w:rPr>
              <w:t>2022</w:t>
            </w:r>
          </w:p>
        </w:tc>
        <w:tc>
          <w:tcPr>
            <w:tcW w:w="2880" w:type="dxa"/>
            <w:tcBorders>
              <w:top w:val="nil"/>
              <w:left w:val="nil"/>
              <w:bottom w:val="nil"/>
              <w:right w:val="nil"/>
            </w:tcBorders>
          </w:tcPr>
          <w:p w14:paraId="26784C7B" w14:textId="77777777" w:rsidR="00E44A74" w:rsidRPr="00972190" w:rsidRDefault="00E44A74" w:rsidP="005330BD">
            <w:pPr>
              <w:ind w:right="-72"/>
              <w:jc w:val="center"/>
              <w:rPr>
                <w:b/>
                <w:sz w:val="20"/>
                <w:szCs w:val="20"/>
                <w:lang w:val="en-GB"/>
              </w:rPr>
            </w:pPr>
          </w:p>
        </w:tc>
      </w:tr>
      <w:tr w:rsidR="00E44A74" w:rsidRPr="00972190" w14:paraId="5E1D51A6" w14:textId="77777777" w:rsidTr="005330BD">
        <w:trPr>
          <w:tblHeader/>
        </w:trPr>
        <w:tc>
          <w:tcPr>
            <w:tcW w:w="3591" w:type="dxa"/>
            <w:tcBorders>
              <w:top w:val="nil"/>
              <w:left w:val="nil"/>
              <w:bottom w:val="nil"/>
              <w:right w:val="nil"/>
            </w:tcBorders>
          </w:tcPr>
          <w:p w14:paraId="517EA8B5" w14:textId="77777777" w:rsidR="00E44A74" w:rsidRPr="00972190" w:rsidRDefault="00E44A74" w:rsidP="005330BD">
            <w:pPr>
              <w:ind w:left="427"/>
              <w:jc w:val="both"/>
              <w:rPr>
                <w:b/>
                <w:sz w:val="20"/>
                <w:szCs w:val="20"/>
                <w:lang w:val="en-GB"/>
              </w:rPr>
            </w:pPr>
          </w:p>
        </w:tc>
        <w:tc>
          <w:tcPr>
            <w:tcW w:w="1276" w:type="dxa"/>
            <w:tcBorders>
              <w:top w:val="nil"/>
              <w:left w:val="nil"/>
              <w:bottom w:val="single" w:sz="4" w:space="0" w:color="000000"/>
              <w:right w:val="nil"/>
            </w:tcBorders>
            <w:hideMark/>
          </w:tcPr>
          <w:p w14:paraId="031AFE4D" w14:textId="77777777" w:rsidR="00E44A74" w:rsidRPr="00972190" w:rsidRDefault="00E44A74" w:rsidP="005330BD">
            <w:pPr>
              <w:ind w:right="-72"/>
              <w:jc w:val="right"/>
              <w:rPr>
                <w:b/>
                <w:sz w:val="20"/>
                <w:szCs w:val="20"/>
                <w:lang w:val="en-GB"/>
              </w:rPr>
            </w:pPr>
            <w:r w:rsidRPr="00972190">
              <w:rPr>
                <w:b/>
                <w:sz w:val="20"/>
                <w:szCs w:val="20"/>
                <w:lang w:val="en-GB"/>
              </w:rPr>
              <w:t>Baht</w:t>
            </w:r>
          </w:p>
        </w:tc>
        <w:tc>
          <w:tcPr>
            <w:tcW w:w="1276" w:type="dxa"/>
            <w:tcBorders>
              <w:top w:val="nil"/>
              <w:left w:val="nil"/>
              <w:bottom w:val="single" w:sz="4" w:space="0" w:color="000000"/>
              <w:right w:val="nil"/>
            </w:tcBorders>
            <w:hideMark/>
          </w:tcPr>
          <w:p w14:paraId="3D9A7B95" w14:textId="77777777" w:rsidR="00E44A74" w:rsidRPr="00972190" w:rsidRDefault="00E44A74" w:rsidP="005330BD">
            <w:pPr>
              <w:ind w:right="-72"/>
              <w:jc w:val="right"/>
              <w:rPr>
                <w:b/>
                <w:sz w:val="20"/>
                <w:szCs w:val="20"/>
                <w:lang w:val="en-GB"/>
              </w:rPr>
            </w:pPr>
            <w:r w:rsidRPr="00972190">
              <w:rPr>
                <w:b/>
                <w:sz w:val="20"/>
                <w:szCs w:val="20"/>
                <w:lang w:val="en-GB"/>
              </w:rPr>
              <w:t>Baht</w:t>
            </w:r>
          </w:p>
        </w:tc>
        <w:tc>
          <w:tcPr>
            <w:tcW w:w="2880" w:type="dxa"/>
            <w:tcBorders>
              <w:top w:val="nil"/>
              <w:left w:val="nil"/>
              <w:bottom w:val="single" w:sz="4" w:space="0" w:color="000000"/>
              <w:right w:val="nil"/>
            </w:tcBorders>
          </w:tcPr>
          <w:p w14:paraId="6A83D207" w14:textId="77777777" w:rsidR="00E44A74" w:rsidRPr="00972190" w:rsidRDefault="00E44A74" w:rsidP="005330BD">
            <w:pPr>
              <w:ind w:right="-72"/>
              <w:jc w:val="center"/>
              <w:rPr>
                <w:b/>
                <w:sz w:val="20"/>
                <w:szCs w:val="20"/>
                <w:lang w:val="en-GB"/>
              </w:rPr>
            </w:pPr>
            <w:r w:rsidRPr="00972190">
              <w:rPr>
                <w:b/>
                <w:sz w:val="20"/>
                <w:szCs w:val="20"/>
                <w:lang w:val="en-GB"/>
              </w:rPr>
              <w:t>Pricing policies</w:t>
            </w:r>
          </w:p>
        </w:tc>
      </w:tr>
      <w:tr w:rsidR="00E44A74" w:rsidRPr="00972190" w14:paraId="43E1C231" w14:textId="77777777" w:rsidTr="005330BD">
        <w:trPr>
          <w:tblHeader/>
        </w:trPr>
        <w:tc>
          <w:tcPr>
            <w:tcW w:w="3591" w:type="dxa"/>
            <w:tcBorders>
              <w:top w:val="nil"/>
              <w:left w:val="nil"/>
              <w:bottom w:val="nil"/>
              <w:right w:val="nil"/>
            </w:tcBorders>
          </w:tcPr>
          <w:p w14:paraId="25D237DB" w14:textId="77777777" w:rsidR="00E44A74" w:rsidRPr="00972190" w:rsidRDefault="00E44A74" w:rsidP="005330BD">
            <w:pPr>
              <w:ind w:left="427"/>
              <w:jc w:val="both"/>
              <w:rPr>
                <w:sz w:val="20"/>
                <w:szCs w:val="20"/>
                <w:lang w:val="en-GB"/>
              </w:rPr>
            </w:pPr>
          </w:p>
        </w:tc>
        <w:tc>
          <w:tcPr>
            <w:tcW w:w="1276" w:type="dxa"/>
            <w:tcBorders>
              <w:top w:val="single" w:sz="4" w:space="0" w:color="000000"/>
              <w:left w:val="nil"/>
              <w:bottom w:val="nil"/>
              <w:right w:val="nil"/>
            </w:tcBorders>
            <w:shd w:val="clear" w:color="auto" w:fill="FAFAFA"/>
          </w:tcPr>
          <w:p w14:paraId="0CB58B47" w14:textId="77777777" w:rsidR="00E44A74" w:rsidRPr="00972190" w:rsidRDefault="00E44A74" w:rsidP="005330BD">
            <w:pPr>
              <w:ind w:right="-72"/>
              <w:jc w:val="right"/>
              <w:rPr>
                <w:b/>
                <w:sz w:val="20"/>
                <w:szCs w:val="20"/>
                <w:lang w:val="en-GB"/>
              </w:rPr>
            </w:pPr>
          </w:p>
        </w:tc>
        <w:tc>
          <w:tcPr>
            <w:tcW w:w="1276" w:type="dxa"/>
            <w:tcBorders>
              <w:top w:val="single" w:sz="4" w:space="0" w:color="000000"/>
              <w:left w:val="nil"/>
              <w:bottom w:val="nil"/>
              <w:right w:val="nil"/>
            </w:tcBorders>
          </w:tcPr>
          <w:p w14:paraId="2BACD78B" w14:textId="77777777" w:rsidR="00E44A74" w:rsidRPr="00972190" w:rsidRDefault="00E44A74" w:rsidP="005330BD">
            <w:pPr>
              <w:ind w:right="-72"/>
              <w:jc w:val="right"/>
              <w:rPr>
                <w:b/>
                <w:sz w:val="20"/>
                <w:szCs w:val="20"/>
                <w:lang w:val="en-GB"/>
              </w:rPr>
            </w:pPr>
          </w:p>
        </w:tc>
        <w:tc>
          <w:tcPr>
            <w:tcW w:w="2880" w:type="dxa"/>
            <w:tcBorders>
              <w:top w:val="single" w:sz="4" w:space="0" w:color="000000"/>
              <w:left w:val="nil"/>
              <w:bottom w:val="nil"/>
              <w:right w:val="nil"/>
            </w:tcBorders>
          </w:tcPr>
          <w:p w14:paraId="20D5C48B" w14:textId="77777777" w:rsidR="00E44A74" w:rsidRPr="00972190" w:rsidRDefault="00E44A74" w:rsidP="005330BD">
            <w:pPr>
              <w:ind w:right="-72"/>
              <w:jc w:val="right"/>
              <w:rPr>
                <w:b/>
                <w:sz w:val="20"/>
                <w:szCs w:val="20"/>
                <w:lang w:val="en-GB"/>
              </w:rPr>
            </w:pPr>
          </w:p>
        </w:tc>
      </w:tr>
      <w:tr w:rsidR="00E44A74" w:rsidRPr="00972190" w14:paraId="70C787C2" w14:textId="77777777" w:rsidTr="005330BD">
        <w:tc>
          <w:tcPr>
            <w:tcW w:w="3591" w:type="dxa"/>
            <w:tcBorders>
              <w:top w:val="nil"/>
              <w:left w:val="nil"/>
              <w:bottom w:val="nil"/>
              <w:right w:val="nil"/>
            </w:tcBorders>
            <w:hideMark/>
          </w:tcPr>
          <w:p w14:paraId="46E3A665" w14:textId="77777777" w:rsidR="00E44A74" w:rsidRPr="00972190" w:rsidRDefault="00E44A74" w:rsidP="005330BD">
            <w:pPr>
              <w:ind w:left="427"/>
              <w:jc w:val="both"/>
              <w:rPr>
                <w:b/>
                <w:sz w:val="20"/>
                <w:szCs w:val="20"/>
                <w:lang w:val="en-GB"/>
              </w:rPr>
            </w:pPr>
            <w:r w:rsidRPr="00972190">
              <w:rPr>
                <w:b/>
                <w:sz w:val="20"/>
                <w:szCs w:val="20"/>
                <w:lang w:val="en-GB"/>
              </w:rPr>
              <w:t>Sales of goods</w:t>
            </w:r>
          </w:p>
        </w:tc>
        <w:tc>
          <w:tcPr>
            <w:tcW w:w="1276" w:type="dxa"/>
            <w:tcBorders>
              <w:top w:val="nil"/>
              <w:left w:val="nil"/>
              <w:bottom w:val="nil"/>
              <w:right w:val="nil"/>
            </w:tcBorders>
            <w:shd w:val="clear" w:color="auto" w:fill="FAFAFA"/>
          </w:tcPr>
          <w:p w14:paraId="26734D4E" w14:textId="77777777" w:rsidR="00E44A74" w:rsidRPr="00972190" w:rsidRDefault="00E44A74" w:rsidP="005330BD">
            <w:pPr>
              <w:ind w:right="-72"/>
              <w:jc w:val="right"/>
              <w:rPr>
                <w:b/>
                <w:sz w:val="20"/>
                <w:szCs w:val="20"/>
                <w:lang w:val="en-GB"/>
              </w:rPr>
            </w:pPr>
          </w:p>
        </w:tc>
        <w:tc>
          <w:tcPr>
            <w:tcW w:w="1276" w:type="dxa"/>
            <w:tcBorders>
              <w:top w:val="nil"/>
              <w:left w:val="nil"/>
              <w:bottom w:val="nil"/>
              <w:right w:val="nil"/>
            </w:tcBorders>
          </w:tcPr>
          <w:p w14:paraId="3069704B" w14:textId="77777777" w:rsidR="00E44A74" w:rsidRPr="00972190" w:rsidRDefault="00E44A74" w:rsidP="005330BD">
            <w:pPr>
              <w:ind w:right="-72"/>
              <w:jc w:val="right"/>
              <w:rPr>
                <w:b/>
                <w:sz w:val="20"/>
                <w:szCs w:val="20"/>
                <w:lang w:val="en-GB"/>
              </w:rPr>
            </w:pPr>
          </w:p>
        </w:tc>
        <w:tc>
          <w:tcPr>
            <w:tcW w:w="2880" w:type="dxa"/>
            <w:tcBorders>
              <w:top w:val="nil"/>
              <w:left w:val="nil"/>
              <w:bottom w:val="nil"/>
              <w:right w:val="nil"/>
            </w:tcBorders>
          </w:tcPr>
          <w:p w14:paraId="5805C79C" w14:textId="77777777" w:rsidR="00E44A74" w:rsidRPr="00972190" w:rsidRDefault="00E44A74" w:rsidP="005330BD">
            <w:pPr>
              <w:ind w:right="-72"/>
              <w:jc w:val="right"/>
              <w:rPr>
                <w:b/>
                <w:sz w:val="20"/>
                <w:szCs w:val="20"/>
                <w:lang w:val="en-GB"/>
              </w:rPr>
            </w:pPr>
          </w:p>
        </w:tc>
      </w:tr>
      <w:tr w:rsidR="00E44A74" w:rsidRPr="00972190" w14:paraId="4A249A8D" w14:textId="77777777" w:rsidTr="005330BD">
        <w:tc>
          <w:tcPr>
            <w:tcW w:w="3591" w:type="dxa"/>
            <w:tcBorders>
              <w:top w:val="nil"/>
              <w:left w:val="nil"/>
              <w:bottom w:val="nil"/>
              <w:right w:val="nil"/>
            </w:tcBorders>
            <w:hideMark/>
          </w:tcPr>
          <w:p w14:paraId="31B00062" w14:textId="77777777" w:rsidR="00E44A74" w:rsidRPr="0048239C" w:rsidRDefault="00E44A74" w:rsidP="00E44A74">
            <w:pPr>
              <w:ind w:left="427"/>
              <w:jc w:val="both"/>
              <w:rPr>
                <w:b/>
                <w:color w:val="000000" w:themeColor="text1"/>
                <w:sz w:val="20"/>
                <w:szCs w:val="20"/>
                <w:cs/>
                <w:lang w:val="en-GB"/>
              </w:rPr>
            </w:pPr>
            <w:r w:rsidRPr="0048239C">
              <w:rPr>
                <w:color w:val="000000" w:themeColor="text1"/>
                <w:sz w:val="20"/>
                <w:szCs w:val="20"/>
                <w:lang w:val="en-GB"/>
              </w:rPr>
              <w:t>Other related companies</w:t>
            </w:r>
          </w:p>
        </w:tc>
        <w:tc>
          <w:tcPr>
            <w:tcW w:w="1276" w:type="dxa"/>
            <w:tcBorders>
              <w:top w:val="nil"/>
              <w:left w:val="nil"/>
              <w:bottom w:val="nil"/>
              <w:right w:val="nil"/>
            </w:tcBorders>
            <w:shd w:val="clear" w:color="auto" w:fill="FAFAFA"/>
          </w:tcPr>
          <w:p w14:paraId="480B8073" w14:textId="5D133443" w:rsidR="00E44A74" w:rsidRPr="0048239C" w:rsidRDefault="00456C0A" w:rsidP="00E44A74">
            <w:pPr>
              <w:ind w:right="-72"/>
              <w:jc w:val="right"/>
              <w:rPr>
                <w:bCs/>
                <w:color w:val="000000" w:themeColor="text1"/>
                <w:sz w:val="20"/>
                <w:szCs w:val="20"/>
                <w:cs/>
                <w:lang w:val="en-GB"/>
              </w:rPr>
            </w:pPr>
            <w:r w:rsidRPr="00456C0A">
              <w:rPr>
                <w:bCs/>
                <w:color w:val="000000" w:themeColor="text1"/>
                <w:sz w:val="20"/>
                <w:szCs w:val="20"/>
                <w:lang w:val="en-GB"/>
              </w:rPr>
              <w:t>25,032,546</w:t>
            </w:r>
          </w:p>
        </w:tc>
        <w:tc>
          <w:tcPr>
            <w:tcW w:w="1276" w:type="dxa"/>
            <w:tcBorders>
              <w:top w:val="nil"/>
              <w:left w:val="nil"/>
              <w:bottom w:val="nil"/>
              <w:right w:val="nil"/>
            </w:tcBorders>
          </w:tcPr>
          <w:p w14:paraId="7C4B953D" w14:textId="45B08F62" w:rsidR="00E44A74" w:rsidRPr="0048239C" w:rsidRDefault="00E44A74" w:rsidP="00E44A74">
            <w:pPr>
              <w:ind w:right="-72"/>
              <w:jc w:val="right"/>
              <w:rPr>
                <w:bCs/>
                <w:color w:val="000000" w:themeColor="text1"/>
                <w:sz w:val="20"/>
                <w:szCs w:val="20"/>
                <w:lang w:val="en-GB"/>
              </w:rPr>
            </w:pPr>
            <w:r w:rsidRPr="0048239C">
              <w:rPr>
                <w:bCs/>
                <w:color w:val="000000" w:themeColor="text1"/>
                <w:sz w:val="20"/>
                <w:szCs w:val="20"/>
                <w:lang w:val="en-GB"/>
              </w:rPr>
              <w:t>28,211,964</w:t>
            </w:r>
          </w:p>
        </w:tc>
        <w:tc>
          <w:tcPr>
            <w:tcW w:w="2880" w:type="dxa"/>
            <w:tcBorders>
              <w:top w:val="nil"/>
              <w:left w:val="nil"/>
              <w:bottom w:val="nil"/>
              <w:right w:val="nil"/>
            </w:tcBorders>
          </w:tcPr>
          <w:p w14:paraId="7AA940B7" w14:textId="77777777" w:rsidR="00E44A74" w:rsidRPr="00972190" w:rsidRDefault="00E44A74" w:rsidP="00E44A74">
            <w:pPr>
              <w:ind w:right="-72"/>
              <w:rPr>
                <w:b/>
                <w:sz w:val="20"/>
                <w:szCs w:val="20"/>
                <w:lang w:val="en-GB"/>
              </w:rPr>
            </w:pPr>
            <w:r w:rsidRPr="00972190">
              <w:rPr>
                <w:bCs/>
                <w:sz w:val="20"/>
                <w:szCs w:val="20"/>
                <w:lang w:val="en-GB"/>
              </w:rPr>
              <w:t>Reference to market price</w:t>
            </w:r>
          </w:p>
        </w:tc>
      </w:tr>
      <w:tr w:rsidR="00E44A74" w:rsidRPr="00972190" w14:paraId="5407EF07" w14:textId="77777777" w:rsidTr="005330BD">
        <w:tc>
          <w:tcPr>
            <w:tcW w:w="3591" w:type="dxa"/>
            <w:tcBorders>
              <w:top w:val="nil"/>
              <w:left w:val="nil"/>
              <w:bottom w:val="nil"/>
              <w:right w:val="nil"/>
            </w:tcBorders>
          </w:tcPr>
          <w:p w14:paraId="7949E69D" w14:textId="77777777" w:rsidR="00E44A74" w:rsidRPr="0048239C" w:rsidRDefault="00E44A74" w:rsidP="00E44A74">
            <w:pPr>
              <w:ind w:left="427"/>
              <w:jc w:val="both"/>
              <w:rPr>
                <w:color w:val="000000" w:themeColor="text1"/>
                <w:sz w:val="20"/>
                <w:szCs w:val="20"/>
                <w:lang w:val="en-GB"/>
              </w:rPr>
            </w:pPr>
          </w:p>
        </w:tc>
        <w:tc>
          <w:tcPr>
            <w:tcW w:w="1276" w:type="dxa"/>
            <w:tcBorders>
              <w:top w:val="nil"/>
              <w:left w:val="nil"/>
              <w:bottom w:val="nil"/>
              <w:right w:val="nil"/>
            </w:tcBorders>
            <w:shd w:val="clear" w:color="auto" w:fill="FAFAFA"/>
          </w:tcPr>
          <w:p w14:paraId="23211B9C" w14:textId="77777777" w:rsidR="00E44A74" w:rsidRPr="0048239C" w:rsidRDefault="00E44A74" w:rsidP="00E44A74">
            <w:pPr>
              <w:ind w:right="-72"/>
              <w:jc w:val="right"/>
              <w:rPr>
                <w:b/>
                <w:color w:val="000000" w:themeColor="text1"/>
                <w:sz w:val="20"/>
                <w:szCs w:val="20"/>
                <w:lang w:val="en-GB"/>
              </w:rPr>
            </w:pPr>
          </w:p>
        </w:tc>
        <w:tc>
          <w:tcPr>
            <w:tcW w:w="1276" w:type="dxa"/>
            <w:tcBorders>
              <w:top w:val="nil"/>
              <w:left w:val="nil"/>
              <w:bottom w:val="nil"/>
              <w:right w:val="nil"/>
            </w:tcBorders>
          </w:tcPr>
          <w:p w14:paraId="482CEBD7" w14:textId="77777777" w:rsidR="00E44A74" w:rsidRPr="0048239C" w:rsidRDefault="00E44A74" w:rsidP="00E44A74">
            <w:pPr>
              <w:ind w:right="-72"/>
              <w:jc w:val="right"/>
              <w:rPr>
                <w:b/>
                <w:color w:val="000000" w:themeColor="text1"/>
                <w:sz w:val="20"/>
                <w:szCs w:val="20"/>
                <w:lang w:val="en-GB"/>
              </w:rPr>
            </w:pPr>
          </w:p>
        </w:tc>
        <w:tc>
          <w:tcPr>
            <w:tcW w:w="2880" w:type="dxa"/>
            <w:tcBorders>
              <w:top w:val="nil"/>
              <w:left w:val="nil"/>
              <w:bottom w:val="nil"/>
              <w:right w:val="nil"/>
            </w:tcBorders>
          </w:tcPr>
          <w:p w14:paraId="7E606B79" w14:textId="77777777" w:rsidR="00E44A74" w:rsidRPr="00972190" w:rsidRDefault="00E44A74" w:rsidP="00E44A74">
            <w:pPr>
              <w:ind w:right="-72"/>
              <w:jc w:val="right"/>
              <w:rPr>
                <w:b/>
                <w:sz w:val="20"/>
                <w:szCs w:val="20"/>
                <w:lang w:val="en-GB"/>
              </w:rPr>
            </w:pPr>
          </w:p>
        </w:tc>
      </w:tr>
      <w:tr w:rsidR="00E44A74" w:rsidRPr="00972190" w14:paraId="5272BC1F" w14:textId="77777777" w:rsidTr="005330BD">
        <w:tc>
          <w:tcPr>
            <w:tcW w:w="3591" w:type="dxa"/>
            <w:tcBorders>
              <w:top w:val="nil"/>
              <w:left w:val="nil"/>
              <w:bottom w:val="nil"/>
              <w:right w:val="nil"/>
            </w:tcBorders>
          </w:tcPr>
          <w:p w14:paraId="4F69B2F0" w14:textId="77777777" w:rsidR="00E44A74" w:rsidRPr="0048239C" w:rsidRDefault="00E44A74" w:rsidP="00E44A74">
            <w:pPr>
              <w:ind w:left="427"/>
              <w:jc w:val="both"/>
              <w:rPr>
                <w:b/>
                <w:bCs/>
                <w:color w:val="000000" w:themeColor="text1"/>
                <w:sz w:val="20"/>
                <w:szCs w:val="20"/>
                <w:lang w:val="en-GB"/>
              </w:rPr>
            </w:pPr>
            <w:r w:rsidRPr="0048239C">
              <w:rPr>
                <w:b/>
                <w:bCs/>
                <w:color w:val="000000" w:themeColor="text1"/>
                <w:sz w:val="20"/>
                <w:szCs w:val="20"/>
                <w:lang w:val="en-GB"/>
              </w:rPr>
              <w:t>Other income</w:t>
            </w:r>
          </w:p>
        </w:tc>
        <w:tc>
          <w:tcPr>
            <w:tcW w:w="1276" w:type="dxa"/>
            <w:tcBorders>
              <w:top w:val="nil"/>
              <w:left w:val="nil"/>
              <w:bottom w:val="nil"/>
              <w:right w:val="nil"/>
            </w:tcBorders>
            <w:shd w:val="clear" w:color="auto" w:fill="FAFAFA"/>
          </w:tcPr>
          <w:p w14:paraId="25028166" w14:textId="77777777" w:rsidR="00E44A74" w:rsidRPr="0048239C" w:rsidRDefault="00E44A74" w:rsidP="00E44A74">
            <w:pPr>
              <w:ind w:right="-72"/>
              <w:jc w:val="right"/>
              <w:rPr>
                <w:b/>
                <w:color w:val="000000" w:themeColor="text1"/>
                <w:sz w:val="20"/>
                <w:szCs w:val="20"/>
                <w:lang w:val="en-GB"/>
              </w:rPr>
            </w:pPr>
          </w:p>
        </w:tc>
        <w:tc>
          <w:tcPr>
            <w:tcW w:w="1276" w:type="dxa"/>
            <w:tcBorders>
              <w:top w:val="nil"/>
              <w:left w:val="nil"/>
              <w:bottom w:val="nil"/>
              <w:right w:val="nil"/>
            </w:tcBorders>
          </w:tcPr>
          <w:p w14:paraId="6C2AE238" w14:textId="77777777" w:rsidR="00E44A74" w:rsidRPr="0048239C" w:rsidRDefault="00E44A74" w:rsidP="00E44A74">
            <w:pPr>
              <w:ind w:right="-72"/>
              <w:jc w:val="right"/>
              <w:rPr>
                <w:b/>
                <w:color w:val="000000" w:themeColor="text1"/>
                <w:sz w:val="20"/>
                <w:szCs w:val="20"/>
                <w:lang w:val="en-GB"/>
              </w:rPr>
            </w:pPr>
          </w:p>
        </w:tc>
        <w:tc>
          <w:tcPr>
            <w:tcW w:w="2880" w:type="dxa"/>
            <w:tcBorders>
              <w:top w:val="nil"/>
              <w:left w:val="nil"/>
              <w:bottom w:val="nil"/>
              <w:right w:val="nil"/>
            </w:tcBorders>
          </w:tcPr>
          <w:p w14:paraId="44357914" w14:textId="77777777" w:rsidR="00E44A74" w:rsidRPr="00972190" w:rsidRDefault="00E44A74" w:rsidP="00E44A74">
            <w:pPr>
              <w:ind w:right="-72"/>
              <w:jc w:val="right"/>
              <w:rPr>
                <w:b/>
                <w:sz w:val="20"/>
                <w:szCs w:val="20"/>
                <w:lang w:val="en-GB"/>
              </w:rPr>
            </w:pPr>
          </w:p>
        </w:tc>
      </w:tr>
      <w:tr w:rsidR="00E44A74" w:rsidRPr="00972190" w14:paraId="127BDE75" w14:textId="77777777" w:rsidTr="005330BD">
        <w:tc>
          <w:tcPr>
            <w:tcW w:w="3591" w:type="dxa"/>
            <w:tcBorders>
              <w:top w:val="nil"/>
              <w:left w:val="nil"/>
              <w:bottom w:val="nil"/>
              <w:right w:val="nil"/>
            </w:tcBorders>
          </w:tcPr>
          <w:p w14:paraId="16A7D286" w14:textId="77777777" w:rsidR="00E44A74" w:rsidRPr="0048239C" w:rsidRDefault="00E44A74" w:rsidP="00E44A74">
            <w:pPr>
              <w:ind w:left="427"/>
              <w:jc w:val="both"/>
              <w:rPr>
                <w:color w:val="000000" w:themeColor="text1"/>
                <w:sz w:val="20"/>
                <w:szCs w:val="20"/>
                <w:lang w:val="en-GB"/>
              </w:rPr>
            </w:pPr>
            <w:r w:rsidRPr="0048239C">
              <w:rPr>
                <w:color w:val="000000" w:themeColor="text1"/>
                <w:sz w:val="20"/>
                <w:szCs w:val="20"/>
                <w:lang w:val="en-GB"/>
              </w:rPr>
              <w:t>Other related companies</w:t>
            </w:r>
          </w:p>
        </w:tc>
        <w:tc>
          <w:tcPr>
            <w:tcW w:w="1276" w:type="dxa"/>
            <w:tcBorders>
              <w:top w:val="nil"/>
              <w:left w:val="nil"/>
              <w:bottom w:val="nil"/>
              <w:right w:val="nil"/>
            </w:tcBorders>
            <w:shd w:val="clear" w:color="auto" w:fill="FAFAFA"/>
          </w:tcPr>
          <w:p w14:paraId="3F440950" w14:textId="68D3B09D" w:rsidR="00E44A74" w:rsidRPr="0048239C" w:rsidRDefault="00456C0A" w:rsidP="00E44A74">
            <w:pPr>
              <w:ind w:right="-72"/>
              <w:jc w:val="right"/>
              <w:rPr>
                <w:bCs/>
                <w:color w:val="000000" w:themeColor="text1"/>
                <w:sz w:val="20"/>
                <w:szCs w:val="20"/>
                <w:lang w:val="en-GB"/>
              </w:rPr>
            </w:pPr>
            <w:r w:rsidRPr="00456C0A">
              <w:rPr>
                <w:bCs/>
                <w:color w:val="000000" w:themeColor="text1"/>
                <w:sz w:val="20"/>
                <w:szCs w:val="20"/>
                <w:lang w:val="en-GB"/>
              </w:rPr>
              <w:t>827</w:t>
            </w:r>
          </w:p>
        </w:tc>
        <w:tc>
          <w:tcPr>
            <w:tcW w:w="1276" w:type="dxa"/>
            <w:tcBorders>
              <w:top w:val="nil"/>
              <w:left w:val="nil"/>
              <w:bottom w:val="nil"/>
              <w:right w:val="nil"/>
            </w:tcBorders>
          </w:tcPr>
          <w:p w14:paraId="30262977" w14:textId="4D5724D5" w:rsidR="00E44A74" w:rsidRPr="0048239C" w:rsidRDefault="00E44A74" w:rsidP="00E44A74">
            <w:pPr>
              <w:ind w:right="-72"/>
              <w:jc w:val="right"/>
              <w:rPr>
                <w:bCs/>
                <w:color w:val="000000" w:themeColor="text1"/>
                <w:sz w:val="20"/>
                <w:szCs w:val="20"/>
                <w:lang w:val="en-GB"/>
              </w:rPr>
            </w:pPr>
            <w:r w:rsidRPr="0048239C">
              <w:rPr>
                <w:bCs/>
                <w:color w:val="000000" w:themeColor="text1"/>
                <w:sz w:val="20"/>
                <w:szCs w:val="20"/>
                <w:lang w:val="en-GB"/>
              </w:rPr>
              <w:t>566,060</w:t>
            </w:r>
          </w:p>
        </w:tc>
        <w:tc>
          <w:tcPr>
            <w:tcW w:w="2880" w:type="dxa"/>
            <w:tcBorders>
              <w:top w:val="nil"/>
              <w:left w:val="nil"/>
              <w:bottom w:val="nil"/>
              <w:right w:val="nil"/>
            </w:tcBorders>
          </w:tcPr>
          <w:p w14:paraId="4311872F" w14:textId="77777777" w:rsidR="00E44A74" w:rsidRPr="00972190" w:rsidRDefault="00E44A74" w:rsidP="00E44A74">
            <w:pPr>
              <w:ind w:right="-72"/>
              <w:rPr>
                <w:bCs/>
                <w:sz w:val="20"/>
                <w:szCs w:val="20"/>
                <w:lang w:val="en-GB"/>
              </w:rPr>
            </w:pPr>
            <w:r w:rsidRPr="00972190">
              <w:rPr>
                <w:bCs/>
                <w:sz w:val="20"/>
                <w:szCs w:val="20"/>
                <w:lang w:val="en-GB"/>
              </w:rPr>
              <w:t>Reference to market price</w:t>
            </w:r>
          </w:p>
        </w:tc>
      </w:tr>
      <w:tr w:rsidR="00E44A74" w:rsidRPr="00972190" w14:paraId="14420371" w14:textId="77777777" w:rsidTr="005330BD">
        <w:tc>
          <w:tcPr>
            <w:tcW w:w="3591" w:type="dxa"/>
            <w:tcBorders>
              <w:top w:val="nil"/>
              <w:left w:val="nil"/>
              <w:bottom w:val="nil"/>
              <w:right w:val="nil"/>
            </w:tcBorders>
          </w:tcPr>
          <w:p w14:paraId="3511F3D0" w14:textId="77777777" w:rsidR="00E44A74" w:rsidRPr="0048239C" w:rsidRDefault="00E44A74" w:rsidP="00E44A74">
            <w:pPr>
              <w:ind w:left="427"/>
              <w:jc w:val="both"/>
              <w:rPr>
                <w:color w:val="000000" w:themeColor="text1"/>
                <w:sz w:val="20"/>
                <w:szCs w:val="20"/>
                <w:lang w:val="en-GB"/>
              </w:rPr>
            </w:pPr>
          </w:p>
        </w:tc>
        <w:tc>
          <w:tcPr>
            <w:tcW w:w="1276" w:type="dxa"/>
            <w:tcBorders>
              <w:top w:val="nil"/>
              <w:left w:val="nil"/>
              <w:bottom w:val="nil"/>
              <w:right w:val="nil"/>
            </w:tcBorders>
            <w:shd w:val="clear" w:color="auto" w:fill="FAFAFA"/>
          </w:tcPr>
          <w:p w14:paraId="0CC34D14" w14:textId="77777777" w:rsidR="00E44A74" w:rsidRPr="0048239C" w:rsidRDefault="00E44A74" w:rsidP="00E44A74">
            <w:pPr>
              <w:ind w:right="-72"/>
              <w:jc w:val="right"/>
              <w:rPr>
                <w:bCs/>
                <w:color w:val="000000" w:themeColor="text1"/>
                <w:sz w:val="20"/>
                <w:szCs w:val="20"/>
                <w:lang w:val="en-GB"/>
              </w:rPr>
            </w:pPr>
          </w:p>
        </w:tc>
        <w:tc>
          <w:tcPr>
            <w:tcW w:w="1276" w:type="dxa"/>
            <w:tcBorders>
              <w:top w:val="nil"/>
              <w:left w:val="nil"/>
              <w:bottom w:val="nil"/>
              <w:right w:val="nil"/>
            </w:tcBorders>
          </w:tcPr>
          <w:p w14:paraId="3B70BBED" w14:textId="77777777" w:rsidR="00E44A74" w:rsidRPr="0048239C" w:rsidRDefault="00E44A74" w:rsidP="00E44A74">
            <w:pPr>
              <w:ind w:right="-72"/>
              <w:jc w:val="right"/>
              <w:rPr>
                <w:bCs/>
                <w:color w:val="000000" w:themeColor="text1"/>
                <w:sz w:val="20"/>
                <w:szCs w:val="20"/>
                <w:lang w:val="en-GB"/>
              </w:rPr>
            </w:pPr>
          </w:p>
        </w:tc>
        <w:tc>
          <w:tcPr>
            <w:tcW w:w="2880" w:type="dxa"/>
            <w:tcBorders>
              <w:top w:val="nil"/>
              <w:left w:val="nil"/>
              <w:bottom w:val="nil"/>
              <w:right w:val="nil"/>
            </w:tcBorders>
          </w:tcPr>
          <w:p w14:paraId="6EE64DC2" w14:textId="77777777" w:rsidR="00E44A74" w:rsidRPr="00972190" w:rsidRDefault="00E44A74" w:rsidP="00E44A74">
            <w:pPr>
              <w:ind w:right="-72"/>
              <w:rPr>
                <w:bCs/>
                <w:sz w:val="20"/>
                <w:szCs w:val="20"/>
                <w:lang w:val="en-GB"/>
              </w:rPr>
            </w:pPr>
            <w:r w:rsidRPr="00972190">
              <w:rPr>
                <w:bCs/>
                <w:sz w:val="20"/>
                <w:szCs w:val="20"/>
                <w:lang w:val="en-GB"/>
              </w:rPr>
              <w:t xml:space="preserve">   and contract price</w:t>
            </w:r>
          </w:p>
        </w:tc>
      </w:tr>
      <w:tr w:rsidR="00E44A74" w:rsidRPr="00972190" w14:paraId="2808A4C1" w14:textId="77777777" w:rsidTr="005330BD">
        <w:tc>
          <w:tcPr>
            <w:tcW w:w="3591" w:type="dxa"/>
            <w:tcBorders>
              <w:top w:val="nil"/>
              <w:left w:val="nil"/>
              <w:bottom w:val="nil"/>
              <w:right w:val="nil"/>
            </w:tcBorders>
          </w:tcPr>
          <w:p w14:paraId="438AB22F" w14:textId="77777777" w:rsidR="00E44A74" w:rsidRPr="0048239C" w:rsidRDefault="00E44A74" w:rsidP="00E44A74">
            <w:pPr>
              <w:ind w:left="427"/>
              <w:jc w:val="both"/>
              <w:rPr>
                <w:color w:val="000000" w:themeColor="text1"/>
                <w:sz w:val="20"/>
                <w:szCs w:val="20"/>
                <w:lang w:val="en-GB"/>
              </w:rPr>
            </w:pPr>
          </w:p>
        </w:tc>
        <w:tc>
          <w:tcPr>
            <w:tcW w:w="1276" w:type="dxa"/>
            <w:tcBorders>
              <w:top w:val="nil"/>
              <w:left w:val="nil"/>
              <w:bottom w:val="nil"/>
              <w:right w:val="nil"/>
            </w:tcBorders>
            <w:shd w:val="clear" w:color="auto" w:fill="FAFAFA"/>
          </w:tcPr>
          <w:p w14:paraId="3AE28E64" w14:textId="77777777" w:rsidR="00E44A74" w:rsidRPr="0048239C" w:rsidRDefault="00E44A74" w:rsidP="00E44A74">
            <w:pPr>
              <w:ind w:right="-72"/>
              <w:jc w:val="right"/>
              <w:rPr>
                <w:b/>
                <w:color w:val="000000" w:themeColor="text1"/>
                <w:sz w:val="20"/>
                <w:szCs w:val="20"/>
                <w:lang w:val="en-GB"/>
              </w:rPr>
            </w:pPr>
          </w:p>
        </w:tc>
        <w:tc>
          <w:tcPr>
            <w:tcW w:w="1276" w:type="dxa"/>
            <w:tcBorders>
              <w:top w:val="nil"/>
              <w:left w:val="nil"/>
              <w:bottom w:val="nil"/>
              <w:right w:val="nil"/>
            </w:tcBorders>
          </w:tcPr>
          <w:p w14:paraId="207D5996" w14:textId="77777777" w:rsidR="00E44A74" w:rsidRPr="0048239C" w:rsidRDefault="00E44A74" w:rsidP="00E44A74">
            <w:pPr>
              <w:ind w:right="-72"/>
              <w:jc w:val="right"/>
              <w:rPr>
                <w:b/>
                <w:color w:val="000000" w:themeColor="text1"/>
                <w:sz w:val="20"/>
                <w:szCs w:val="20"/>
                <w:lang w:val="en-GB"/>
              </w:rPr>
            </w:pPr>
          </w:p>
        </w:tc>
        <w:tc>
          <w:tcPr>
            <w:tcW w:w="2880" w:type="dxa"/>
            <w:tcBorders>
              <w:top w:val="nil"/>
              <w:left w:val="nil"/>
              <w:bottom w:val="nil"/>
              <w:right w:val="nil"/>
            </w:tcBorders>
          </w:tcPr>
          <w:p w14:paraId="03E29F5F" w14:textId="77777777" w:rsidR="00E44A74" w:rsidRPr="00972190" w:rsidRDefault="00E44A74" w:rsidP="00E44A74">
            <w:pPr>
              <w:ind w:right="-72"/>
              <w:jc w:val="right"/>
              <w:rPr>
                <w:b/>
                <w:sz w:val="20"/>
                <w:szCs w:val="20"/>
                <w:lang w:val="en-GB"/>
              </w:rPr>
            </w:pPr>
          </w:p>
        </w:tc>
      </w:tr>
      <w:tr w:rsidR="00E44A74" w:rsidRPr="00972190" w14:paraId="683236E4" w14:textId="77777777" w:rsidTr="005330BD">
        <w:tc>
          <w:tcPr>
            <w:tcW w:w="3591" w:type="dxa"/>
            <w:tcBorders>
              <w:top w:val="nil"/>
              <w:left w:val="nil"/>
              <w:bottom w:val="nil"/>
              <w:right w:val="nil"/>
            </w:tcBorders>
            <w:hideMark/>
          </w:tcPr>
          <w:p w14:paraId="6EA53E27" w14:textId="77777777" w:rsidR="00E44A74" w:rsidRPr="0048239C" w:rsidRDefault="00E44A74" w:rsidP="00E44A74">
            <w:pPr>
              <w:ind w:left="427"/>
              <w:jc w:val="both"/>
              <w:rPr>
                <w:color w:val="000000" w:themeColor="text1"/>
                <w:sz w:val="20"/>
                <w:szCs w:val="20"/>
                <w:lang w:val="en-GB"/>
              </w:rPr>
            </w:pPr>
            <w:r w:rsidRPr="0048239C">
              <w:rPr>
                <w:b/>
                <w:color w:val="000000" w:themeColor="text1"/>
                <w:sz w:val="20"/>
                <w:szCs w:val="20"/>
                <w:lang w:val="en-GB"/>
              </w:rPr>
              <w:t>Interest expenses</w:t>
            </w:r>
          </w:p>
        </w:tc>
        <w:tc>
          <w:tcPr>
            <w:tcW w:w="1276" w:type="dxa"/>
            <w:tcBorders>
              <w:top w:val="nil"/>
              <w:left w:val="nil"/>
              <w:bottom w:val="nil"/>
              <w:right w:val="nil"/>
            </w:tcBorders>
            <w:shd w:val="clear" w:color="auto" w:fill="FAFAFA"/>
          </w:tcPr>
          <w:p w14:paraId="544E474B" w14:textId="77777777" w:rsidR="00E44A74" w:rsidRPr="0048239C" w:rsidRDefault="00E44A74" w:rsidP="00E44A74">
            <w:pPr>
              <w:ind w:right="-72"/>
              <w:jc w:val="right"/>
              <w:rPr>
                <w:b/>
                <w:color w:val="000000" w:themeColor="text1"/>
                <w:sz w:val="20"/>
                <w:szCs w:val="20"/>
                <w:lang w:val="en-GB"/>
              </w:rPr>
            </w:pPr>
          </w:p>
        </w:tc>
        <w:tc>
          <w:tcPr>
            <w:tcW w:w="1276" w:type="dxa"/>
            <w:tcBorders>
              <w:top w:val="nil"/>
              <w:left w:val="nil"/>
              <w:bottom w:val="nil"/>
              <w:right w:val="nil"/>
            </w:tcBorders>
          </w:tcPr>
          <w:p w14:paraId="5A11DC17" w14:textId="77777777" w:rsidR="00E44A74" w:rsidRPr="0048239C" w:rsidRDefault="00E44A74" w:rsidP="00E44A74">
            <w:pPr>
              <w:ind w:right="-72"/>
              <w:jc w:val="right"/>
              <w:rPr>
                <w:b/>
                <w:color w:val="000000" w:themeColor="text1"/>
                <w:sz w:val="20"/>
                <w:szCs w:val="20"/>
                <w:lang w:val="en-GB"/>
              </w:rPr>
            </w:pPr>
          </w:p>
        </w:tc>
        <w:tc>
          <w:tcPr>
            <w:tcW w:w="2880" w:type="dxa"/>
            <w:tcBorders>
              <w:top w:val="nil"/>
              <w:left w:val="nil"/>
              <w:bottom w:val="nil"/>
              <w:right w:val="nil"/>
            </w:tcBorders>
          </w:tcPr>
          <w:p w14:paraId="7A354202" w14:textId="77777777" w:rsidR="00E44A74" w:rsidRPr="00972190" w:rsidRDefault="00E44A74" w:rsidP="00E44A74">
            <w:pPr>
              <w:ind w:right="-72"/>
              <w:jc w:val="right"/>
              <w:rPr>
                <w:b/>
                <w:sz w:val="20"/>
                <w:szCs w:val="20"/>
                <w:lang w:val="en-GB"/>
              </w:rPr>
            </w:pPr>
          </w:p>
        </w:tc>
      </w:tr>
      <w:tr w:rsidR="00E44A74" w:rsidRPr="00972190" w14:paraId="64E750E1" w14:textId="77777777" w:rsidTr="005330BD">
        <w:tc>
          <w:tcPr>
            <w:tcW w:w="3591" w:type="dxa"/>
            <w:tcBorders>
              <w:top w:val="nil"/>
              <w:left w:val="nil"/>
              <w:bottom w:val="nil"/>
              <w:right w:val="nil"/>
            </w:tcBorders>
            <w:hideMark/>
          </w:tcPr>
          <w:p w14:paraId="6970C5E2" w14:textId="77777777" w:rsidR="00E44A74" w:rsidRPr="0048239C" w:rsidRDefault="00E44A74" w:rsidP="00E44A74">
            <w:pPr>
              <w:ind w:left="427"/>
              <w:jc w:val="both"/>
              <w:rPr>
                <w:color w:val="000000" w:themeColor="text1"/>
                <w:sz w:val="20"/>
                <w:szCs w:val="20"/>
                <w:lang w:val="en-GB"/>
              </w:rPr>
            </w:pPr>
            <w:r w:rsidRPr="0048239C">
              <w:rPr>
                <w:color w:val="000000" w:themeColor="text1"/>
                <w:sz w:val="20"/>
                <w:szCs w:val="20"/>
                <w:lang w:val="en-GB"/>
              </w:rPr>
              <w:t>Other related parties</w:t>
            </w:r>
          </w:p>
        </w:tc>
        <w:tc>
          <w:tcPr>
            <w:tcW w:w="1276" w:type="dxa"/>
            <w:tcBorders>
              <w:top w:val="nil"/>
              <w:left w:val="nil"/>
              <w:bottom w:val="nil"/>
              <w:right w:val="nil"/>
            </w:tcBorders>
            <w:shd w:val="clear" w:color="auto" w:fill="FAFAFA"/>
          </w:tcPr>
          <w:p w14:paraId="26644F03" w14:textId="3AF1664C" w:rsidR="00E44A74" w:rsidRPr="0048239C" w:rsidRDefault="00456C0A" w:rsidP="00E44A74">
            <w:pPr>
              <w:ind w:right="-72"/>
              <w:jc w:val="right"/>
              <w:rPr>
                <w:bCs/>
                <w:color w:val="000000" w:themeColor="text1"/>
                <w:sz w:val="20"/>
                <w:szCs w:val="20"/>
                <w:lang w:val="en-GB"/>
              </w:rPr>
            </w:pPr>
            <w:r w:rsidRPr="00456C0A">
              <w:rPr>
                <w:bCs/>
                <w:color w:val="000000" w:themeColor="text1"/>
                <w:sz w:val="20"/>
                <w:szCs w:val="20"/>
                <w:lang w:val="en-GB"/>
              </w:rPr>
              <w:t>278,777</w:t>
            </w:r>
          </w:p>
        </w:tc>
        <w:tc>
          <w:tcPr>
            <w:tcW w:w="1276" w:type="dxa"/>
            <w:tcBorders>
              <w:top w:val="nil"/>
              <w:left w:val="nil"/>
              <w:bottom w:val="nil"/>
              <w:right w:val="nil"/>
            </w:tcBorders>
          </w:tcPr>
          <w:p w14:paraId="7137ECBF" w14:textId="0D170E2E" w:rsidR="00E44A74" w:rsidRPr="0048239C" w:rsidRDefault="00E44A74" w:rsidP="00E44A74">
            <w:pPr>
              <w:ind w:right="-72"/>
              <w:jc w:val="right"/>
              <w:rPr>
                <w:bCs/>
                <w:color w:val="000000" w:themeColor="text1"/>
                <w:sz w:val="20"/>
                <w:szCs w:val="20"/>
                <w:lang w:val="en-GB"/>
              </w:rPr>
            </w:pPr>
            <w:r w:rsidRPr="0048239C">
              <w:rPr>
                <w:bCs/>
                <w:color w:val="000000" w:themeColor="text1"/>
                <w:sz w:val="20"/>
                <w:szCs w:val="20"/>
                <w:lang w:val="en-GB"/>
              </w:rPr>
              <w:t>1,003,817</w:t>
            </w:r>
          </w:p>
        </w:tc>
        <w:tc>
          <w:tcPr>
            <w:tcW w:w="2880" w:type="dxa"/>
            <w:tcBorders>
              <w:top w:val="nil"/>
              <w:left w:val="nil"/>
              <w:bottom w:val="nil"/>
              <w:right w:val="nil"/>
            </w:tcBorders>
          </w:tcPr>
          <w:p w14:paraId="0982403E" w14:textId="77777777" w:rsidR="00E44A74" w:rsidRPr="00972190" w:rsidRDefault="00E44A74" w:rsidP="00E44A74">
            <w:pPr>
              <w:ind w:right="-72"/>
              <w:rPr>
                <w:bCs/>
                <w:sz w:val="20"/>
                <w:szCs w:val="20"/>
                <w:lang w:val="en-GB"/>
              </w:rPr>
            </w:pPr>
            <w:r w:rsidRPr="00972190">
              <w:rPr>
                <w:bCs/>
                <w:sz w:val="20"/>
                <w:szCs w:val="20"/>
                <w:lang w:val="en-GB"/>
              </w:rPr>
              <w:t>Contract price</w:t>
            </w:r>
          </w:p>
        </w:tc>
      </w:tr>
      <w:tr w:rsidR="00E44A74" w:rsidRPr="00972190" w14:paraId="01A2376F" w14:textId="77777777" w:rsidTr="005330BD">
        <w:tc>
          <w:tcPr>
            <w:tcW w:w="3591" w:type="dxa"/>
            <w:tcBorders>
              <w:top w:val="nil"/>
              <w:left w:val="nil"/>
              <w:bottom w:val="nil"/>
              <w:right w:val="nil"/>
            </w:tcBorders>
          </w:tcPr>
          <w:p w14:paraId="1916B716" w14:textId="77777777" w:rsidR="00E44A74" w:rsidRPr="0048239C" w:rsidRDefault="00E44A74" w:rsidP="00E44A74">
            <w:pPr>
              <w:ind w:left="427"/>
              <w:jc w:val="both"/>
              <w:rPr>
                <w:color w:val="000000" w:themeColor="text1"/>
                <w:sz w:val="20"/>
                <w:szCs w:val="20"/>
                <w:lang w:val="en-GB"/>
              </w:rPr>
            </w:pPr>
          </w:p>
        </w:tc>
        <w:tc>
          <w:tcPr>
            <w:tcW w:w="1276" w:type="dxa"/>
            <w:tcBorders>
              <w:top w:val="nil"/>
              <w:left w:val="nil"/>
              <w:bottom w:val="nil"/>
              <w:right w:val="nil"/>
            </w:tcBorders>
            <w:shd w:val="clear" w:color="auto" w:fill="FAFAFA"/>
          </w:tcPr>
          <w:p w14:paraId="177A7753" w14:textId="77777777" w:rsidR="00E44A74" w:rsidRPr="0048239C" w:rsidRDefault="00E44A74" w:rsidP="00E44A74">
            <w:pPr>
              <w:ind w:right="-72"/>
              <w:jc w:val="right"/>
              <w:rPr>
                <w:b/>
                <w:color w:val="000000" w:themeColor="text1"/>
                <w:sz w:val="20"/>
                <w:szCs w:val="20"/>
                <w:lang w:val="en-GB"/>
              </w:rPr>
            </w:pPr>
          </w:p>
        </w:tc>
        <w:tc>
          <w:tcPr>
            <w:tcW w:w="1276" w:type="dxa"/>
            <w:tcBorders>
              <w:top w:val="nil"/>
              <w:left w:val="nil"/>
              <w:bottom w:val="nil"/>
              <w:right w:val="nil"/>
            </w:tcBorders>
          </w:tcPr>
          <w:p w14:paraId="504064B2" w14:textId="77777777" w:rsidR="00E44A74" w:rsidRPr="0048239C" w:rsidRDefault="00E44A74" w:rsidP="00E44A74">
            <w:pPr>
              <w:ind w:right="-72"/>
              <w:jc w:val="right"/>
              <w:rPr>
                <w:b/>
                <w:color w:val="000000" w:themeColor="text1"/>
                <w:sz w:val="20"/>
                <w:szCs w:val="20"/>
                <w:lang w:val="en-GB"/>
              </w:rPr>
            </w:pPr>
          </w:p>
        </w:tc>
        <w:tc>
          <w:tcPr>
            <w:tcW w:w="2880" w:type="dxa"/>
            <w:tcBorders>
              <w:top w:val="nil"/>
              <w:left w:val="nil"/>
              <w:bottom w:val="nil"/>
              <w:right w:val="nil"/>
            </w:tcBorders>
          </w:tcPr>
          <w:p w14:paraId="5163EDAF" w14:textId="77777777" w:rsidR="00E44A74" w:rsidRPr="00972190" w:rsidRDefault="00E44A74" w:rsidP="00E44A74">
            <w:pPr>
              <w:ind w:right="-72"/>
              <w:jc w:val="right"/>
              <w:rPr>
                <w:b/>
                <w:sz w:val="20"/>
                <w:szCs w:val="20"/>
                <w:lang w:val="en-GB"/>
              </w:rPr>
            </w:pPr>
          </w:p>
        </w:tc>
      </w:tr>
      <w:tr w:rsidR="00E44A74" w:rsidRPr="00972190" w14:paraId="0DF69FA9" w14:textId="77777777" w:rsidTr="005330BD">
        <w:tc>
          <w:tcPr>
            <w:tcW w:w="3591" w:type="dxa"/>
            <w:tcBorders>
              <w:top w:val="nil"/>
              <w:left w:val="nil"/>
              <w:bottom w:val="nil"/>
              <w:right w:val="nil"/>
            </w:tcBorders>
          </w:tcPr>
          <w:p w14:paraId="47353D2B" w14:textId="77777777" w:rsidR="00E44A74" w:rsidRPr="0048239C" w:rsidRDefault="00E44A74" w:rsidP="00E44A74">
            <w:pPr>
              <w:ind w:left="427"/>
              <w:jc w:val="both"/>
              <w:rPr>
                <w:b/>
                <w:bCs/>
                <w:color w:val="000000" w:themeColor="text1"/>
                <w:sz w:val="20"/>
                <w:szCs w:val="20"/>
                <w:lang w:val="en-GB"/>
              </w:rPr>
            </w:pPr>
            <w:r w:rsidRPr="0048239C">
              <w:rPr>
                <w:b/>
                <w:bCs/>
                <w:color w:val="000000" w:themeColor="text1"/>
                <w:sz w:val="20"/>
                <w:szCs w:val="20"/>
                <w:lang w:val="en-GB"/>
              </w:rPr>
              <w:t>Purchases of</w:t>
            </w:r>
            <w:r w:rsidRPr="0048239C">
              <w:rPr>
                <w:b/>
                <w:bCs/>
                <w:color w:val="000000" w:themeColor="text1"/>
                <w:sz w:val="20"/>
                <w:szCs w:val="20"/>
              </w:rPr>
              <w:t xml:space="preserve"> </w:t>
            </w:r>
            <w:r w:rsidRPr="0048239C">
              <w:rPr>
                <w:b/>
                <w:bCs/>
                <w:color w:val="000000" w:themeColor="text1"/>
                <w:sz w:val="20"/>
                <w:szCs w:val="20"/>
                <w:lang w:val="en-GB"/>
              </w:rPr>
              <w:t>raw materials</w:t>
            </w:r>
          </w:p>
        </w:tc>
        <w:tc>
          <w:tcPr>
            <w:tcW w:w="1276" w:type="dxa"/>
            <w:tcBorders>
              <w:top w:val="nil"/>
              <w:left w:val="nil"/>
              <w:bottom w:val="nil"/>
              <w:right w:val="nil"/>
            </w:tcBorders>
            <w:shd w:val="clear" w:color="auto" w:fill="FAFAFA"/>
          </w:tcPr>
          <w:p w14:paraId="60787C07" w14:textId="77777777" w:rsidR="00E44A74" w:rsidRPr="0048239C" w:rsidRDefault="00E44A74" w:rsidP="00E44A74">
            <w:pPr>
              <w:ind w:right="-72"/>
              <w:jc w:val="right"/>
              <w:rPr>
                <w:b/>
                <w:color w:val="000000" w:themeColor="text1"/>
                <w:sz w:val="20"/>
                <w:szCs w:val="20"/>
                <w:lang w:val="en-GB"/>
              </w:rPr>
            </w:pPr>
          </w:p>
        </w:tc>
        <w:tc>
          <w:tcPr>
            <w:tcW w:w="1276" w:type="dxa"/>
            <w:tcBorders>
              <w:top w:val="nil"/>
              <w:left w:val="nil"/>
              <w:bottom w:val="nil"/>
              <w:right w:val="nil"/>
            </w:tcBorders>
          </w:tcPr>
          <w:p w14:paraId="093B02F2" w14:textId="77777777" w:rsidR="00E44A74" w:rsidRPr="0048239C" w:rsidRDefault="00E44A74" w:rsidP="00E44A74">
            <w:pPr>
              <w:ind w:right="-72"/>
              <w:jc w:val="right"/>
              <w:rPr>
                <w:b/>
                <w:color w:val="000000" w:themeColor="text1"/>
                <w:sz w:val="20"/>
                <w:szCs w:val="20"/>
                <w:lang w:val="en-GB"/>
              </w:rPr>
            </w:pPr>
          </w:p>
        </w:tc>
        <w:tc>
          <w:tcPr>
            <w:tcW w:w="2880" w:type="dxa"/>
            <w:tcBorders>
              <w:top w:val="nil"/>
              <w:left w:val="nil"/>
              <w:bottom w:val="nil"/>
              <w:right w:val="nil"/>
            </w:tcBorders>
          </w:tcPr>
          <w:p w14:paraId="37ECAEB1" w14:textId="77777777" w:rsidR="00E44A74" w:rsidRPr="00972190" w:rsidRDefault="00E44A74" w:rsidP="00E44A74">
            <w:pPr>
              <w:ind w:right="-72"/>
              <w:jc w:val="right"/>
              <w:rPr>
                <w:b/>
                <w:sz w:val="20"/>
                <w:szCs w:val="20"/>
                <w:lang w:val="en-GB"/>
              </w:rPr>
            </w:pPr>
          </w:p>
        </w:tc>
      </w:tr>
      <w:tr w:rsidR="00E44A74" w:rsidRPr="00972190" w14:paraId="7C1A9573" w14:textId="77777777" w:rsidTr="005330BD">
        <w:tc>
          <w:tcPr>
            <w:tcW w:w="3591" w:type="dxa"/>
            <w:tcBorders>
              <w:top w:val="nil"/>
              <w:left w:val="nil"/>
              <w:bottom w:val="nil"/>
              <w:right w:val="nil"/>
            </w:tcBorders>
            <w:hideMark/>
          </w:tcPr>
          <w:p w14:paraId="4957C453" w14:textId="77777777" w:rsidR="00E44A74" w:rsidRPr="0048239C" w:rsidRDefault="00E44A74" w:rsidP="00E44A74">
            <w:pPr>
              <w:ind w:left="427"/>
              <w:jc w:val="both"/>
              <w:rPr>
                <w:color w:val="000000" w:themeColor="text1"/>
                <w:sz w:val="20"/>
                <w:szCs w:val="20"/>
                <w:lang w:val="en-GB"/>
              </w:rPr>
            </w:pPr>
            <w:r w:rsidRPr="0048239C">
              <w:rPr>
                <w:color w:val="000000" w:themeColor="text1"/>
                <w:sz w:val="20"/>
                <w:szCs w:val="20"/>
                <w:lang w:val="en-GB"/>
              </w:rPr>
              <w:t>Other related companies</w:t>
            </w:r>
          </w:p>
        </w:tc>
        <w:tc>
          <w:tcPr>
            <w:tcW w:w="1276" w:type="dxa"/>
            <w:tcBorders>
              <w:top w:val="nil"/>
              <w:left w:val="nil"/>
              <w:bottom w:val="nil"/>
              <w:right w:val="nil"/>
            </w:tcBorders>
            <w:shd w:val="clear" w:color="auto" w:fill="FAFAFA"/>
          </w:tcPr>
          <w:p w14:paraId="47138B41" w14:textId="6903AFE7" w:rsidR="00E44A74" w:rsidRPr="0048239C" w:rsidRDefault="00456C0A" w:rsidP="00E44A74">
            <w:pPr>
              <w:ind w:right="-72"/>
              <w:jc w:val="right"/>
              <w:rPr>
                <w:bCs/>
                <w:color w:val="000000" w:themeColor="text1"/>
                <w:sz w:val="20"/>
                <w:szCs w:val="20"/>
                <w:lang w:val="en-GB"/>
              </w:rPr>
            </w:pPr>
            <w:r w:rsidRPr="00456C0A">
              <w:rPr>
                <w:bCs/>
                <w:color w:val="000000" w:themeColor="text1"/>
                <w:sz w:val="20"/>
                <w:szCs w:val="20"/>
                <w:lang w:val="en-GB"/>
              </w:rPr>
              <w:t>940,303</w:t>
            </w:r>
          </w:p>
        </w:tc>
        <w:tc>
          <w:tcPr>
            <w:tcW w:w="1276" w:type="dxa"/>
            <w:tcBorders>
              <w:top w:val="nil"/>
              <w:left w:val="nil"/>
              <w:bottom w:val="nil"/>
              <w:right w:val="nil"/>
            </w:tcBorders>
          </w:tcPr>
          <w:p w14:paraId="53D2140E" w14:textId="186316EA" w:rsidR="00E44A74" w:rsidRPr="0048239C" w:rsidRDefault="00E44A74" w:rsidP="00E44A74">
            <w:pPr>
              <w:ind w:right="-72"/>
              <w:jc w:val="right"/>
              <w:rPr>
                <w:bCs/>
                <w:color w:val="000000" w:themeColor="text1"/>
                <w:sz w:val="20"/>
                <w:szCs w:val="20"/>
                <w:lang w:val="en-GB"/>
              </w:rPr>
            </w:pPr>
            <w:r w:rsidRPr="0048239C">
              <w:rPr>
                <w:bCs/>
                <w:color w:val="000000" w:themeColor="text1"/>
                <w:sz w:val="20"/>
                <w:szCs w:val="20"/>
                <w:lang w:val="en-GB"/>
              </w:rPr>
              <w:t>1,949,723</w:t>
            </w:r>
          </w:p>
        </w:tc>
        <w:tc>
          <w:tcPr>
            <w:tcW w:w="2880" w:type="dxa"/>
            <w:tcBorders>
              <w:top w:val="nil"/>
              <w:left w:val="nil"/>
              <w:bottom w:val="nil"/>
              <w:right w:val="nil"/>
            </w:tcBorders>
          </w:tcPr>
          <w:p w14:paraId="3D5835F4" w14:textId="77777777" w:rsidR="00E44A74" w:rsidRPr="00972190" w:rsidRDefault="00E44A74" w:rsidP="00E44A74">
            <w:pPr>
              <w:ind w:right="-72"/>
              <w:rPr>
                <w:b/>
                <w:sz w:val="20"/>
                <w:szCs w:val="20"/>
                <w:lang w:val="en-GB"/>
              </w:rPr>
            </w:pPr>
            <w:r w:rsidRPr="00972190">
              <w:rPr>
                <w:bCs/>
                <w:sz w:val="20"/>
                <w:szCs w:val="20"/>
                <w:lang w:val="en-GB"/>
              </w:rPr>
              <w:t>Reference to market price</w:t>
            </w:r>
          </w:p>
        </w:tc>
      </w:tr>
      <w:tr w:rsidR="00E44A74" w:rsidRPr="00972190" w14:paraId="7B243361" w14:textId="77777777" w:rsidTr="005330BD">
        <w:tc>
          <w:tcPr>
            <w:tcW w:w="3591" w:type="dxa"/>
            <w:tcBorders>
              <w:top w:val="nil"/>
              <w:left w:val="nil"/>
              <w:bottom w:val="nil"/>
              <w:right w:val="nil"/>
            </w:tcBorders>
          </w:tcPr>
          <w:p w14:paraId="22E44561" w14:textId="77777777" w:rsidR="00E44A74" w:rsidRPr="0048239C" w:rsidRDefault="00E44A74" w:rsidP="00E44A74">
            <w:pPr>
              <w:ind w:left="427"/>
              <w:jc w:val="both"/>
              <w:rPr>
                <w:color w:val="000000" w:themeColor="text1"/>
                <w:sz w:val="20"/>
                <w:szCs w:val="20"/>
                <w:lang w:val="en-GB"/>
              </w:rPr>
            </w:pPr>
          </w:p>
        </w:tc>
        <w:tc>
          <w:tcPr>
            <w:tcW w:w="1276" w:type="dxa"/>
            <w:tcBorders>
              <w:top w:val="nil"/>
              <w:left w:val="nil"/>
              <w:bottom w:val="nil"/>
              <w:right w:val="nil"/>
            </w:tcBorders>
            <w:shd w:val="clear" w:color="auto" w:fill="FAFAFA"/>
          </w:tcPr>
          <w:p w14:paraId="2A466398" w14:textId="77777777" w:rsidR="00E44A74" w:rsidRPr="0048239C" w:rsidRDefault="00E44A74" w:rsidP="00E44A74">
            <w:pPr>
              <w:ind w:right="-72"/>
              <w:jc w:val="right"/>
              <w:rPr>
                <w:bCs/>
                <w:color w:val="000000" w:themeColor="text1"/>
                <w:sz w:val="20"/>
                <w:szCs w:val="20"/>
                <w:lang w:val="en-GB"/>
              </w:rPr>
            </w:pPr>
          </w:p>
        </w:tc>
        <w:tc>
          <w:tcPr>
            <w:tcW w:w="1276" w:type="dxa"/>
            <w:tcBorders>
              <w:top w:val="nil"/>
              <w:left w:val="nil"/>
              <w:bottom w:val="nil"/>
              <w:right w:val="nil"/>
            </w:tcBorders>
          </w:tcPr>
          <w:p w14:paraId="69679163" w14:textId="77777777" w:rsidR="00E44A74" w:rsidRPr="0048239C" w:rsidRDefault="00E44A74" w:rsidP="00E44A74">
            <w:pPr>
              <w:ind w:right="-72"/>
              <w:jc w:val="right"/>
              <w:rPr>
                <w:bCs/>
                <w:color w:val="000000" w:themeColor="text1"/>
                <w:sz w:val="20"/>
                <w:szCs w:val="20"/>
                <w:lang w:val="en-GB"/>
              </w:rPr>
            </w:pPr>
          </w:p>
        </w:tc>
        <w:tc>
          <w:tcPr>
            <w:tcW w:w="2880" w:type="dxa"/>
            <w:tcBorders>
              <w:top w:val="nil"/>
              <w:left w:val="nil"/>
              <w:bottom w:val="nil"/>
              <w:right w:val="nil"/>
            </w:tcBorders>
          </w:tcPr>
          <w:p w14:paraId="454174A2" w14:textId="77777777" w:rsidR="00E44A74" w:rsidRPr="00972190" w:rsidRDefault="00E44A74" w:rsidP="00E44A74">
            <w:pPr>
              <w:ind w:right="-72"/>
              <w:jc w:val="right"/>
              <w:rPr>
                <w:b/>
                <w:sz w:val="20"/>
                <w:szCs w:val="20"/>
                <w:lang w:val="en-GB"/>
              </w:rPr>
            </w:pPr>
          </w:p>
        </w:tc>
      </w:tr>
      <w:tr w:rsidR="00E44A74" w:rsidRPr="00972190" w14:paraId="50BB396C" w14:textId="77777777" w:rsidTr="005330BD">
        <w:tc>
          <w:tcPr>
            <w:tcW w:w="3591" w:type="dxa"/>
            <w:tcBorders>
              <w:top w:val="nil"/>
              <w:left w:val="nil"/>
              <w:bottom w:val="nil"/>
              <w:right w:val="nil"/>
            </w:tcBorders>
          </w:tcPr>
          <w:p w14:paraId="36D409D9" w14:textId="77777777" w:rsidR="00E44A74" w:rsidRPr="0048239C" w:rsidRDefault="00E44A74" w:rsidP="00E44A74">
            <w:pPr>
              <w:ind w:left="427"/>
              <w:jc w:val="both"/>
              <w:rPr>
                <w:b/>
                <w:bCs/>
                <w:color w:val="000000" w:themeColor="text1"/>
                <w:sz w:val="20"/>
                <w:szCs w:val="20"/>
                <w:lang w:val="en-GB"/>
              </w:rPr>
            </w:pPr>
            <w:r w:rsidRPr="0048239C">
              <w:rPr>
                <w:b/>
                <w:bCs/>
                <w:color w:val="000000" w:themeColor="text1"/>
                <w:sz w:val="20"/>
                <w:szCs w:val="20"/>
                <w:lang w:val="en-GB"/>
              </w:rPr>
              <w:t>Rental expenses and services</w:t>
            </w:r>
          </w:p>
        </w:tc>
        <w:tc>
          <w:tcPr>
            <w:tcW w:w="1276" w:type="dxa"/>
            <w:tcBorders>
              <w:top w:val="nil"/>
              <w:left w:val="nil"/>
              <w:bottom w:val="nil"/>
              <w:right w:val="nil"/>
            </w:tcBorders>
            <w:shd w:val="clear" w:color="auto" w:fill="FAFAFA"/>
          </w:tcPr>
          <w:p w14:paraId="7F8A9C2D" w14:textId="77777777" w:rsidR="00E44A74" w:rsidRPr="0048239C" w:rsidRDefault="00E44A74" w:rsidP="00E44A74">
            <w:pPr>
              <w:ind w:right="-72"/>
              <w:jc w:val="right"/>
              <w:rPr>
                <w:bCs/>
                <w:color w:val="000000" w:themeColor="text1"/>
                <w:sz w:val="20"/>
                <w:szCs w:val="20"/>
                <w:lang w:val="en-GB"/>
              </w:rPr>
            </w:pPr>
          </w:p>
        </w:tc>
        <w:tc>
          <w:tcPr>
            <w:tcW w:w="1276" w:type="dxa"/>
            <w:tcBorders>
              <w:top w:val="nil"/>
              <w:left w:val="nil"/>
              <w:bottom w:val="nil"/>
              <w:right w:val="nil"/>
            </w:tcBorders>
          </w:tcPr>
          <w:p w14:paraId="03965C18" w14:textId="77777777" w:rsidR="00E44A74" w:rsidRPr="0048239C" w:rsidRDefault="00E44A74" w:rsidP="00E44A74">
            <w:pPr>
              <w:ind w:right="-72"/>
              <w:jc w:val="right"/>
              <w:rPr>
                <w:bCs/>
                <w:color w:val="000000" w:themeColor="text1"/>
                <w:sz w:val="20"/>
                <w:szCs w:val="20"/>
                <w:lang w:val="en-GB"/>
              </w:rPr>
            </w:pPr>
          </w:p>
        </w:tc>
        <w:tc>
          <w:tcPr>
            <w:tcW w:w="2880" w:type="dxa"/>
            <w:tcBorders>
              <w:top w:val="nil"/>
              <w:left w:val="nil"/>
              <w:bottom w:val="nil"/>
              <w:right w:val="nil"/>
            </w:tcBorders>
          </w:tcPr>
          <w:p w14:paraId="3A57AE01" w14:textId="77777777" w:rsidR="00E44A74" w:rsidRPr="00972190" w:rsidRDefault="00E44A74" w:rsidP="00E44A74">
            <w:pPr>
              <w:ind w:right="-72"/>
              <w:jc w:val="right"/>
              <w:rPr>
                <w:b/>
                <w:sz w:val="20"/>
                <w:szCs w:val="20"/>
                <w:lang w:val="en-GB"/>
              </w:rPr>
            </w:pPr>
          </w:p>
        </w:tc>
      </w:tr>
      <w:tr w:rsidR="00E44A74" w:rsidRPr="00972190" w14:paraId="4B00901F" w14:textId="77777777" w:rsidTr="005330BD">
        <w:tc>
          <w:tcPr>
            <w:tcW w:w="3591" w:type="dxa"/>
            <w:tcBorders>
              <w:top w:val="nil"/>
              <w:left w:val="nil"/>
              <w:bottom w:val="nil"/>
              <w:right w:val="nil"/>
            </w:tcBorders>
          </w:tcPr>
          <w:p w14:paraId="3996D501" w14:textId="77777777" w:rsidR="00E44A74" w:rsidRPr="0048239C" w:rsidRDefault="00E44A74" w:rsidP="00E44A74">
            <w:pPr>
              <w:ind w:left="427"/>
              <w:jc w:val="both"/>
              <w:rPr>
                <w:color w:val="000000" w:themeColor="text1"/>
                <w:sz w:val="20"/>
                <w:szCs w:val="20"/>
                <w:lang w:val="en-GB"/>
              </w:rPr>
            </w:pPr>
            <w:r w:rsidRPr="0048239C">
              <w:rPr>
                <w:color w:val="000000" w:themeColor="text1"/>
                <w:sz w:val="20"/>
                <w:szCs w:val="20"/>
                <w:lang w:val="en-GB"/>
              </w:rPr>
              <w:t>Other related companies</w:t>
            </w:r>
          </w:p>
        </w:tc>
        <w:tc>
          <w:tcPr>
            <w:tcW w:w="1276" w:type="dxa"/>
            <w:tcBorders>
              <w:top w:val="nil"/>
              <w:left w:val="nil"/>
              <w:bottom w:val="nil"/>
              <w:right w:val="nil"/>
            </w:tcBorders>
            <w:shd w:val="clear" w:color="auto" w:fill="FAFAFA"/>
          </w:tcPr>
          <w:p w14:paraId="6A764900" w14:textId="549318A9" w:rsidR="00E44A74" w:rsidRPr="0048239C" w:rsidRDefault="00456C0A" w:rsidP="00E44A74">
            <w:pPr>
              <w:ind w:right="-72"/>
              <w:jc w:val="right"/>
              <w:rPr>
                <w:bCs/>
                <w:color w:val="000000" w:themeColor="text1"/>
                <w:sz w:val="20"/>
                <w:szCs w:val="20"/>
                <w:lang w:val="en-GB"/>
              </w:rPr>
            </w:pPr>
            <w:r w:rsidRPr="00456C0A">
              <w:rPr>
                <w:bCs/>
                <w:color w:val="000000" w:themeColor="text1"/>
                <w:sz w:val="20"/>
                <w:szCs w:val="20"/>
                <w:lang w:val="en-GB"/>
              </w:rPr>
              <w:t xml:space="preserve">-   </w:t>
            </w:r>
          </w:p>
        </w:tc>
        <w:tc>
          <w:tcPr>
            <w:tcW w:w="1276" w:type="dxa"/>
            <w:tcBorders>
              <w:top w:val="nil"/>
              <w:left w:val="nil"/>
              <w:bottom w:val="nil"/>
              <w:right w:val="nil"/>
            </w:tcBorders>
          </w:tcPr>
          <w:p w14:paraId="56DB6355" w14:textId="4A8A75FC" w:rsidR="00E44A74" w:rsidRPr="0048239C" w:rsidRDefault="00E44A74" w:rsidP="00E44A74">
            <w:pPr>
              <w:ind w:right="-72"/>
              <w:jc w:val="right"/>
              <w:rPr>
                <w:bCs/>
                <w:color w:val="000000" w:themeColor="text1"/>
                <w:sz w:val="20"/>
                <w:szCs w:val="20"/>
                <w:lang w:val="en-GB"/>
              </w:rPr>
            </w:pPr>
            <w:r w:rsidRPr="0048239C">
              <w:rPr>
                <w:bCs/>
                <w:color w:val="000000" w:themeColor="text1"/>
                <w:sz w:val="20"/>
                <w:szCs w:val="20"/>
                <w:lang w:val="en-GB"/>
              </w:rPr>
              <w:t>7,650</w:t>
            </w:r>
          </w:p>
        </w:tc>
        <w:tc>
          <w:tcPr>
            <w:tcW w:w="2880" w:type="dxa"/>
            <w:tcBorders>
              <w:top w:val="nil"/>
              <w:left w:val="nil"/>
              <w:bottom w:val="nil"/>
              <w:right w:val="nil"/>
            </w:tcBorders>
          </w:tcPr>
          <w:p w14:paraId="397EA805" w14:textId="77777777" w:rsidR="00E44A74" w:rsidRPr="00972190" w:rsidRDefault="00E44A74" w:rsidP="00E44A74">
            <w:pPr>
              <w:ind w:right="-72"/>
              <w:rPr>
                <w:b/>
                <w:sz w:val="20"/>
                <w:szCs w:val="20"/>
                <w:lang w:val="en-GB"/>
              </w:rPr>
            </w:pPr>
            <w:r w:rsidRPr="00972190">
              <w:rPr>
                <w:bCs/>
                <w:sz w:val="20"/>
                <w:szCs w:val="20"/>
                <w:lang w:val="en-GB"/>
              </w:rPr>
              <w:t>Contract price</w:t>
            </w:r>
          </w:p>
        </w:tc>
      </w:tr>
      <w:tr w:rsidR="00E44A74" w:rsidRPr="00972190" w14:paraId="0CA63F53" w14:textId="77777777" w:rsidTr="005330BD">
        <w:tc>
          <w:tcPr>
            <w:tcW w:w="3591" w:type="dxa"/>
            <w:tcBorders>
              <w:top w:val="nil"/>
              <w:left w:val="nil"/>
              <w:bottom w:val="nil"/>
              <w:right w:val="nil"/>
            </w:tcBorders>
          </w:tcPr>
          <w:p w14:paraId="6FA5D9F6" w14:textId="77777777" w:rsidR="00E44A74" w:rsidRPr="0048239C" w:rsidRDefault="00E44A74" w:rsidP="00E44A74">
            <w:pPr>
              <w:ind w:left="427"/>
              <w:jc w:val="both"/>
              <w:rPr>
                <w:color w:val="000000" w:themeColor="text1"/>
                <w:sz w:val="20"/>
                <w:szCs w:val="20"/>
                <w:lang w:val="en-GB"/>
              </w:rPr>
            </w:pPr>
          </w:p>
        </w:tc>
        <w:tc>
          <w:tcPr>
            <w:tcW w:w="1276" w:type="dxa"/>
            <w:tcBorders>
              <w:top w:val="nil"/>
              <w:left w:val="nil"/>
              <w:bottom w:val="nil"/>
              <w:right w:val="nil"/>
            </w:tcBorders>
            <w:shd w:val="clear" w:color="auto" w:fill="FAFAFA"/>
          </w:tcPr>
          <w:p w14:paraId="48A7B75D" w14:textId="77777777" w:rsidR="00E44A74" w:rsidRPr="0048239C" w:rsidRDefault="00E44A74" w:rsidP="00E44A74">
            <w:pPr>
              <w:ind w:right="-72"/>
              <w:jc w:val="right"/>
              <w:rPr>
                <w:bCs/>
                <w:color w:val="000000" w:themeColor="text1"/>
                <w:sz w:val="20"/>
                <w:szCs w:val="20"/>
                <w:cs/>
                <w:lang w:val="en-GB"/>
              </w:rPr>
            </w:pPr>
          </w:p>
        </w:tc>
        <w:tc>
          <w:tcPr>
            <w:tcW w:w="1276" w:type="dxa"/>
            <w:tcBorders>
              <w:top w:val="nil"/>
              <w:left w:val="nil"/>
              <w:bottom w:val="nil"/>
              <w:right w:val="nil"/>
            </w:tcBorders>
          </w:tcPr>
          <w:p w14:paraId="65325482" w14:textId="77777777" w:rsidR="00E44A74" w:rsidRPr="0048239C" w:rsidRDefault="00E44A74" w:rsidP="00E44A74">
            <w:pPr>
              <w:ind w:right="-72"/>
              <w:jc w:val="right"/>
              <w:rPr>
                <w:bCs/>
                <w:color w:val="000000" w:themeColor="text1"/>
                <w:sz w:val="20"/>
                <w:szCs w:val="20"/>
                <w:lang w:val="en-GB"/>
              </w:rPr>
            </w:pPr>
          </w:p>
        </w:tc>
        <w:tc>
          <w:tcPr>
            <w:tcW w:w="2880" w:type="dxa"/>
            <w:tcBorders>
              <w:top w:val="nil"/>
              <w:left w:val="nil"/>
              <w:bottom w:val="nil"/>
              <w:right w:val="nil"/>
            </w:tcBorders>
          </w:tcPr>
          <w:p w14:paraId="56E0E461" w14:textId="77777777" w:rsidR="00E44A74" w:rsidRPr="00972190" w:rsidRDefault="00E44A74" w:rsidP="00E44A74">
            <w:pPr>
              <w:ind w:right="-72"/>
              <w:jc w:val="right"/>
              <w:rPr>
                <w:b/>
                <w:sz w:val="20"/>
                <w:szCs w:val="20"/>
                <w:lang w:val="en-GB"/>
              </w:rPr>
            </w:pPr>
          </w:p>
        </w:tc>
      </w:tr>
      <w:tr w:rsidR="00E44A74" w:rsidRPr="00972190" w14:paraId="4338623B" w14:textId="77777777" w:rsidTr="005330BD">
        <w:tc>
          <w:tcPr>
            <w:tcW w:w="3591" w:type="dxa"/>
            <w:tcBorders>
              <w:top w:val="nil"/>
              <w:left w:val="nil"/>
              <w:bottom w:val="nil"/>
              <w:right w:val="nil"/>
            </w:tcBorders>
          </w:tcPr>
          <w:p w14:paraId="60D7FDB6" w14:textId="77777777" w:rsidR="00E44A74" w:rsidRPr="0048239C" w:rsidRDefault="00E44A74" w:rsidP="00E44A74">
            <w:pPr>
              <w:ind w:left="427"/>
              <w:jc w:val="both"/>
              <w:rPr>
                <w:color w:val="000000" w:themeColor="text1"/>
                <w:sz w:val="20"/>
                <w:szCs w:val="20"/>
                <w:lang w:val="en-GB"/>
              </w:rPr>
            </w:pPr>
            <w:r w:rsidRPr="0048239C">
              <w:rPr>
                <w:b/>
                <w:bCs/>
                <w:color w:val="000000" w:themeColor="text1"/>
                <w:sz w:val="20"/>
                <w:szCs w:val="20"/>
                <w:lang w:val="en-GB"/>
              </w:rPr>
              <w:t>Other expense</w:t>
            </w:r>
          </w:p>
        </w:tc>
        <w:tc>
          <w:tcPr>
            <w:tcW w:w="1276" w:type="dxa"/>
            <w:tcBorders>
              <w:top w:val="nil"/>
              <w:left w:val="nil"/>
              <w:bottom w:val="nil"/>
              <w:right w:val="nil"/>
            </w:tcBorders>
            <w:shd w:val="clear" w:color="auto" w:fill="FAFAFA"/>
          </w:tcPr>
          <w:p w14:paraId="592D0F8C" w14:textId="77777777" w:rsidR="00E44A74" w:rsidRPr="0048239C" w:rsidRDefault="00E44A74" w:rsidP="00E44A74">
            <w:pPr>
              <w:ind w:right="-72"/>
              <w:jc w:val="right"/>
              <w:rPr>
                <w:bCs/>
                <w:color w:val="000000" w:themeColor="text1"/>
                <w:sz w:val="20"/>
                <w:szCs w:val="20"/>
                <w:lang w:val="en-GB"/>
              </w:rPr>
            </w:pPr>
          </w:p>
        </w:tc>
        <w:tc>
          <w:tcPr>
            <w:tcW w:w="1276" w:type="dxa"/>
            <w:tcBorders>
              <w:top w:val="nil"/>
              <w:left w:val="nil"/>
              <w:bottom w:val="nil"/>
              <w:right w:val="nil"/>
            </w:tcBorders>
            <w:vAlign w:val="bottom"/>
          </w:tcPr>
          <w:p w14:paraId="30BA654C" w14:textId="77777777" w:rsidR="00E44A74" w:rsidRPr="0048239C" w:rsidRDefault="00E44A74" w:rsidP="00E44A74">
            <w:pPr>
              <w:ind w:right="-72"/>
              <w:jc w:val="right"/>
              <w:rPr>
                <w:bCs/>
                <w:color w:val="000000" w:themeColor="text1"/>
                <w:sz w:val="20"/>
                <w:szCs w:val="20"/>
                <w:lang w:val="en-GB"/>
              </w:rPr>
            </w:pPr>
          </w:p>
        </w:tc>
        <w:tc>
          <w:tcPr>
            <w:tcW w:w="2880" w:type="dxa"/>
            <w:tcBorders>
              <w:top w:val="nil"/>
              <w:left w:val="nil"/>
              <w:bottom w:val="nil"/>
              <w:right w:val="nil"/>
            </w:tcBorders>
          </w:tcPr>
          <w:p w14:paraId="79CCDC9D" w14:textId="77777777" w:rsidR="00E44A74" w:rsidRPr="00972190" w:rsidRDefault="00E44A74" w:rsidP="00E44A74">
            <w:pPr>
              <w:ind w:right="-72"/>
              <w:jc w:val="right"/>
              <w:rPr>
                <w:b/>
                <w:sz w:val="20"/>
                <w:szCs w:val="20"/>
                <w:lang w:val="en-GB"/>
              </w:rPr>
            </w:pPr>
          </w:p>
        </w:tc>
      </w:tr>
      <w:tr w:rsidR="00E44A74" w:rsidRPr="00972190" w14:paraId="2B081CB8" w14:textId="77777777" w:rsidTr="005330BD">
        <w:tc>
          <w:tcPr>
            <w:tcW w:w="3591" w:type="dxa"/>
            <w:tcBorders>
              <w:top w:val="nil"/>
              <w:left w:val="nil"/>
              <w:bottom w:val="nil"/>
              <w:right w:val="nil"/>
            </w:tcBorders>
          </w:tcPr>
          <w:p w14:paraId="651D3A30" w14:textId="77777777" w:rsidR="00E44A74" w:rsidRPr="0048239C" w:rsidRDefault="00E44A74" w:rsidP="00E44A74">
            <w:pPr>
              <w:ind w:left="427"/>
              <w:jc w:val="both"/>
              <w:rPr>
                <w:color w:val="000000" w:themeColor="text1"/>
                <w:sz w:val="20"/>
                <w:szCs w:val="20"/>
                <w:lang w:val="en-GB"/>
              </w:rPr>
            </w:pPr>
            <w:r w:rsidRPr="0048239C">
              <w:rPr>
                <w:color w:val="000000" w:themeColor="text1"/>
                <w:sz w:val="20"/>
                <w:szCs w:val="20"/>
                <w:lang w:val="en-GB"/>
              </w:rPr>
              <w:t>Other related companies</w:t>
            </w:r>
          </w:p>
        </w:tc>
        <w:tc>
          <w:tcPr>
            <w:tcW w:w="1276" w:type="dxa"/>
            <w:tcBorders>
              <w:top w:val="nil"/>
              <w:left w:val="nil"/>
              <w:bottom w:val="nil"/>
              <w:right w:val="nil"/>
            </w:tcBorders>
            <w:shd w:val="clear" w:color="auto" w:fill="FAFAFA"/>
          </w:tcPr>
          <w:p w14:paraId="2D4E2B97" w14:textId="0CFC75A8" w:rsidR="00E44A74" w:rsidRPr="0048239C" w:rsidRDefault="00456C0A" w:rsidP="00E44A74">
            <w:pPr>
              <w:ind w:right="-72"/>
              <w:jc w:val="right"/>
              <w:rPr>
                <w:bCs/>
                <w:color w:val="000000" w:themeColor="text1"/>
                <w:sz w:val="20"/>
                <w:szCs w:val="20"/>
                <w:lang w:val="en-GB"/>
              </w:rPr>
            </w:pPr>
            <w:r w:rsidRPr="00456C0A">
              <w:rPr>
                <w:bCs/>
                <w:color w:val="000000" w:themeColor="text1"/>
                <w:sz w:val="20"/>
                <w:szCs w:val="20"/>
                <w:lang w:val="en-GB"/>
              </w:rPr>
              <w:t>141,976</w:t>
            </w:r>
          </w:p>
        </w:tc>
        <w:tc>
          <w:tcPr>
            <w:tcW w:w="1276" w:type="dxa"/>
            <w:tcBorders>
              <w:top w:val="nil"/>
              <w:left w:val="nil"/>
              <w:bottom w:val="nil"/>
              <w:right w:val="nil"/>
            </w:tcBorders>
            <w:vAlign w:val="bottom"/>
          </w:tcPr>
          <w:p w14:paraId="2AEB05C4" w14:textId="0A4DE8DB" w:rsidR="00E44A74" w:rsidRPr="0048239C" w:rsidRDefault="00E44A74" w:rsidP="00E44A74">
            <w:pPr>
              <w:ind w:right="-72"/>
              <w:jc w:val="right"/>
              <w:rPr>
                <w:bCs/>
                <w:color w:val="000000" w:themeColor="text1"/>
                <w:sz w:val="20"/>
                <w:szCs w:val="20"/>
                <w:lang w:val="en-GB"/>
              </w:rPr>
            </w:pPr>
            <w:r w:rsidRPr="0048239C">
              <w:rPr>
                <w:bCs/>
                <w:color w:val="000000" w:themeColor="text1"/>
                <w:sz w:val="20"/>
                <w:szCs w:val="20"/>
                <w:lang w:val="en-GB"/>
              </w:rPr>
              <w:t>283,959</w:t>
            </w:r>
          </w:p>
        </w:tc>
        <w:tc>
          <w:tcPr>
            <w:tcW w:w="2880" w:type="dxa"/>
            <w:tcBorders>
              <w:top w:val="nil"/>
              <w:left w:val="nil"/>
              <w:bottom w:val="nil"/>
              <w:right w:val="nil"/>
            </w:tcBorders>
          </w:tcPr>
          <w:p w14:paraId="1548F5BD" w14:textId="77777777" w:rsidR="00E44A74" w:rsidRPr="00972190" w:rsidRDefault="00E44A74" w:rsidP="00E44A74">
            <w:pPr>
              <w:ind w:right="-72"/>
              <w:rPr>
                <w:b/>
                <w:sz w:val="20"/>
                <w:szCs w:val="20"/>
                <w:lang w:val="en-GB"/>
              </w:rPr>
            </w:pPr>
            <w:r w:rsidRPr="00972190">
              <w:rPr>
                <w:bCs/>
                <w:sz w:val="20"/>
                <w:szCs w:val="20"/>
                <w:lang w:val="en-GB"/>
              </w:rPr>
              <w:t>Reference to market price</w:t>
            </w:r>
          </w:p>
        </w:tc>
      </w:tr>
      <w:tr w:rsidR="00E44A74" w:rsidRPr="00972190" w14:paraId="3723F35A" w14:textId="77777777" w:rsidTr="005330BD">
        <w:tc>
          <w:tcPr>
            <w:tcW w:w="3591" w:type="dxa"/>
            <w:tcBorders>
              <w:top w:val="nil"/>
              <w:left w:val="nil"/>
              <w:bottom w:val="nil"/>
              <w:right w:val="nil"/>
            </w:tcBorders>
          </w:tcPr>
          <w:p w14:paraId="71427623" w14:textId="77777777" w:rsidR="00E44A74" w:rsidRPr="0048239C" w:rsidRDefault="00E44A74" w:rsidP="00E44A74">
            <w:pPr>
              <w:ind w:left="427"/>
              <w:jc w:val="both"/>
              <w:rPr>
                <w:color w:val="000000" w:themeColor="text1"/>
                <w:sz w:val="20"/>
                <w:szCs w:val="20"/>
                <w:lang w:val="en-GB"/>
              </w:rPr>
            </w:pPr>
          </w:p>
        </w:tc>
        <w:tc>
          <w:tcPr>
            <w:tcW w:w="1276" w:type="dxa"/>
            <w:tcBorders>
              <w:top w:val="nil"/>
              <w:left w:val="nil"/>
              <w:bottom w:val="nil"/>
              <w:right w:val="nil"/>
            </w:tcBorders>
            <w:shd w:val="clear" w:color="auto" w:fill="FAFAFA"/>
          </w:tcPr>
          <w:p w14:paraId="1DBB1EDE" w14:textId="77777777" w:rsidR="00E44A74" w:rsidRPr="0048239C" w:rsidRDefault="00E44A74" w:rsidP="00E44A74">
            <w:pPr>
              <w:ind w:right="-72"/>
              <w:jc w:val="right"/>
              <w:rPr>
                <w:bCs/>
                <w:color w:val="000000" w:themeColor="text1"/>
                <w:sz w:val="20"/>
                <w:szCs w:val="20"/>
                <w:lang w:val="en-GB"/>
              </w:rPr>
            </w:pPr>
          </w:p>
        </w:tc>
        <w:tc>
          <w:tcPr>
            <w:tcW w:w="1276" w:type="dxa"/>
            <w:tcBorders>
              <w:top w:val="nil"/>
              <w:left w:val="nil"/>
              <w:bottom w:val="nil"/>
              <w:right w:val="nil"/>
            </w:tcBorders>
            <w:vAlign w:val="bottom"/>
          </w:tcPr>
          <w:p w14:paraId="2E9BF1C2" w14:textId="77777777" w:rsidR="00E44A74" w:rsidRPr="0048239C" w:rsidRDefault="00E44A74" w:rsidP="00E44A74">
            <w:pPr>
              <w:ind w:right="-72"/>
              <w:jc w:val="right"/>
              <w:rPr>
                <w:bCs/>
                <w:color w:val="000000" w:themeColor="text1"/>
                <w:sz w:val="20"/>
                <w:szCs w:val="20"/>
                <w:lang w:val="en-GB"/>
              </w:rPr>
            </w:pPr>
          </w:p>
        </w:tc>
        <w:tc>
          <w:tcPr>
            <w:tcW w:w="2880" w:type="dxa"/>
            <w:tcBorders>
              <w:top w:val="nil"/>
              <w:left w:val="nil"/>
              <w:bottom w:val="nil"/>
              <w:right w:val="nil"/>
            </w:tcBorders>
          </w:tcPr>
          <w:p w14:paraId="2F96616A" w14:textId="77777777" w:rsidR="00E44A74" w:rsidRPr="00972190" w:rsidRDefault="00E44A74" w:rsidP="00E44A74">
            <w:pPr>
              <w:ind w:right="-72"/>
              <w:jc w:val="right"/>
              <w:rPr>
                <w:b/>
                <w:sz w:val="20"/>
                <w:szCs w:val="20"/>
                <w:lang w:val="en-GB"/>
              </w:rPr>
            </w:pPr>
          </w:p>
        </w:tc>
      </w:tr>
      <w:tr w:rsidR="00E44A74" w:rsidRPr="00972190" w14:paraId="3696B547" w14:textId="77777777" w:rsidTr="005330BD">
        <w:tc>
          <w:tcPr>
            <w:tcW w:w="3591" w:type="dxa"/>
            <w:tcBorders>
              <w:top w:val="nil"/>
              <w:left w:val="nil"/>
              <w:bottom w:val="nil"/>
              <w:right w:val="nil"/>
            </w:tcBorders>
          </w:tcPr>
          <w:p w14:paraId="793BA759" w14:textId="77777777" w:rsidR="00E44A74" w:rsidRPr="0048239C" w:rsidRDefault="00E44A74" w:rsidP="00E44A74">
            <w:pPr>
              <w:ind w:left="427"/>
              <w:jc w:val="both"/>
              <w:rPr>
                <w:color w:val="000000" w:themeColor="text1"/>
                <w:sz w:val="20"/>
                <w:szCs w:val="20"/>
                <w:lang w:val="en-GB"/>
              </w:rPr>
            </w:pPr>
            <w:r w:rsidRPr="0048239C">
              <w:rPr>
                <w:b/>
                <w:bCs/>
                <w:color w:val="000000" w:themeColor="text1"/>
                <w:sz w:val="20"/>
                <w:szCs w:val="20"/>
                <w:lang w:val="en-GB"/>
              </w:rPr>
              <w:t>Repayment on lease liabilities</w:t>
            </w:r>
          </w:p>
        </w:tc>
        <w:tc>
          <w:tcPr>
            <w:tcW w:w="1276" w:type="dxa"/>
            <w:tcBorders>
              <w:top w:val="nil"/>
              <w:left w:val="nil"/>
              <w:bottom w:val="nil"/>
              <w:right w:val="nil"/>
            </w:tcBorders>
            <w:shd w:val="clear" w:color="auto" w:fill="FAFAFA"/>
          </w:tcPr>
          <w:p w14:paraId="008FF181" w14:textId="77777777" w:rsidR="00E44A74" w:rsidRPr="0048239C" w:rsidRDefault="00E44A74" w:rsidP="00E44A74">
            <w:pPr>
              <w:ind w:right="-72"/>
              <w:jc w:val="right"/>
              <w:rPr>
                <w:bCs/>
                <w:color w:val="000000" w:themeColor="text1"/>
                <w:sz w:val="20"/>
                <w:szCs w:val="20"/>
                <w:lang w:val="en-GB"/>
              </w:rPr>
            </w:pPr>
          </w:p>
        </w:tc>
        <w:tc>
          <w:tcPr>
            <w:tcW w:w="1276" w:type="dxa"/>
            <w:tcBorders>
              <w:top w:val="nil"/>
              <w:left w:val="nil"/>
              <w:bottom w:val="nil"/>
              <w:right w:val="nil"/>
            </w:tcBorders>
          </w:tcPr>
          <w:p w14:paraId="2D309232" w14:textId="77777777" w:rsidR="00E44A74" w:rsidRPr="0048239C" w:rsidRDefault="00E44A74" w:rsidP="00E44A74">
            <w:pPr>
              <w:ind w:right="-72"/>
              <w:jc w:val="right"/>
              <w:rPr>
                <w:bCs/>
                <w:color w:val="000000" w:themeColor="text1"/>
                <w:sz w:val="20"/>
                <w:szCs w:val="20"/>
                <w:lang w:val="en-GB"/>
              </w:rPr>
            </w:pPr>
          </w:p>
        </w:tc>
        <w:tc>
          <w:tcPr>
            <w:tcW w:w="2880" w:type="dxa"/>
            <w:tcBorders>
              <w:top w:val="nil"/>
              <w:left w:val="nil"/>
              <w:bottom w:val="nil"/>
              <w:right w:val="nil"/>
            </w:tcBorders>
          </w:tcPr>
          <w:p w14:paraId="3B6541B6" w14:textId="77777777" w:rsidR="00E44A74" w:rsidRPr="00972190" w:rsidRDefault="00E44A74" w:rsidP="00E44A74">
            <w:pPr>
              <w:ind w:right="-72"/>
              <w:rPr>
                <w:bCs/>
                <w:sz w:val="20"/>
                <w:szCs w:val="20"/>
                <w:lang w:val="en-GB"/>
              </w:rPr>
            </w:pPr>
          </w:p>
        </w:tc>
      </w:tr>
      <w:tr w:rsidR="00E44A74" w:rsidRPr="00972190" w14:paraId="43917198" w14:textId="77777777" w:rsidTr="005330BD">
        <w:tc>
          <w:tcPr>
            <w:tcW w:w="3591" w:type="dxa"/>
            <w:tcBorders>
              <w:top w:val="nil"/>
              <w:left w:val="nil"/>
              <w:bottom w:val="nil"/>
              <w:right w:val="nil"/>
            </w:tcBorders>
          </w:tcPr>
          <w:p w14:paraId="4EB531F8" w14:textId="77777777" w:rsidR="00E44A74" w:rsidRPr="0048239C" w:rsidRDefault="00E44A74" w:rsidP="00E44A74">
            <w:pPr>
              <w:ind w:left="427"/>
              <w:jc w:val="both"/>
              <w:rPr>
                <w:color w:val="000000" w:themeColor="text1"/>
                <w:sz w:val="20"/>
                <w:szCs w:val="20"/>
                <w:lang w:val="en-GB"/>
              </w:rPr>
            </w:pPr>
            <w:r w:rsidRPr="0048239C">
              <w:rPr>
                <w:color w:val="000000" w:themeColor="text1"/>
                <w:sz w:val="20"/>
                <w:szCs w:val="20"/>
                <w:lang w:val="en-GB"/>
              </w:rPr>
              <w:t>Other related companies</w:t>
            </w:r>
          </w:p>
        </w:tc>
        <w:tc>
          <w:tcPr>
            <w:tcW w:w="1276" w:type="dxa"/>
            <w:tcBorders>
              <w:top w:val="nil"/>
              <w:left w:val="nil"/>
              <w:bottom w:val="nil"/>
              <w:right w:val="nil"/>
            </w:tcBorders>
            <w:shd w:val="clear" w:color="auto" w:fill="FAFAFA"/>
            <w:vAlign w:val="bottom"/>
          </w:tcPr>
          <w:p w14:paraId="184AD462" w14:textId="09E669A4" w:rsidR="00E44A74" w:rsidRPr="0048239C" w:rsidRDefault="00456C0A" w:rsidP="00E44A74">
            <w:pPr>
              <w:ind w:right="-72"/>
              <w:jc w:val="right"/>
              <w:rPr>
                <w:bCs/>
                <w:color w:val="000000" w:themeColor="text1"/>
                <w:sz w:val="20"/>
                <w:szCs w:val="20"/>
                <w:lang w:val="en-GB"/>
              </w:rPr>
            </w:pPr>
            <w:r w:rsidRPr="00456C0A">
              <w:rPr>
                <w:bCs/>
                <w:color w:val="000000" w:themeColor="text1"/>
                <w:sz w:val="20"/>
                <w:szCs w:val="20"/>
                <w:lang w:val="en-GB"/>
              </w:rPr>
              <w:t xml:space="preserve">-   </w:t>
            </w:r>
          </w:p>
        </w:tc>
        <w:tc>
          <w:tcPr>
            <w:tcW w:w="1276" w:type="dxa"/>
            <w:tcBorders>
              <w:top w:val="nil"/>
              <w:left w:val="nil"/>
              <w:bottom w:val="nil"/>
              <w:right w:val="nil"/>
            </w:tcBorders>
            <w:vAlign w:val="bottom"/>
          </w:tcPr>
          <w:p w14:paraId="09C26C8D" w14:textId="6FDCC309" w:rsidR="00E44A74" w:rsidRPr="0048239C" w:rsidRDefault="00E44A74" w:rsidP="00E44A74">
            <w:pPr>
              <w:ind w:right="-72"/>
              <w:jc w:val="right"/>
              <w:rPr>
                <w:bCs/>
                <w:color w:val="000000" w:themeColor="text1"/>
                <w:sz w:val="20"/>
                <w:szCs w:val="20"/>
                <w:lang w:val="en-GB"/>
              </w:rPr>
            </w:pPr>
            <w:r w:rsidRPr="0048239C">
              <w:rPr>
                <w:bCs/>
                <w:color w:val="000000" w:themeColor="text1"/>
                <w:sz w:val="20"/>
                <w:szCs w:val="20"/>
                <w:lang w:val="en-GB"/>
              </w:rPr>
              <w:t>716,000</w:t>
            </w:r>
          </w:p>
        </w:tc>
        <w:tc>
          <w:tcPr>
            <w:tcW w:w="2880" w:type="dxa"/>
            <w:tcBorders>
              <w:top w:val="nil"/>
              <w:left w:val="nil"/>
              <w:bottom w:val="nil"/>
              <w:right w:val="nil"/>
            </w:tcBorders>
          </w:tcPr>
          <w:p w14:paraId="02CB1280" w14:textId="77777777" w:rsidR="00E44A74" w:rsidRPr="00972190" w:rsidRDefault="00E44A74" w:rsidP="00E44A74">
            <w:pPr>
              <w:ind w:right="-72"/>
              <w:rPr>
                <w:bCs/>
                <w:sz w:val="20"/>
                <w:szCs w:val="20"/>
                <w:lang w:val="en-GB"/>
              </w:rPr>
            </w:pPr>
            <w:r w:rsidRPr="00972190">
              <w:rPr>
                <w:bCs/>
                <w:sz w:val="20"/>
                <w:szCs w:val="20"/>
                <w:lang w:val="en-GB"/>
              </w:rPr>
              <w:t>Reference to market price</w:t>
            </w:r>
          </w:p>
        </w:tc>
      </w:tr>
      <w:tr w:rsidR="00E44A74" w:rsidRPr="00972190" w14:paraId="18B63D2F" w14:textId="77777777" w:rsidTr="00E44A74">
        <w:tc>
          <w:tcPr>
            <w:tcW w:w="3591" w:type="dxa"/>
            <w:tcBorders>
              <w:top w:val="nil"/>
              <w:left w:val="nil"/>
              <w:bottom w:val="nil"/>
              <w:right w:val="nil"/>
            </w:tcBorders>
          </w:tcPr>
          <w:p w14:paraId="73ED1672" w14:textId="77777777" w:rsidR="00E44A74" w:rsidRPr="0048239C" w:rsidRDefault="00E44A74" w:rsidP="00E44A74">
            <w:pPr>
              <w:ind w:left="427"/>
              <w:jc w:val="both"/>
              <w:rPr>
                <w:color w:val="000000" w:themeColor="text1"/>
                <w:sz w:val="20"/>
                <w:szCs w:val="20"/>
                <w:lang w:val="en-GB"/>
              </w:rPr>
            </w:pPr>
          </w:p>
        </w:tc>
        <w:tc>
          <w:tcPr>
            <w:tcW w:w="1276" w:type="dxa"/>
            <w:tcBorders>
              <w:top w:val="nil"/>
              <w:left w:val="nil"/>
              <w:bottom w:val="nil"/>
              <w:right w:val="nil"/>
            </w:tcBorders>
            <w:shd w:val="clear" w:color="auto" w:fill="FAFAFA"/>
            <w:vAlign w:val="bottom"/>
          </w:tcPr>
          <w:p w14:paraId="6982FE09" w14:textId="77777777" w:rsidR="00E44A74" w:rsidRPr="0048239C" w:rsidRDefault="00E44A74" w:rsidP="00E44A74">
            <w:pPr>
              <w:ind w:right="-72"/>
              <w:jc w:val="right"/>
              <w:rPr>
                <w:bCs/>
                <w:color w:val="000000" w:themeColor="text1"/>
                <w:sz w:val="20"/>
                <w:szCs w:val="20"/>
                <w:lang w:val="en-GB"/>
              </w:rPr>
            </w:pPr>
          </w:p>
        </w:tc>
        <w:tc>
          <w:tcPr>
            <w:tcW w:w="1276" w:type="dxa"/>
            <w:tcBorders>
              <w:top w:val="nil"/>
              <w:left w:val="nil"/>
              <w:bottom w:val="nil"/>
              <w:right w:val="nil"/>
            </w:tcBorders>
            <w:vAlign w:val="bottom"/>
          </w:tcPr>
          <w:p w14:paraId="61588B64" w14:textId="77777777" w:rsidR="00E44A74" w:rsidRPr="0048239C" w:rsidRDefault="00E44A74" w:rsidP="00E44A74">
            <w:pPr>
              <w:ind w:right="-72"/>
              <w:jc w:val="right"/>
              <w:rPr>
                <w:bCs/>
                <w:color w:val="000000" w:themeColor="text1"/>
                <w:sz w:val="20"/>
                <w:szCs w:val="20"/>
                <w:lang w:val="en-GB"/>
              </w:rPr>
            </w:pPr>
          </w:p>
        </w:tc>
        <w:tc>
          <w:tcPr>
            <w:tcW w:w="2880" w:type="dxa"/>
            <w:tcBorders>
              <w:top w:val="nil"/>
              <w:left w:val="nil"/>
              <w:bottom w:val="nil"/>
              <w:right w:val="nil"/>
            </w:tcBorders>
          </w:tcPr>
          <w:p w14:paraId="1CE8594A" w14:textId="77777777" w:rsidR="00E44A74" w:rsidRPr="00E44A74" w:rsidRDefault="00E44A74" w:rsidP="00E44A74">
            <w:pPr>
              <w:ind w:right="-72"/>
              <w:rPr>
                <w:bCs/>
                <w:sz w:val="20"/>
                <w:szCs w:val="20"/>
                <w:lang w:val="en-GB"/>
              </w:rPr>
            </w:pPr>
          </w:p>
        </w:tc>
      </w:tr>
      <w:tr w:rsidR="00E44A74" w:rsidRPr="00972190" w14:paraId="388291F1" w14:textId="77777777" w:rsidTr="00E44A74">
        <w:tc>
          <w:tcPr>
            <w:tcW w:w="3591" w:type="dxa"/>
            <w:tcBorders>
              <w:top w:val="nil"/>
              <w:left w:val="nil"/>
              <w:bottom w:val="nil"/>
              <w:right w:val="nil"/>
            </w:tcBorders>
          </w:tcPr>
          <w:p w14:paraId="2255EAA0" w14:textId="03334064" w:rsidR="00E44A74" w:rsidRPr="0048239C" w:rsidRDefault="00E44A74" w:rsidP="00E44A74">
            <w:pPr>
              <w:ind w:left="427"/>
              <w:jc w:val="both"/>
              <w:rPr>
                <w:color w:val="000000" w:themeColor="text1"/>
                <w:sz w:val="20"/>
                <w:szCs w:val="20"/>
                <w:lang w:val="en-GB"/>
              </w:rPr>
            </w:pPr>
            <w:r w:rsidRPr="0048239C">
              <w:rPr>
                <w:b/>
                <w:bCs/>
                <w:color w:val="000000" w:themeColor="text1"/>
                <w:spacing w:val="-8"/>
                <w:sz w:val="20"/>
                <w:szCs w:val="20"/>
                <w:lang w:val="en-GB"/>
              </w:rPr>
              <w:t>Purchases of fixed liabilities</w:t>
            </w:r>
          </w:p>
        </w:tc>
        <w:tc>
          <w:tcPr>
            <w:tcW w:w="1276" w:type="dxa"/>
            <w:tcBorders>
              <w:top w:val="nil"/>
              <w:left w:val="nil"/>
              <w:bottom w:val="nil"/>
              <w:right w:val="nil"/>
            </w:tcBorders>
            <w:shd w:val="clear" w:color="auto" w:fill="FAFAFA"/>
            <w:vAlign w:val="bottom"/>
          </w:tcPr>
          <w:p w14:paraId="5516B897" w14:textId="77777777" w:rsidR="00E44A74" w:rsidRPr="0048239C" w:rsidRDefault="00E44A74" w:rsidP="00E44A74">
            <w:pPr>
              <w:ind w:right="-72"/>
              <w:jc w:val="right"/>
              <w:rPr>
                <w:bCs/>
                <w:color w:val="000000" w:themeColor="text1"/>
                <w:sz w:val="20"/>
                <w:szCs w:val="20"/>
                <w:lang w:val="en-GB"/>
              </w:rPr>
            </w:pPr>
          </w:p>
        </w:tc>
        <w:tc>
          <w:tcPr>
            <w:tcW w:w="1276" w:type="dxa"/>
            <w:tcBorders>
              <w:top w:val="nil"/>
              <w:left w:val="nil"/>
              <w:bottom w:val="nil"/>
              <w:right w:val="nil"/>
            </w:tcBorders>
            <w:vAlign w:val="bottom"/>
          </w:tcPr>
          <w:p w14:paraId="63B46919" w14:textId="77777777" w:rsidR="00E44A74" w:rsidRPr="0048239C" w:rsidRDefault="00E44A74" w:rsidP="00E44A74">
            <w:pPr>
              <w:ind w:right="-72"/>
              <w:jc w:val="right"/>
              <w:rPr>
                <w:bCs/>
                <w:color w:val="000000" w:themeColor="text1"/>
                <w:sz w:val="20"/>
                <w:szCs w:val="20"/>
                <w:lang w:val="en-GB"/>
              </w:rPr>
            </w:pPr>
          </w:p>
        </w:tc>
        <w:tc>
          <w:tcPr>
            <w:tcW w:w="2880" w:type="dxa"/>
            <w:tcBorders>
              <w:top w:val="nil"/>
              <w:left w:val="nil"/>
              <w:bottom w:val="nil"/>
              <w:right w:val="nil"/>
            </w:tcBorders>
          </w:tcPr>
          <w:p w14:paraId="1B30C1AC" w14:textId="77777777" w:rsidR="00E44A74" w:rsidRPr="00972190" w:rsidRDefault="00E44A74" w:rsidP="00E44A74">
            <w:pPr>
              <w:ind w:right="-72"/>
              <w:rPr>
                <w:bCs/>
                <w:sz w:val="20"/>
                <w:szCs w:val="20"/>
                <w:lang w:val="en-GB"/>
              </w:rPr>
            </w:pPr>
          </w:p>
        </w:tc>
      </w:tr>
      <w:tr w:rsidR="00E44A74" w:rsidRPr="00972190" w14:paraId="338EDC04" w14:textId="77777777" w:rsidTr="00E44A74">
        <w:tc>
          <w:tcPr>
            <w:tcW w:w="3591" w:type="dxa"/>
            <w:tcBorders>
              <w:top w:val="nil"/>
              <w:left w:val="nil"/>
              <w:bottom w:val="nil"/>
              <w:right w:val="nil"/>
            </w:tcBorders>
          </w:tcPr>
          <w:p w14:paraId="042595B5" w14:textId="276CDDA3" w:rsidR="00E44A74" w:rsidRPr="0048239C" w:rsidRDefault="00E44A74" w:rsidP="00E44A74">
            <w:pPr>
              <w:ind w:left="427"/>
              <w:jc w:val="both"/>
              <w:rPr>
                <w:color w:val="000000" w:themeColor="text1"/>
                <w:sz w:val="20"/>
                <w:szCs w:val="20"/>
                <w:lang w:val="en-GB"/>
              </w:rPr>
            </w:pPr>
            <w:r w:rsidRPr="0048239C">
              <w:rPr>
                <w:color w:val="000000" w:themeColor="text1"/>
                <w:sz w:val="20"/>
                <w:szCs w:val="20"/>
                <w:lang w:val="en-GB"/>
              </w:rPr>
              <w:t>Other related companies</w:t>
            </w:r>
          </w:p>
        </w:tc>
        <w:tc>
          <w:tcPr>
            <w:tcW w:w="1276" w:type="dxa"/>
            <w:tcBorders>
              <w:top w:val="nil"/>
              <w:left w:val="nil"/>
              <w:bottom w:val="nil"/>
              <w:right w:val="nil"/>
            </w:tcBorders>
            <w:shd w:val="clear" w:color="auto" w:fill="FAFAFA"/>
            <w:vAlign w:val="bottom"/>
          </w:tcPr>
          <w:p w14:paraId="30ECFB59" w14:textId="106DBDA3" w:rsidR="00E44A74" w:rsidRPr="0048239C" w:rsidRDefault="00456C0A" w:rsidP="00E44A74">
            <w:pPr>
              <w:ind w:right="-72"/>
              <w:jc w:val="right"/>
              <w:rPr>
                <w:bCs/>
                <w:color w:val="000000" w:themeColor="text1"/>
                <w:sz w:val="20"/>
                <w:szCs w:val="20"/>
                <w:lang w:val="en-GB"/>
              </w:rPr>
            </w:pPr>
            <w:r w:rsidRPr="00456C0A">
              <w:rPr>
                <w:bCs/>
                <w:color w:val="000000" w:themeColor="text1"/>
                <w:sz w:val="20"/>
                <w:szCs w:val="20"/>
                <w:lang w:val="en-GB"/>
              </w:rPr>
              <w:t xml:space="preserve">-   </w:t>
            </w:r>
          </w:p>
        </w:tc>
        <w:tc>
          <w:tcPr>
            <w:tcW w:w="1276" w:type="dxa"/>
            <w:tcBorders>
              <w:top w:val="nil"/>
              <w:left w:val="nil"/>
              <w:bottom w:val="nil"/>
              <w:right w:val="nil"/>
            </w:tcBorders>
            <w:vAlign w:val="bottom"/>
          </w:tcPr>
          <w:p w14:paraId="0E7360D3" w14:textId="59737632" w:rsidR="00E44A74" w:rsidRPr="0048239C" w:rsidRDefault="00E44A74" w:rsidP="00E44A74">
            <w:pPr>
              <w:ind w:right="-72"/>
              <w:jc w:val="right"/>
              <w:rPr>
                <w:bCs/>
                <w:color w:val="000000" w:themeColor="text1"/>
                <w:sz w:val="20"/>
                <w:szCs w:val="20"/>
                <w:lang w:val="en-GB"/>
              </w:rPr>
            </w:pPr>
            <w:r w:rsidRPr="0048239C">
              <w:rPr>
                <w:bCs/>
                <w:color w:val="000000" w:themeColor="text1"/>
                <w:sz w:val="20"/>
                <w:szCs w:val="20"/>
                <w:lang w:val="en-GB"/>
              </w:rPr>
              <w:t>24,402</w:t>
            </w:r>
          </w:p>
        </w:tc>
        <w:tc>
          <w:tcPr>
            <w:tcW w:w="2880" w:type="dxa"/>
            <w:tcBorders>
              <w:top w:val="nil"/>
              <w:left w:val="nil"/>
              <w:bottom w:val="nil"/>
              <w:right w:val="nil"/>
            </w:tcBorders>
          </w:tcPr>
          <w:p w14:paraId="7B5629CF" w14:textId="77777777" w:rsidR="00E44A74" w:rsidRPr="00972190" w:rsidRDefault="00E44A74" w:rsidP="00E44A74">
            <w:pPr>
              <w:ind w:right="-72"/>
              <w:rPr>
                <w:bCs/>
                <w:sz w:val="20"/>
                <w:szCs w:val="20"/>
                <w:lang w:val="en-GB"/>
              </w:rPr>
            </w:pPr>
            <w:r w:rsidRPr="00972190">
              <w:rPr>
                <w:bCs/>
                <w:sz w:val="20"/>
                <w:szCs w:val="20"/>
                <w:lang w:val="en-GB"/>
              </w:rPr>
              <w:t>Reference to market price</w:t>
            </w:r>
          </w:p>
        </w:tc>
      </w:tr>
    </w:tbl>
    <w:p w14:paraId="0FB38B2F" w14:textId="77777777" w:rsidR="009E453B" w:rsidRPr="00972190" w:rsidRDefault="009E453B" w:rsidP="00847C24">
      <w:pPr>
        <w:ind w:left="540"/>
        <w:jc w:val="both"/>
        <w:rPr>
          <w:sz w:val="20"/>
          <w:szCs w:val="20"/>
          <w:lang w:val="en-GB"/>
        </w:rPr>
      </w:pPr>
    </w:p>
    <w:p w14:paraId="463DF05D" w14:textId="77777777" w:rsidR="000C54AC" w:rsidRPr="00972190" w:rsidRDefault="006261E0" w:rsidP="00847C24">
      <w:pPr>
        <w:ind w:left="540" w:hanging="540"/>
        <w:jc w:val="both"/>
        <w:rPr>
          <w:b/>
          <w:color w:val="CF4A02"/>
          <w:sz w:val="20"/>
          <w:szCs w:val="20"/>
          <w:lang w:val="en-GB"/>
        </w:rPr>
      </w:pPr>
      <w:r w:rsidRPr="00972190">
        <w:rPr>
          <w:b/>
          <w:color w:val="CF4A02"/>
          <w:sz w:val="20"/>
          <w:szCs w:val="20"/>
          <w:lang w:val="en-GB"/>
        </w:rPr>
        <w:t>b</w:t>
      </w:r>
      <w:r w:rsidR="000C54AC" w:rsidRPr="00972190">
        <w:rPr>
          <w:b/>
          <w:color w:val="CF4A02"/>
          <w:sz w:val="20"/>
          <w:szCs w:val="20"/>
          <w:lang w:val="en-GB"/>
        </w:rPr>
        <w:t>)</w:t>
      </w:r>
      <w:r w:rsidR="000C54AC" w:rsidRPr="00972190">
        <w:rPr>
          <w:b/>
          <w:color w:val="CF4A02"/>
          <w:sz w:val="20"/>
          <w:szCs w:val="20"/>
          <w:lang w:val="en-GB"/>
        </w:rPr>
        <w:tab/>
        <w:t>Outstanding balances arising from sales and purchases of goods and services</w:t>
      </w:r>
    </w:p>
    <w:p w14:paraId="513B040A" w14:textId="77777777" w:rsidR="000C54AC" w:rsidRPr="00972190" w:rsidRDefault="000C54AC" w:rsidP="00847C24">
      <w:pPr>
        <w:ind w:left="540"/>
        <w:jc w:val="both"/>
        <w:rPr>
          <w:color w:val="000000"/>
          <w:sz w:val="20"/>
          <w:szCs w:val="20"/>
          <w:lang w:val="en-GB"/>
        </w:rPr>
      </w:pPr>
    </w:p>
    <w:p w14:paraId="6016CED2" w14:textId="77777777" w:rsidR="000C54AC" w:rsidRPr="00972190" w:rsidRDefault="000C54AC" w:rsidP="00847C24">
      <w:pPr>
        <w:ind w:left="540"/>
        <w:jc w:val="both"/>
        <w:rPr>
          <w:color w:val="000000"/>
          <w:sz w:val="20"/>
          <w:szCs w:val="20"/>
          <w:lang w:val="en-GB"/>
        </w:rPr>
      </w:pPr>
      <w:r w:rsidRPr="00972190">
        <w:rPr>
          <w:color w:val="000000"/>
          <w:sz w:val="20"/>
          <w:szCs w:val="20"/>
          <w:lang w:val="en-GB"/>
        </w:rPr>
        <w:t xml:space="preserve">The outstanding balances at the end of the </w:t>
      </w:r>
      <w:r w:rsidR="00774EE0" w:rsidRPr="00972190">
        <w:rPr>
          <w:color w:val="000000"/>
          <w:sz w:val="20"/>
          <w:szCs w:val="20"/>
          <w:lang w:val="en-GB"/>
        </w:rPr>
        <w:t xml:space="preserve">reporting </w:t>
      </w:r>
      <w:r w:rsidRPr="00972190">
        <w:rPr>
          <w:color w:val="000000"/>
          <w:sz w:val="20"/>
          <w:szCs w:val="20"/>
          <w:lang w:val="en-GB"/>
        </w:rPr>
        <w:t>period in relation to transactions with related parties are as follows:</w:t>
      </w:r>
    </w:p>
    <w:p w14:paraId="66092A4D" w14:textId="77777777" w:rsidR="006261E0" w:rsidRPr="00972190" w:rsidRDefault="006261E0" w:rsidP="00847C24">
      <w:pPr>
        <w:ind w:left="540"/>
        <w:jc w:val="both"/>
        <w:rPr>
          <w:b/>
          <w:color w:val="000000"/>
          <w:sz w:val="20"/>
          <w:szCs w:val="20"/>
          <w:lang w:val="en-GB"/>
        </w:rPr>
      </w:pPr>
    </w:p>
    <w:tbl>
      <w:tblPr>
        <w:tblW w:w="90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03"/>
        <w:gridCol w:w="1512"/>
        <w:gridCol w:w="1512"/>
      </w:tblGrid>
      <w:tr w:rsidR="00B767CC" w:rsidRPr="00972190" w14:paraId="09CBBE58" w14:textId="77777777" w:rsidTr="0010198F">
        <w:tc>
          <w:tcPr>
            <w:tcW w:w="6003" w:type="dxa"/>
            <w:tcBorders>
              <w:top w:val="nil"/>
              <w:left w:val="nil"/>
              <w:bottom w:val="nil"/>
              <w:right w:val="nil"/>
            </w:tcBorders>
          </w:tcPr>
          <w:p w14:paraId="08A8A7EA" w14:textId="77777777" w:rsidR="00B767CC" w:rsidRPr="00972190" w:rsidRDefault="00B767CC" w:rsidP="00847C24">
            <w:pPr>
              <w:ind w:left="436" w:right="-119"/>
              <w:jc w:val="both"/>
              <w:rPr>
                <w:b/>
                <w:sz w:val="20"/>
                <w:szCs w:val="20"/>
                <w:lang w:val="en-GB"/>
              </w:rPr>
            </w:pPr>
          </w:p>
        </w:tc>
        <w:tc>
          <w:tcPr>
            <w:tcW w:w="1512" w:type="dxa"/>
            <w:tcBorders>
              <w:top w:val="single" w:sz="4" w:space="0" w:color="000000"/>
              <w:left w:val="nil"/>
              <w:bottom w:val="nil"/>
              <w:right w:val="nil"/>
            </w:tcBorders>
            <w:hideMark/>
          </w:tcPr>
          <w:p w14:paraId="493E6A9D" w14:textId="77777777" w:rsidR="00B767CC" w:rsidRPr="00972190" w:rsidRDefault="00390CA8" w:rsidP="00847C24">
            <w:pPr>
              <w:ind w:right="-72"/>
              <w:jc w:val="right"/>
              <w:rPr>
                <w:b/>
                <w:sz w:val="20"/>
                <w:szCs w:val="20"/>
                <w:lang w:val="en-GB"/>
              </w:rPr>
            </w:pPr>
            <w:r w:rsidRPr="00972190">
              <w:rPr>
                <w:b/>
                <w:sz w:val="20"/>
                <w:szCs w:val="20"/>
                <w:lang w:val="en-GB"/>
              </w:rPr>
              <w:t>Unaudited</w:t>
            </w:r>
          </w:p>
        </w:tc>
        <w:tc>
          <w:tcPr>
            <w:tcW w:w="1512" w:type="dxa"/>
            <w:tcBorders>
              <w:top w:val="single" w:sz="4" w:space="0" w:color="000000"/>
              <w:left w:val="nil"/>
              <w:bottom w:val="nil"/>
              <w:right w:val="nil"/>
            </w:tcBorders>
            <w:hideMark/>
          </w:tcPr>
          <w:p w14:paraId="7A8CE21F" w14:textId="77777777" w:rsidR="00B767CC" w:rsidRPr="00972190" w:rsidRDefault="00390CA8" w:rsidP="00847C24">
            <w:pPr>
              <w:ind w:right="-72"/>
              <w:jc w:val="right"/>
              <w:rPr>
                <w:b/>
                <w:sz w:val="20"/>
                <w:szCs w:val="20"/>
                <w:lang w:val="en-GB"/>
              </w:rPr>
            </w:pPr>
            <w:r w:rsidRPr="00972190">
              <w:rPr>
                <w:b/>
                <w:sz w:val="20"/>
                <w:szCs w:val="20"/>
                <w:lang w:val="en-GB"/>
              </w:rPr>
              <w:t>Audited</w:t>
            </w:r>
          </w:p>
        </w:tc>
      </w:tr>
      <w:tr w:rsidR="00390CA8" w:rsidRPr="00972190" w14:paraId="08A7E152" w14:textId="77777777" w:rsidTr="0010198F">
        <w:tc>
          <w:tcPr>
            <w:tcW w:w="6003" w:type="dxa"/>
            <w:tcBorders>
              <w:top w:val="nil"/>
              <w:left w:val="nil"/>
              <w:bottom w:val="nil"/>
              <w:right w:val="nil"/>
            </w:tcBorders>
          </w:tcPr>
          <w:p w14:paraId="6851EBD7" w14:textId="77777777" w:rsidR="00390CA8" w:rsidRPr="00972190" w:rsidRDefault="00390CA8" w:rsidP="00847C24">
            <w:pPr>
              <w:ind w:left="436" w:right="-119"/>
              <w:jc w:val="both"/>
              <w:rPr>
                <w:b/>
                <w:sz w:val="20"/>
                <w:szCs w:val="20"/>
                <w:lang w:val="en-GB"/>
              </w:rPr>
            </w:pPr>
          </w:p>
        </w:tc>
        <w:tc>
          <w:tcPr>
            <w:tcW w:w="1512" w:type="dxa"/>
            <w:tcBorders>
              <w:top w:val="single" w:sz="4" w:space="0" w:color="000000"/>
              <w:left w:val="nil"/>
              <w:bottom w:val="nil"/>
              <w:right w:val="nil"/>
            </w:tcBorders>
          </w:tcPr>
          <w:p w14:paraId="29D187F3" w14:textId="7B28002C" w:rsidR="00390CA8" w:rsidRPr="00972190" w:rsidRDefault="00C42F01" w:rsidP="00847C24">
            <w:pPr>
              <w:ind w:right="-72"/>
              <w:jc w:val="right"/>
              <w:rPr>
                <w:b/>
                <w:sz w:val="20"/>
                <w:szCs w:val="20"/>
                <w:lang w:val="en-GB"/>
              </w:rPr>
            </w:pPr>
            <w:r w:rsidRPr="00C42F01">
              <w:rPr>
                <w:b/>
                <w:sz w:val="20"/>
                <w:szCs w:val="20"/>
                <w:lang w:val="en-GB"/>
              </w:rPr>
              <w:t>30 June</w:t>
            </w:r>
          </w:p>
        </w:tc>
        <w:tc>
          <w:tcPr>
            <w:tcW w:w="1512" w:type="dxa"/>
            <w:tcBorders>
              <w:top w:val="single" w:sz="4" w:space="0" w:color="000000"/>
              <w:left w:val="nil"/>
              <w:bottom w:val="nil"/>
              <w:right w:val="nil"/>
            </w:tcBorders>
          </w:tcPr>
          <w:p w14:paraId="66593DE1" w14:textId="37052FAB" w:rsidR="00390CA8" w:rsidRPr="00972190" w:rsidRDefault="00546409" w:rsidP="00847C24">
            <w:pPr>
              <w:ind w:right="-72"/>
              <w:jc w:val="right"/>
              <w:rPr>
                <w:b/>
                <w:sz w:val="20"/>
                <w:szCs w:val="20"/>
                <w:lang w:val="en-GB"/>
              </w:rPr>
            </w:pPr>
            <w:r w:rsidRPr="00972190">
              <w:rPr>
                <w:b/>
                <w:sz w:val="20"/>
                <w:szCs w:val="20"/>
                <w:lang w:val="en-GB"/>
              </w:rPr>
              <w:t>31</w:t>
            </w:r>
            <w:r w:rsidR="00390CA8" w:rsidRPr="00972190">
              <w:rPr>
                <w:b/>
                <w:sz w:val="20"/>
                <w:szCs w:val="20"/>
                <w:lang w:val="en-GB"/>
              </w:rPr>
              <w:t xml:space="preserve"> December</w:t>
            </w:r>
          </w:p>
        </w:tc>
      </w:tr>
      <w:tr w:rsidR="00390CA8" w:rsidRPr="00972190" w14:paraId="0CA81F4D" w14:textId="77777777" w:rsidTr="0010198F">
        <w:tc>
          <w:tcPr>
            <w:tcW w:w="6003" w:type="dxa"/>
            <w:tcBorders>
              <w:top w:val="nil"/>
              <w:left w:val="nil"/>
              <w:bottom w:val="nil"/>
              <w:right w:val="nil"/>
            </w:tcBorders>
          </w:tcPr>
          <w:p w14:paraId="2B7BAE94" w14:textId="77777777" w:rsidR="00390CA8" w:rsidRPr="00972190" w:rsidRDefault="00390CA8" w:rsidP="00847C24">
            <w:pPr>
              <w:ind w:left="436" w:right="-119"/>
              <w:jc w:val="both"/>
              <w:rPr>
                <w:b/>
                <w:sz w:val="20"/>
                <w:szCs w:val="20"/>
                <w:lang w:val="en-GB"/>
              </w:rPr>
            </w:pPr>
          </w:p>
        </w:tc>
        <w:tc>
          <w:tcPr>
            <w:tcW w:w="1512" w:type="dxa"/>
            <w:tcBorders>
              <w:top w:val="nil"/>
              <w:left w:val="nil"/>
              <w:bottom w:val="nil"/>
              <w:right w:val="nil"/>
            </w:tcBorders>
          </w:tcPr>
          <w:p w14:paraId="42E5288D" w14:textId="5C4CDE82" w:rsidR="00390CA8" w:rsidRPr="00972190" w:rsidRDefault="00546409" w:rsidP="00847C24">
            <w:pPr>
              <w:ind w:right="-72"/>
              <w:jc w:val="right"/>
              <w:rPr>
                <w:b/>
                <w:sz w:val="20"/>
                <w:szCs w:val="20"/>
                <w:lang w:val="en-GB"/>
              </w:rPr>
            </w:pPr>
            <w:r w:rsidRPr="00972190">
              <w:rPr>
                <w:b/>
                <w:sz w:val="20"/>
                <w:szCs w:val="20"/>
                <w:lang w:val="en-GB"/>
              </w:rPr>
              <w:t>202</w:t>
            </w:r>
            <w:r w:rsidR="0031340F" w:rsidRPr="00972190">
              <w:rPr>
                <w:b/>
                <w:sz w:val="20"/>
                <w:szCs w:val="20"/>
                <w:lang w:val="en-GB"/>
              </w:rPr>
              <w:t>3</w:t>
            </w:r>
          </w:p>
        </w:tc>
        <w:tc>
          <w:tcPr>
            <w:tcW w:w="1512" w:type="dxa"/>
            <w:tcBorders>
              <w:top w:val="nil"/>
              <w:left w:val="nil"/>
              <w:bottom w:val="nil"/>
              <w:right w:val="nil"/>
            </w:tcBorders>
          </w:tcPr>
          <w:p w14:paraId="6C517952" w14:textId="1E057D55" w:rsidR="00390CA8" w:rsidRPr="00972190" w:rsidRDefault="00546409" w:rsidP="00847C24">
            <w:pPr>
              <w:ind w:right="-72"/>
              <w:jc w:val="right"/>
              <w:rPr>
                <w:b/>
                <w:sz w:val="20"/>
                <w:szCs w:val="20"/>
                <w:lang w:val="en-GB"/>
              </w:rPr>
            </w:pPr>
            <w:r w:rsidRPr="00972190">
              <w:rPr>
                <w:b/>
                <w:sz w:val="20"/>
                <w:szCs w:val="20"/>
                <w:lang w:val="en-GB"/>
              </w:rPr>
              <w:t>202</w:t>
            </w:r>
            <w:r w:rsidR="0031340F" w:rsidRPr="00972190">
              <w:rPr>
                <w:b/>
                <w:sz w:val="20"/>
                <w:szCs w:val="20"/>
                <w:lang w:val="en-GB"/>
              </w:rPr>
              <w:t>2</w:t>
            </w:r>
          </w:p>
        </w:tc>
      </w:tr>
      <w:tr w:rsidR="00B767CC" w:rsidRPr="00972190" w14:paraId="620410FA" w14:textId="77777777" w:rsidTr="0010198F">
        <w:tc>
          <w:tcPr>
            <w:tcW w:w="6003" w:type="dxa"/>
            <w:tcBorders>
              <w:top w:val="nil"/>
              <w:left w:val="nil"/>
              <w:bottom w:val="nil"/>
              <w:right w:val="nil"/>
            </w:tcBorders>
          </w:tcPr>
          <w:p w14:paraId="28C57EA7" w14:textId="77777777" w:rsidR="00B767CC" w:rsidRPr="00972190" w:rsidRDefault="00B767CC" w:rsidP="00847C24">
            <w:pPr>
              <w:ind w:left="436" w:right="-119"/>
              <w:jc w:val="both"/>
              <w:rPr>
                <w:b/>
                <w:sz w:val="20"/>
                <w:szCs w:val="20"/>
                <w:lang w:val="en-GB"/>
              </w:rPr>
            </w:pPr>
          </w:p>
        </w:tc>
        <w:tc>
          <w:tcPr>
            <w:tcW w:w="1512" w:type="dxa"/>
            <w:tcBorders>
              <w:top w:val="nil"/>
              <w:left w:val="nil"/>
              <w:bottom w:val="single" w:sz="4" w:space="0" w:color="000000"/>
              <w:right w:val="nil"/>
            </w:tcBorders>
            <w:hideMark/>
          </w:tcPr>
          <w:p w14:paraId="3B98908E" w14:textId="77777777" w:rsidR="00B767CC" w:rsidRPr="00972190" w:rsidRDefault="00B767CC" w:rsidP="00847C24">
            <w:pPr>
              <w:ind w:right="-72"/>
              <w:jc w:val="right"/>
              <w:rPr>
                <w:b/>
                <w:sz w:val="20"/>
                <w:szCs w:val="20"/>
                <w:lang w:val="en-GB"/>
              </w:rPr>
            </w:pPr>
            <w:r w:rsidRPr="00972190">
              <w:rPr>
                <w:b/>
                <w:sz w:val="20"/>
                <w:szCs w:val="20"/>
                <w:lang w:val="en-GB"/>
              </w:rPr>
              <w:t>Baht</w:t>
            </w:r>
          </w:p>
        </w:tc>
        <w:tc>
          <w:tcPr>
            <w:tcW w:w="1512" w:type="dxa"/>
            <w:tcBorders>
              <w:top w:val="nil"/>
              <w:left w:val="nil"/>
              <w:bottom w:val="single" w:sz="4" w:space="0" w:color="000000"/>
              <w:right w:val="nil"/>
            </w:tcBorders>
            <w:hideMark/>
          </w:tcPr>
          <w:p w14:paraId="66EE60CA" w14:textId="77777777" w:rsidR="00B767CC" w:rsidRPr="00972190" w:rsidRDefault="00B767CC" w:rsidP="00847C24">
            <w:pPr>
              <w:ind w:right="-72"/>
              <w:jc w:val="right"/>
              <w:rPr>
                <w:b/>
                <w:sz w:val="20"/>
                <w:szCs w:val="20"/>
                <w:lang w:val="en-GB"/>
              </w:rPr>
            </w:pPr>
            <w:r w:rsidRPr="00972190">
              <w:rPr>
                <w:b/>
                <w:sz w:val="20"/>
                <w:szCs w:val="20"/>
                <w:lang w:val="en-GB"/>
              </w:rPr>
              <w:t>Baht</w:t>
            </w:r>
          </w:p>
        </w:tc>
      </w:tr>
      <w:tr w:rsidR="00B767CC" w:rsidRPr="00972190" w14:paraId="3FCEFDAF" w14:textId="77777777" w:rsidTr="0010198F">
        <w:tc>
          <w:tcPr>
            <w:tcW w:w="6003" w:type="dxa"/>
            <w:tcBorders>
              <w:top w:val="nil"/>
              <w:left w:val="nil"/>
              <w:bottom w:val="nil"/>
              <w:right w:val="nil"/>
            </w:tcBorders>
          </w:tcPr>
          <w:p w14:paraId="510C40BA" w14:textId="77777777" w:rsidR="00B767CC" w:rsidRPr="00972190" w:rsidRDefault="00B767CC" w:rsidP="00847C24">
            <w:pPr>
              <w:ind w:left="436" w:right="-119"/>
              <w:jc w:val="both"/>
              <w:rPr>
                <w:sz w:val="20"/>
                <w:szCs w:val="20"/>
                <w:lang w:val="en-GB"/>
              </w:rPr>
            </w:pPr>
          </w:p>
        </w:tc>
        <w:tc>
          <w:tcPr>
            <w:tcW w:w="1512" w:type="dxa"/>
            <w:tcBorders>
              <w:top w:val="single" w:sz="4" w:space="0" w:color="000000"/>
              <w:left w:val="nil"/>
              <w:bottom w:val="nil"/>
              <w:right w:val="nil"/>
            </w:tcBorders>
            <w:shd w:val="clear" w:color="auto" w:fill="FAFAFA"/>
          </w:tcPr>
          <w:p w14:paraId="5E1C0DB7" w14:textId="77777777" w:rsidR="00B767CC" w:rsidRPr="00972190" w:rsidRDefault="00B767CC" w:rsidP="00847C24">
            <w:pPr>
              <w:ind w:right="-72"/>
              <w:jc w:val="right"/>
              <w:rPr>
                <w:b/>
                <w:sz w:val="20"/>
                <w:szCs w:val="20"/>
                <w:lang w:val="en-GB"/>
              </w:rPr>
            </w:pPr>
          </w:p>
        </w:tc>
        <w:tc>
          <w:tcPr>
            <w:tcW w:w="1512" w:type="dxa"/>
            <w:tcBorders>
              <w:top w:val="single" w:sz="4" w:space="0" w:color="000000"/>
              <w:left w:val="nil"/>
              <w:bottom w:val="nil"/>
              <w:right w:val="nil"/>
            </w:tcBorders>
          </w:tcPr>
          <w:p w14:paraId="7546FFC4" w14:textId="77777777" w:rsidR="00B767CC" w:rsidRPr="00972190" w:rsidRDefault="00B767CC" w:rsidP="00847C24">
            <w:pPr>
              <w:ind w:right="-72"/>
              <w:jc w:val="right"/>
              <w:rPr>
                <w:b/>
                <w:sz w:val="20"/>
                <w:szCs w:val="20"/>
                <w:lang w:val="en-GB"/>
              </w:rPr>
            </w:pPr>
          </w:p>
        </w:tc>
      </w:tr>
      <w:tr w:rsidR="00B767CC" w:rsidRPr="00972190" w14:paraId="21B8345D" w14:textId="77777777" w:rsidTr="0010198F">
        <w:tc>
          <w:tcPr>
            <w:tcW w:w="6003" w:type="dxa"/>
            <w:tcBorders>
              <w:top w:val="nil"/>
              <w:left w:val="nil"/>
              <w:bottom w:val="nil"/>
              <w:right w:val="nil"/>
            </w:tcBorders>
            <w:hideMark/>
          </w:tcPr>
          <w:p w14:paraId="02E7099B" w14:textId="77777777" w:rsidR="00B767CC" w:rsidRPr="00972190" w:rsidRDefault="00B767CC" w:rsidP="00847C24">
            <w:pPr>
              <w:ind w:left="436" w:right="-119"/>
              <w:jc w:val="both"/>
              <w:rPr>
                <w:sz w:val="20"/>
                <w:szCs w:val="20"/>
                <w:lang w:val="en-GB"/>
              </w:rPr>
            </w:pPr>
            <w:r w:rsidRPr="00972190">
              <w:rPr>
                <w:b/>
                <w:sz w:val="20"/>
                <w:szCs w:val="20"/>
                <w:lang w:val="en-GB"/>
              </w:rPr>
              <w:t>Trade receivables</w:t>
            </w:r>
          </w:p>
        </w:tc>
        <w:tc>
          <w:tcPr>
            <w:tcW w:w="1512" w:type="dxa"/>
            <w:tcBorders>
              <w:top w:val="nil"/>
              <w:left w:val="nil"/>
              <w:bottom w:val="nil"/>
              <w:right w:val="nil"/>
            </w:tcBorders>
            <w:shd w:val="clear" w:color="auto" w:fill="FAFAFA"/>
          </w:tcPr>
          <w:p w14:paraId="7468296A" w14:textId="77777777" w:rsidR="00B767CC" w:rsidRPr="00972190" w:rsidRDefault="00B767CC" w:rsidP="00847C24">
            <w:pPr>
              <w:ind w:right="-72"/>
              <w:jc w:val="right"/>
              <w:rPr>
                <w:b/>
                <w:sz w:val="20"/>
                <w:szCs w:val="20"/>
                <w:lang w:val="en-GB"/>
              </w:rPr>
            </w:pPr>
          </w:p>
        </w:tc>
        <w:tc>
          <w:tcPr>
            <w:tcW w:w="1512" w:type="dxa"/>
            <w:tcBorders>
              <w:top w:val="nil"/>
              <w:left w:val="nil"/>
              <w:bottom w:val="nil"/>
              <w:right w:val="nil"/>
            </w:tcBorders>
          </w:tcPr>
          <w:p w14:paraId="5B09CADC" w14:textId="77777777" w:rsidR="00B767CC" w:rsidRPr="00972190" w:rsidRDefault="00B767CC" w:rsidP="00847C24">
            <w:pPr>
              <w:ind w:right="-72"/>
              <w:jc w:val="right"/>
              <w:rPr>
                <w:b/>
                <w:sz w:val="20"/>
                <w:szCs w:val="20"/>
                <w:lang w:val="en-GB"/>
              </w:rPr>
            </w:pPr>
          </w:p>
        </w:tc>
      </w:tr>
      <w:tr w:rsidR="009A2864" w:rsidRPr="00972190" w14:paraId="1B70C0DA" w14:textId="77777777" w:rsidTr="00E8397B">
        <w:tc>
          <w:tcPr>
            <w:tcW w:w="6003" w:type="dxa"/>
            <w:tcBorders>
              <w:top w:val="nil"/>
              <w:left w:val="nil"/>
              <w:bottom w:val="nil"/>
              <w:right w:val="nil"/>
            </w:tcBorders>
            <w:hideMark/>
          </w:tcPr>
          <w:p w14:paraId="32BD907A" w14:textId="6D394BE1" w:rsidR="009A2864" w:rsidRPr="00972190" w:rsidRDefault="009A2864" w:rsidP="009A2864">
            <w:pPr>
              <w:ind w:left="436"/>
              <w:jc w:val="both"/>
              <w:rPr>
                <w:sz w:val="20"/>
                <w:szCs w:val="20"/>
                <w:lang w:val="en-GB"/>
              </w:rPr>
            </w:pPr>
            <w:r w:rsidRPr="00972190">
              <w:rPr>
                <w:sz w:val="20"/>
                <w:szCs w:val="20"/>
                <w:lang w:val="en-GB"/>
              </w:rPr>
              <w:t>Other related companies</w:t>
            </w:r>
          </w:p>
        </w:tc>
        <w:tc>
          <w:tcPr>
            <w:tcW w:w="1512" w:type="dxa"/>
            <w:tcBorders>
              <w:top w:val="nil"/>
              <w:left w:val="nil"/>
              <w:bottom w:val="nil"/>
              <w:right w:val="nil"/>
            </w:tcBorders>
            <w:shd w:val="clear" w:color="auto" w:fill="FAFAFA"/>
          </w:tcPr>
          <w:p w14:paraId="2D5C771B" w14:textId="11D5BC6F" w:rsidR="009A2864" w:rsidRPr="00972190" w:rsidRDefault="00456C0A" w:rsidP="009A2864">
            <w:pPr>
              <w:ind w:right="-72"/>
              <w:jc w:val="right"/>
              <w:rPr>
                <w:bCs/>
                <w:sz w:val="20"/>
                <w:szCs w:val="20"/>
                <w:lang w:val="en-GB"/>
              </w:rPr>
            </w:pPr>
            <w:r w:rsidRPr="00456C0A">
              <w:rPr>
                <w:bCs/>
                <w:sz w:val="20"/>
                <w:szCs w:val="20"/>
                <w:lang w:val="en-GB"/>
              </w:rPr>
              <w:t>8,187,427</w:t>
            </w:r>
          </w:p>
        </w:tc>
        <w:tc>
          <w:tcPr>
            <w:tcW w:w="1512" w:type="dxa"/>
            <w:tcBorders>
              <w:top w:val="nil"/>
              <w:left w:val="nil"/>
              <w:bottom w:val="nil"/>
              <w:right w:val="nil"/>
            </w:tcBorders>
            <w:vAlign w:val="bottom"/>
          </w:tcPr>
          <w:p w14:paraId="4F521808" w14:textId="237D845C" w:rsidR="009A2864" w:rsidRPr="00972190" w:rsidRDefault="009A2864" w:rsidP="009A2864">
            <w:pPr>
              <w:ind w:right="-72"/>
              <w:jc w:val="right"/>
              <w:rPr>
                <w:bCs/>
                <w:sz w:val="20"/>
                <w:szCs w:val="20"/>
                <w:lang w:val="en-GB"/>
              </w:rPr>
            </w:pPr>
            <w:r w:rsidRPr="00972190">
              <w:rPr>
                <w:rFonts w:eastAsia="Arial Unicode MS"/>
                <w:snapToGrid w:val="0"/>
                <w:sz w:val="20"/>
                <w:szCs w:val="20"/>
                <w:lang w:eastAsia="th-TH"/>
              </w:rPr>
              <w:t>2,385,190</w:t>
            </w:r>
          </w:p>
        </w:tc>
      </w:tr>
      <w:tr w:rsidR="009A2864" w:rsidRPr="00972190" w14:paraId="6D420871" w14:textId="77777777" w:rsidTr="00E8397B">
        <w:tc>
          <w:tcPr>
            <w:tcW w:w="6003" w:type="dxa"/>
            <w:tcBorders>
              <w:top w:val="nil"/>
              <w:left w:val="nil"/>
              <w:bottom w:val="nil"/>
              <w:right w:val="nil"/>
            </w:tcBorders>
          </w:tcPr>
          <w:p w14:paraId="4FA32BC8" w14:textId="77777777" w:rsidR="009A2864" w:rsidRPr="00972190" w:rsidRDefault="009A2864" w:rsidP="009A2864">
            <w:pPr>
              <w:ind w:left="436" w:right="-119"/>
              <w:jc w:val="both"/>
              <w:rPr>
                <w:sz w:val="20"/>
                <w:szCs w:val="20"/>
                <w:lang w:val="en-GB"/>
              </w:rPr>
            </w:pPr>
          </w:p>
        </w:tc>
        <w:tc>
          <w:tcPr>
            <w:tcW w:w="1512" w:type="dxa"/>
            <w:tcBorders>
              <w:top w:val="nil"/>
              <w:left w:val="nil"/>
              <w:bottom w:val="nil"/>
              <w:right w:val="nil"/>
            </w:tcBorders>
            <w:shd w:val="clear" w:color="auto" w:fill="FAFAFA"/>
          </w:tcPr>
          <w:p w14:paraId="41D38786" w14:textId="77777777" w:rsidR="009A2864" w:rsidRPr="00972190" w:rsidRDefault="009A2864" w:rsidP="009A2864">
            <w:pPr>
              <w:ind w:right="-72"/>
              <w:jc w:val="right"/>
              <w:rPr>
                <w:bCs/>
                <w:sz w:val="20"/>
                <w:szCs w:val="20"/>
                <w:lang w:val="en-GB"/>
              </w:rPr>
            </w:pPr>
          </w:p>
        </w:tc>
        <w:tc>
          <w:tcPr>
            <w:tcW w:w="1512" w:type="dxa"/>
            <w:tcBorders>
              <w:top w:val="nil"/>
              <w:left w:val="nil"/>
              <w:bottom w:val="nil"/>
              <w:right w:val="nil"/>
            </w:tcBorders>
            <w:vAlign w:val="bottom"/>
          </w:tcPr>
          <w:p w14:paraId="6B0300C9" w14:textId="77777777" w:rsidR="009A2864" w:rsidRPr="00972190" w:rsidRDefault="009A2864" w:rsidP="009A2864">
            <w:pPr>
              <w:ind w:right="-72"/>
              <w:jc w:val="right"/>
              <w:rPr>
                <w:bCs/>
                <w:sz w:val="20"/>
                <w:szCs w:val="20"/>
                <w:lang w:val="en-GB"/>
              </w:rPr>
            </w:pPr>
          </w:p>
        </w:tc>
      </w:tr>
      <w:tr w:rsidR="009A2864" w:rsidRPr="00972190" w14:paraId="5C12B526" w14:textId="77777777" w:rsidTr="00E8397B">
        <w:tc>
          <w:tcPr>
            <w:tcW w:w="6003" w:type="dxa"/>
            <w:tcBorders>
              <w:top w:val="nil"/>
              <w:left w:val="nil"/>
              <w:bottom w:val="nil"/>
              <w:right w:val="nil"/>
            </w:tcBorders>
            <w:hideMark/>
          </w:tcPr>
          <w:p w14:paraId="194AC6C6" w14:textId="77777777" w:rsidR="009A2864" w:rsidRPr="00972190" w:rsidRDefault="009A2864" w:rsidP="009A2864">
            <w:pPr>
              <w:ind w:left="436" w:right="-119"/>
              <w:jc w:val="both"/>
              <w:rPr>
                <w:b/>
                <w:bCs/>
                <w:sz w:val="20"/>
                <w:szCs w:val="20"/>
                <w:lang w:val="en-GB"/>
              </w:rPr>
            </w:pPr>
            <w:r w:rsidRPr="00972190">
              <w:rPr>
                <w:b/>
                <w:bCs/>
                <w:sz w:val="20"/>
                <w:szCs w:val="20"/>
                <w:lang w:val="en-GB"/>
              </w:rPr>
              <w:t>Other receivables</w:t>
            </w:r>
          </w:p>
        </w:tc>
        <w:tc>
          <w:tcPr>
            <w:tcW w:w="1512" w:type="dxa"/>
            <w:tcBorders>
              <w:top w:val="nil"/>
              <w:left w:val="nil"/>
              <w:bottom w:val="nil"/>
              <w:right w:val="nil"/>
            </w:tcBorders>
            <w:shd w:val="clear" w:color="auto" w:fill="FAFAFA"/>
          </w:tcPr>
          <w:p w14:paraId="64B846CF" w14:textId="77777777" w:rsidR="009A2864" w:rsidRPr="00972190" w:rsidRDefault="009A2864" w:rsidP="009A2864">
            <w:pPr>
              <w:ind w:right="-72"/>
              <w:jc w:val="right"/>
              <w:rPr>
                <w:bCs/>
                <w:sz w:val="20"/>
                <w:szCs w:val="20"/>
                <w:lang w:val="en-GB"/>
              </w:rPr>
            </w:pPr>
          </w:p>
        </w:tc>
        <w:tc>
          <w:tcPr>
            <w:tcW w:w="1512" w:type="dxa"/>
            <w:tcBorders>
              <w:top w:val="nil"/>
              <w:left w:val="nil"/>
              <w:bottom w:val="nil"/>
              <w:right w:val="nil"/>
            </w:tcBorders>
            <w:vAlign w:val="bottom"/>
          </w:tcPr>
          <w:p w14:paraId="0C816BD6" w14:textId="77777777" w:rsidR="009A2864" w:rsidRPr="00972190" w:rsidRDefault="009A2864" w:rsidP="009A2864">
            <w:pPr>
              <w:ind w:right="-72"/>
              <w:jc w:val="right"/>
              <w:rPr>
                <w:bCs/>
                <w:sz w:val="20"/>
                <w:szCs w:val="20"/>
                <w:lang w:val="en-GB"/>
              </w:rPr>
            </w:pPr>
          </w:p>
        </w:tc>
      </w:tr>
      <w:tr w:rsidR="009A2864" w:rsidRPr="00972190" w14:paraId="089D09D0" w14:textId="77777777" w:rsidTr="00E8397B">
        <w:tc>
          <w:tcPr>
            <w:tcW w:w="6003" w:type="dxa"/>
            <w:tcBorders>
              <w:top w:val="nil"/>
              <w:left w:val="nil"/>
              <w:bottom w:val="nil"/>
              <w:right w:val="nil"/>
            </w:tcBorders>
            <w:hideMark/>
          </w:tcPr>
          <w:p w14:paraId="54BC6CC9" w14:textId="506C884C" w:rsidR="009A2864" w:rsidRPr="00972190" w:rsidRDefault="009A2864" w:rsidP="009A2864">
            <w:pPr>
              <w:ind w:left="436"/>
              <w:jc w:val="both"/>
              <w:rPr>
                <w:sz w:val="20"/>
                <w:szCs w:val="20"/>
                <w:lang w:val="en-GB"/>
              </w:rPr>
            </w:pPr>
            <w:r w:rsidRPr="00972190">
              <w:rPr>
                <w:sz w:val="20"/>
                <w:szCs w:val="20"/>
                <w:lang w:val="en-GB"/>
              </w:rPr>
              <w:t>Other related companies</w:t>
            </w:r>
          </w:p>
        </w:tc>
        <w:tc>
          <w:tcPr>
            <w:tcW w:w="1512" w:type="dxa"/>
            <w:tcBorders>
              <w:top w:val="nil"/>
              <w:left w:val="nil"/>
              <w:bottom w:val="nil"/>
              <w:right w:val="nil"/>
            </w:tcBorders>
            <w:shd w:val="clear" w:color="auto" w:fill="FAFAFA"/>
          </w:tcPr>
          <w:p w14:paraId="5BA65022" w14:textId="24FEE739" w:rsidR="009A2864" w:rsidRPr="00972190" w:rsidRDefault="00456C0A" w:rsidP="009A2864">
            <w:pPr>
              <w:ind w:right="-72"/>
              <w:jc w:val="right"/>
              <w:rPr>
                <w:bCs/>
                <w:sz w:val="20"/>
                <w:szCs w:val="20"/>
                <w:lang w:val="en-GB"/>
              </w:rPr>
            </w:pPr>
            <w:r w:rsidRPr="00456C0A">
              <w:rPr>
                <w:bCs/>
                <w:sz w:val="20"/>
                <w:szCs w:val="20"/>
                <w:lang w:val="en-GB"/>
              </w:rPr>
              <w:t xml:space="preserve">-   </w:t>
            </w:r>
          </w:p>
        </w:tc>
        <w:tc>
          <w:tcPr>
            <w:tcW w:w="1512" w:type="dxa"/>
            <w:tcBorders>
              <w:top w:val="nil"/>
              <w:left w:val="nil"/>
              <w:bottom w:val="nil"/>
              <w:right w:val="nil"/>
            </w:tcBorders>
            <w:vAlign w:val="bottom"/>
          </w:tcPr>
          <w:p w14:paraId="165CFE86" w14:textId="214B8AE6" w:rsidR="009A2864" w:rsidRPr="00972190" w:rsidRDefault="009A2864" w:rsidP="009A2864">
            <w:pPr>
              <w:ind w:right="-72"/>
              <w:jc w:val="right"/>
              <w:rPr>
                <w:bCs/>
                <w:sz w:val="20"/>
                <w:szCs w:val="20"/>
                <w:lang w:val="en-GB"/>
              </w:rPr>
            </w:pPr>
            <w:r w:rsidRPr="00972190">
              <w:rPr>
                <w:rFonts w:eastAsia="Arial Unicode MS"/>
                <w:snapToGrid w:val="0"/>
                <w:sz w:val="20"/>
                <w:szCs w:val="20"/>
                <w:lang w:val="en-GB" w:eastAsia="th-TH"/>
              </w:rPr>
              <w:t>44,747</w:t>
            </w:r>
          </w:p>
        </w:tc>
      </w:tr>
      <w:tr w:rsidR="009A2864" w:rsidRPr="00972190" w14:paraId="71CE29F3" w14:textId="77777777" w:rsidTr="00E8397B">
        <w:tc>
          <w:tcPr>
            <w:tcW w:w="6003" w:type="dxa"/>
            <w:tcBorders>
              <w:top w:val="nil"/>
              <w:left w:val="nil"/>
              <w:bottom w:val="nil"/>
              <w:right w:val="nil"/>
            </w:tcBorders>
          </w:tcPr>
          <w:p w14:paraId="0B8E2DB5" w14:textId="77777777" w:rsidR="009A2864" w:rsidRPr="00972190" w:rsidRDefault="009A2864" w:rsidP="009A2864">
            <w:pPr>
              <w:ind w:left="436" w:right="-119"/>
              <w:jc w:val="both"/>
              <w:rPr>
                <w:sz w:val="20"/>
                <w:szCs w:val="20"/>
                <w:lang w:val="en-GB"/>
              </w:rPr>
            </w:pPr>
          </w:p>
        </w:tc>
        <w:tc>
          <w:tcPr>
            <w:tcW w:w="1512" w:type="dxa"/>
            <w:tcBorders>
              <w:top w:val="nil"/>
              <w:left w:val="nil"/>
              <w:bottom w:val="nil"/>
              <w:right w:val="nil"/>
            </w:tcBorders>
            <w:shd w:val="clear" w:color="auto" w:fill="FAFAFA"/>
          </w:tcPr>
          <w:p w14:paraId="687C349F" w14:textId="77777777" w:rsidR="009A2864" w:rsidRPr="00972190" w:rsidRDefault="009A2864" w:rsidP="009A2864">
            <w:pPr>
              <w:ind w:right="-72"/>
              <w:jc w:val="right"/>
              <w:rPr>
                <w:bCs/>
                <w:sz w:val="20"/>
                <w:szCs w:val="20"/>
                <w:lang w:val="en-GB"/>
              </w:rPr>
            </w:pPr>
          </w:p>
        </w:tc>
        <w:tc>
          <w:tcPr>
            <w:tcW w:w="1512" w:type="dxa"/>
            <w:tcBorders>
              <w:top w:val="nil"/>
              <w:left w:val="nil"/>
              <w:bottom w:val="nil"/>
              <w:right w:val="nil"/>
            </w:tcBorders>
            <w:vAlign w:val="bottom"/>
          </w:tcPr>
          <w:p w14:paraId="7FFB969E" w14:textId="77777777" w:rsidR="009A2864" w:rsidRPr="00972190" w:rsidRDefault="009A2864" w:rsidP="009A2864">
            <w:pPr>
              <w:ind w:right="-72"/>
              <w:jc w:val="right"/>
              <w:rPr>
                <w:bCs/>
                <w:sz w:val="20"/>
                <w:szCs w:val="20"/>
                <w:lang w:val="en-GB"/>
              </w:rPr>
            </w:pPr>
          </w:p>
        </w:tc>
      </w:tr>
      <w:tr w:rsidR="009A2864" w:rsidRPr="00972190" w14:paraId="14500AA2" w14:textId="77777777" w:rsidTr="00E8397B">
        <w:tc>
          <w:tcPr>
            <w:tcW w:w="6003" w:type="dxa"/>
            <w:tcBorders>
              <w:top w:val="nil"/>
              <w:left w:val="nil"/>
              <w:bottom w:val="nil"/>
              <w:right w:val="nil"/>
            </w:tcBorders>
          </w:tcPr>
          <w:p w14:paraId="1BA5CD1C" w14:textId="2A21272B" w:rsidR="009A2864" w:rsidRPr="00972190" w:rsidRDefault="009A2864" w:rsidP="009A2864">
            <w:pPr>
              <w:ind w:left="436" w:right="-119"/>
              <w:jc w:val="both"/>
              <w:rPr>
                <w:b/>
                <w:bCs/>
                <w:sz w:val="20"/>
                <w:szCs w:val="20"/>
                <w:lang w:val="en-GB"/>
              </w:rPr>
            </w:pPr>
            <w:r w:rsidRPr="00972190">
              <w:rPr>
                <w:b/>
                <w:bCs/>
                <w:sz w:val="20"/>
                <w:szCs w:val="20"/>
                <w:lang w:val="en-GB"/>
              </w:rPr>
              <w:t>Rental deposits</w:t>
            </w:r>
          </w:p>
        </w:tc>
        <w:tc>
          <w:tcPr>
            <w:tcW w:w="1512" w:type="dxa"/>
            <w:tcBorders>
              <w:top w:val="nil"/>
              <w:left w:val="nil"/>
              <w:bottom w:val="nil"/>
              <w:right w:val="nil"/>
            </w:tcBorders>
            <w:shd w:val="clear" w:color="auto" w:fill="FAFAFA"/>
          </w:tcPr>
          <w:p w14:paraId="42BA5DAC" w14:textId="77777777" w:rsidR="009A2864" w:rsidRPr="00972190" w:rsidRDefault="009A2864" w:rsidP="009A2864">
            <w:pPr>
              <w:ind w:right="-72"/>
              <w:jc w:val="right"/>
              <w:rPr>
                <w:bCs/>
                <w:sz w:val="20"/>
                <w:szCs w:val="20"/>
                <w:lang w:val="en-GB"/>
              </w:rPr>
            </w:pPr>
          </w:p>
        </w:tc>
        <w:tc>
          <w:tcPr>
            <w:tcW w:w="1512" w:type="dxa"/>
            <w:tcBorders>
              <w:top w:val="nil"/>
              <w:left w:val="nil"/>
              <w:bottom w:val="nil"/>
              <w:right w:val="nil"/>
            </w:tcBorders>
            <w:vAlign w:val="bottom"/>
          </w:tcPr>
          <w:p w14:paraId="02A879A9" w14:textId="77777777" w:rsidR="009A2864" w:rsidRPr="00972190" w:rsidRDefault="009A2864" w:rsidP="009A2864">
            <w:pPr>
              <w:ind w:right="-72"/>
              <w:jc w:val="right"/>
              <w:rPr>
                <w:bCs/>
                <w:sz w:val="20"/>
                <w:szCs w:val="20"/>
                <w:lang w:val="en-GB"/>
              </w:rPr>
            </w:pPr>
          </w:p>
        </w:tc>
      </w:tr>
      <w:tr w:rsidR="009A2864" w:rsidRPr="00972190" w14:paraId="40BCCBE0" w14:textId="77777777" w:rsidTr="00E8397B">
        <w:tc>
          <w:tcPr>
            <w:tcW w:w="6003" w:type="dxa"/>
            <w:tcBorders>
              <w:top w:val="nil"/>
              <w:left w:val="nil"/>
              <w:bottom w:val="nil"/>
              <w:right w:val="nil"/>
            </w:tcBorders>
          </w:tcPr>
          <w:p w14:paraId="70676ABA" w14:textId="74F89FD4" w:rsidR="009A2864" w:rsidRPr="00972190" w:rsidRDefault="009A2864" w:rsidP="009A2864">
            <w:pPr>
              <w:ind w:left="436" w:right="-119"/>
              <w:jc w:val="both"/>
              <w:rPr>
                <w:sz w:val="20"/>
                <w:szCs w:val="20"/>
                <w:lang w:val="en-GB"/>
              </w:rPr>
            </w:pPr>
            <w:r w:rsidRPr="00972190">
              <w:rPr>
                <w:sz w:val="20"/>
                <w:szCs w:val="20"/>
                <w:lang w:val="en-GB"/>
              </w:rPr>
              <w:t>Other related companies</w:t>
            </w:r>
          </w:p>
        </w:tc>
        <w:tc>
          <w:tcPr>
            <w:tcW w:w="1512" w:type="dxa"/>
            <w:tcBorders>
              <w:top w:val="nil"/>
              <w:left w:val="nil"/>
              <w:bottom w:val="nil"/>
              <w:right w:val="nil"/>
            </w:tcBorders>
            <w:shd w:val="clear" w:color="auto" w:fill="FAFAFA"/>
          </w:tcPr>
          <w:p w14:paraId="4A766299" w14:textId="78CD579E" w:rsidR="009A2864" w:rsidRPr="00972190" w:rsidRDefault="00456C0A" w:rsidP="009A2864">
            <w:pPr>
              <w:ind w:right="-72"/>
              <w:jc w:val="right"/>
              <w:rPr>
                <w:bCs/>
                <w:sz w:val="20"/>
                <w:szCs w:val="20"/>
                <w:lang w:val="en-GB"/>
              </w:rPr>
            </w:pPr>
            <w:r w:rsidRPr="00456C0A">
              <w:rPr>
                <w:bCs/>
                <w:sz w:val="20"/>
                <w:szCs w:val="20"/>
                <w:lang w:val="en-GB"/>
              </w:rPr>
              <w:t>150,000</w:t>
            </w:r>
          </w:p>
        </w:tc>
        <w:tc>
          <w:tcPr>
            <w:tcW w:w="1512" w:type="dxa"/>
            <w:tcBorders>
              <w:top w:val="nil"/>
              <w:left w:val="nil"/>
              <w:bottom w:val="nil"/>
              <w:right w:val="nil"/>
            </w:tcBorders>
            <w:vAlign w:val="bottom"/>
          </w:tcPr>
          <w:p w14:paraId="3AB15954" w14:textId="6A1C6C59" w:rsidR="009A2864" w:rsidRPr="00972190" w:rsidRDefault="009A2864" w:rsidP="009A2864">
            <w:pPr>
              <w:ind w:right="-72"/>
              <w:jc w:val="right"/>
              <w:rPr>
                <w:bCs/>
                <w:sz w:val="20"/>
                <w:szCs w:val="20"/>
                <w:lang w:val="en-GB"/>
              </w:rPr>
            </w:pPr>
            <w:r w:rsidRPr="00972190">
              <w:rPr>
                <w:rFonts w:eastAsia="Arial Unicode MS"/>
                <w:snapToGrid w:val="0"/>
                <w:sz w:val="20"/>
                <w:szCs w:val="20"/>
                <w:lang w:val="en-GB" w:eastAsia="th-TH"/>
              </w:rPr>
              <w:t>150,000</w:t>
            </w:r>
          </w:p>
        </w:tc>
      </w:tr>
      <w:tr w:rsidR="009A2864" w:rsidRPr="00972190" w14:paraId="2D27372F" w14:textId="77777777" w:rsidTr="00E8397B">
        <w:tc>
          <w:tcPr>
            <w:tcW w:w="6003" w:type="dxa"/>
            <w:tcBorders>
              <w:top w:val="nil"/>
              <w:left w:val="nil"/>
              <w:bottom w:val="nil"/>
              <w:right w:val="nil"/>
            </w:tcBorders>
          </w:tcPr>
          <w:p w14:paraId="0F623C19" w14:textId="77777777" w:rsidR="009A2864" w:rsidRPr="00972190" w:rsidRDefault="009A2864" w:rsidP="009A2864">
            <w:pPr>
              <w:ind w:left="436" w:right="-119"/>
              <w:jc w:val="both"/>
              <w:rPr>
                <w:sz w:val="20"/>
                <w:szCs w:val="20"/>
                <w:lang w:val="en-GB"/>
              </w:rPr>
            </w:pPr>
          </w:p>
        </w:tc>
        <w:tc>
          <w:tcPr>
            <w:tcW w:w="1512" w:type="dxa"/>
            <w:tcBorders>
              <w:top w:val="nil"/>
              <w:left w:val="nil"/>
              <w:bottom w:val="nil"/>
              <w:right w:val="nil"/>
            </w:tcBorders>
            <w:shd w:val="clear" w:color="auto" w:fill="FAFAFA"/>
          </w:tcPr>
          <w:p w14:paraId="46A83B1C" w14:textId="77777777" w:rsidR="009A2864" w:rsidRPr="00972190" w:rsidRDefault="009A2864" w:rsidP="009A2864">
            <w:pPr>
              <w:ind w:right="-72"/>
              <w:jc w:val="right"/>
              <w:rPr>
                <w:bCs/>
                <w:sz w:val="20"/>
                <w:szCs w:val="20"/>
                <w:lang w:val="en-GB"/>
              </w:rPr>
            </w:pPr>
          </w:p>
        </w:tc>
        <w:tc>
          <w:tcPr>
            <w:tcW w:w="1512" w:type="dxa"/>
            <w:tcBorders>
              <w:top w:val="nil"/>
              <w:left w:val="nil"/>
              <w:bottom w:val="nil"/>
              <w:right w:val="nil"/>
            </w:tcBorders>
            <w:vAlign w:val="bottom"/>
          </w:tcPr>
          <w:p w14:paraId="3EF08B92" w14:textId="77777777" w:rsidR="009A2864" w:rsidRPr="00972190" w:rsidRDefault="009A2864" w:rsidP="009A2864">
            <w:pPr>
              <w:ind w:right="-72"/>
              <w:jc w:val="right"/>
              <w:rPr>
                <w:bCs/>
                <w:sz w:val="20"/>
                <w:szCs w:val="20"/>
                <w:lang w:val="en-GB"/>
              </w:rPr>
            </w:pPr>
          </w:p>
        </w:tc>
      </w:tr>
      <w:tr w:rsidR="009A2864" w:rsidRPr="00972190" w14:paraId="0D648F86" w14:textId="77777777" w:rsidTr="00E8397B">
        <w:tc>
          <w:tcPr>
            <w:tcW w:w="6003" w:type="dxa"/>
            <w:tcBorders>
              <w:top w:val="nil"/>
              <w:left w:val="nil"/>
              <w:bottom w:val="nil"/>
              <w:right w:val="nil"/>
            </w:tcBorders>
            <w:hideMark/>
          </w:tcPr>
          <w:p w14:paraId="1A32D8D5" w14:textId="77777777" w:rsidR="009A2864" w:rsidRPr="00972190" w:rsidRDefault="009A2864" w:rsidP="009A2864">
            <w:pPr>
              <w:ind w:left="436" w:right="-119"/>
              <w:jc w:val="both"/>
              <w:rPr>
                <w:sz w:val="20"/>
                <w:szCs w:val="20"/>
                <w:lang w:val="en-GB"/>
              </w:rPr>
            </w:pPr>
            <w:r w:rsidRPr="00972190">
              <w:rPr>
                <w:b/>
                <w:sz w:val="20"/>
                <w:szCs w:val="20"/>
                <w:lang w:val="en-GB"/>
              </w:rPr>
              <w:t>Other payables</w:t>
            </w:r>
          </w:p>
        </w:tc>
        <w:tc>
          <w:tcPr>
            <w:tcW w:w="1512" w:type="dxa"/>
            <w:tcBorders>
              <w:top w:val="nil"/>
              <w:left w:val="nil"/>
              <w:bottom w:val="nil"/>
              <w:right w:val="nil"/>
            </w:tcBorders>
            <w:shd w:val="clear" w:color="auto" w:fill="FAFAFA"/>
          </w:tcPr>
          <w:p w14:paraId="2BB52624" w14:textId="77777777" w:rsidR="009A2864" w:rsidRPr="00972190" w:rsidRDefault="009A2864" w:rsidP="009A2864">
            <w:pPr>
              <w:ind w:right="-72"/>
              <w:jc w:val="right"/>
              <w:rPr>
                <w:bCs/>
                <w:sz w:val="20"/>
                <w:szCs w:val="20"/>
                <w:lang w:val="en-GB"/>
              </w:rPr>
            </w:pPr>
          </w:p>
        </w:tc>
        <w:tc>
          <w:tcPr>
            <w:tcW w:w="1512" w:type="dxa"/>
            <w:tcBorders>
              <w:top w:val="nil"/>
              <w:left w:val="nil"/>
              <w:bottom w:val="nil"/>
              <w:right w:val="nil"/>
            </w:tcBorders>
            <w:vAlign w:val="bottom"/>
          </w:tcPr>
          <w:p w14:paraId="5F8506D9" w14:textId="77777777" w:rsidR="009A2864" w:rsidRPr="00972190" w:rsidRDefault="009A2864" w:rsidP="009A2864">
            <w:pPr>
              <w:ind w:right="-72"/>
              <w:jc w:val="right"/>
              <w:rPr>
                <w:bCs/>
                <w:sz w:val="20"/>
                <w:szCs w:val="20"/>
                <w:lang w:val="en-GB"/>
              </w:rPr>
            </w:pPr>
          </w:p>
        </w:tc>
      </w:tr>
      <w:tr w:rsidR="009A2864" w:rsidRPr="00972190" w14:paraId="0B645325" w14:textId="77777777" w:rsidTr="00E8397B">
        <w:tc>
          <w:tcPr>
            <w:tcW w:w="6003" w:type="dxa"/>
            <w:tcBorders>
              <w:top w:val="nil"/>
              <w:left w:val="nil"/>
              <w:bottom w:val="nil"/>
              <w:right w:val="nil"/>
            </w:tcBorders>
            <w:hideMark/>
          </w:tcPr>
          <w:p w14:paraId="65E2AF3D" w14:textId="7764F091" w:rsidR="009A2864" w:rsidRPr="00972190" w:rsidRDefault="009A2864" w:rsidP="009A2864">
            <w:pPr>
              <w:ind w:left="436" w:right="-119"/>
              <w:jc w:val="both"/>
              <w:rPr>
                <w:b/>
                <w:sz w:val="20"/>
                <w:szCs w:val="20"/>
                <w:lang w:val="en-GB"/>
              </w:rPr>
            </w:pPr>
            <w:r w:rsidRPr="00972190">
              <w:rPr>
                <w:sz w:val="20"/>
                <w:szCs w:val="20"/>
                <w:lang w:val="en-GB"/>
              </w:rPr>
              <w:t>Other related parties and companies</w:t>
            </w:r>
          </w:p>
        </w:tc>
        <w:tc>
          <w:tcPr>
            <w:tcW w:w="1512" w:type="dxa"/>
            <w:tcBorders>
              <w:top w:val="nil"/>
              <w:left w:val="nil"/>
              <w:bottom w:val="nil"/>
              <w:right w:val="nil"/>
            </w:tcBorders>
            <w:shd w:val="clear" w:color="auto" w:fill="FAFAFA"/>
          </w:tcPr>
          <w:p w14:paraId="4469B3C4" w14:textId="1262A5E7" w:rsidR="009A2864" w:rsidRPr="00972190" w:rsidRDefault="00456C0A" w:rsidP="009A2864">
            <w:pPr>
              <w:ind w:right="-72"/>
              <w:jc w:val="right"/>
              <w:rPr>
                <w:bCs/>
                <w:sz w:val="20"/>
                <w:szCs w:val="20"/>
                <w:lang w:val="en-GB"/>
              </w:rPr>
            </w:pPr>
            <w:r w:rsidRPr="00456C0A">
              <w:rPr>
                <w:bCs/>
                <w:sz w:val="20"/>
                <w:szCs w:val="20"/>
                <w:lang w:val="en-GB"/>
              </w:rPr>
              <w:t>20,594</w:t>
            </w:r>
          </w:p>
        </w:tc>
        <w:tc>
          <w:tcPr>
            <w:tcW w:w="1512" w:type="dxa"/>
            <w:tcBorders>
              <w:top w:val="nil"/>
              <w:left w:val="nil"/>
              <w:bottom w:val="nil"/>
              <w:right w:val="nil"/>
            </w:tcBorders>
            <w:vAlign w:val="bottom"/>
          </w:tcPr>
          <w:p w14:paraId="262242AB" w14:textId="3ADCD674" w:rsidR="009A2864" w:rsidRPr="00972190" w:rsidRDefault="009A2864" w:rsidP="009A2864">
            <w:pPr>
              <w:ind w:right="-72"/>
              <w:jc w:val="right"/>
              <w:rPr>
                <w:bCs/>
                <w:sz w:val="20"/>
                <w:szCs w:val="20"/>
                <w:lang w:val="en-GB"/>
              </w:rPr>
            </w:pPr>
            <w:r w:rsidRPr="00972190">
              <w:rPr>
                <w:rFonts w:eastAsia="Arial Unicode MS"/>
                <w:snapToGrid w:val="0"/>
                <w:sz w:val="20"/>
                <w:szCs w:val="20"/>
                <w:lang w:val="en-GB" w:eastAsia="th-TH"/>
              </w:rPr>
              <w:t>74,154</w:t>
            </w:r>
          </w:p>
        </w:tc>
      </w:tr>
      <w:tr w:rsidR="009A2864" w:rsidRPr="00972190" w14:paraId="64B3EAE9" w14:textId="77777777" w:rsidTr="00E8397B">
        <w:tc>
          <w:tcPr>
            <w:tcW w:w="6003" w:type="dxa"/>
            <w:tcBorders>
              <w:top w:val="nil"/>
              <w:left w:val="nil"/>
              <w:bottom w:val="nil"/>
              <w:right w:val="nil"/>
            </w:tcBorders>
          </w:tcPr>
          <w:p w14:paraId="48C7297D" w14:textId="77777777" w:rsidR="009A2864" w:rsidRPr="00972190" w:rsidRDefault="009A2864" w:rsidP="009A2864">
            <w:pPr>
              <w:ind w:left="436" w:right="-119"/>
              <w:jc w:val="both"/>
              <w:rPr>
                <w:sz w:val="20"/>
                <w:szCs w:val="20"/>
                <w:lang w:val="en-GB"/>
              </w:rPr>
            </w:pPr>
          </w:p>
        </w:tc>
        <w:tc>
          <w:tcPr>
            <w:tcW w:w="1512" w:type="dxa"/>
            <w:tcBorders>
              <w:top w:val="nil"/>
              <w:left w:val="nil"/>
              <w:bottom w:val="nil"/>
              <w:right w:val="nil"/>
            </w:tcBorders>
            <w:shd w:val="clear" w:color="auto" w:fill="FAFAFA"/>
          </w:tcPr>
          <w:p w14:paraId="1B8F6CB1" w14:textId="77777777" w:rsidR="009A2864" w:rsidRPr="00972190" w:rsidRDefault="009A2864" w:rsidP="009A2864">
            <w:pPr>
              <w:ind w:right="-72"/>
              <w:jc w:val="right"/>
              <w:rPr>
                <w:bCs/>
                <w:sz w:val="20"/>
                <w:szCs w:val="20"/>
                <w:lang w:val="en-GB"/>
              </w:rPr>
            </w:pPr>
          </w:p>
        </w:tc>
        <w:tc>
          <w:tcPr>
            <w:tcW w:w="1512" w:type="dxa"/>
            <w:tcBorders>
              <w:top w:val="nil"/>
              <w:left w:val="nil"/>
              <w:bottom w:val="nil"/>
              <w:right w:val="nil"/>
            </w:tcBorders>
            <w:vAlign w:val="bottom"/>
          </w:tcPr>
          <w:p w14:paraId="68497254" w14:textId="77777777" w:rsidR="009A2864" w:rsidRPr="00972190" w:rsidRDefault="009A2864" w:rsidP="009A2864">
            <w:pPr>
              <w:ind w:right="-72"/>
              <w:jc w:val="right"/>
              <w:rPr>
                <w:bCs/>
                <w:sz w:val="20"/>
                <w:szCs w:val="20"/>
                <w:lang w:val="en-GB"/>
              </w:rPr>
            </w:pPr>
          </w:p>
        </w:tc>
      </w:tr>
      <w:tr w:rsidR="009A2864" w:rsidRPr="00972190" w14:paraId="2195D14D" w14:textId="77777777" w:rsidTr="00E8397B">
        <w:tc>
          <w:tcPr>
            <w:tcW w:w="6003" w:type="dxa"/>
            <w:tcBorders>
              <w:top w:val="nil"/>
              <w:left w:val="nil"/>
              <w:bottom w:val="nil"/>
              <w:right w:val="nil"/>
            </w:tcBorders>
          </w:tcPr>
          <w:p w14:paraId="365B7ABE" w14:textId="1F6625B0" w:rsidR="009A2864" w:rsidRPr="00972190" w:rsidRDefault="009A2864" w:rsidP="009A2864">
            <w:pPr>
              <w:ind w:left="436" w:right="-119"/>
              <w:jc w:val="both"/>
              <w:rPr>
                <w:b/>
                <w:bCs/>
                <w:sz w:val="20"/>
                <w:szCs w:val="20"/>
                <w:highlight w:val="yellow"/>
                <w:lang w:val="en-GB"/>
              </w:rPr>
            </w:pPr>
            <w:r w:rsidRPr="00972190">
              <w:rPr>
                <w:b/>
                <w:bCs/>
                <w:sz w:val="20"/>
                <w:szCs w:val="20"/>
                <w:lang w:val="en-GB"/>
              </w:rPr>
              <w:t>Lease liabilities</w:t>
            </w:r>
          </w:p>
        </w:tc>
        <w:tc>
          <w:tcPr>
            <w:tcW w:w="1512" w:type="dxa"/>
            <w:tcBorders>
              <w:top w:val="nil"/>
              <w:left w:val="nil"/>
              <w:bottom w:val="nil"/>
              <w:right w:val="nil"/>
            </w:tcBorders>
            <w:shd w:val="clear" w:color="auto" w:fill="FAFAFA"/>
          </w:tcPr>
          <w:p w14:paraId="6E80A0D0" w14:textId="77777777" w:rsidR="009A2864" w:rsidRPr="00972190" w:rsidRDefault="009A2864" w:rsidP="009A2864">
            <w:pPr>
              <w:ind w:right="-72"/>
              <w:jc w:val="right"/>
              <w:rPr>
                <w:bCs/>
                <w:sz w:val="20"/>
                <w:szCs w:val="20"/>
                <w:lang w:val="en-GB"/>
              </w:rPr>
            </w:pPr>
          </w:p>
        </w:tc>
        <w:tc>
          <w:tcPr>
            <w:tcW w:w="1512" w:type="dxa"/>
            <w:tcBorders>
              <w:top w:val="nil"/>
              <w:left w:val="nil"/>
              <w:bottom w:val="nil"/>
              <w:right w:val="nil"/>
            </w:tcBorders>
            <w:vAlign w:val="bottom"/>
          </w:tcPr>
          <w:p w14:paraId="57A64AF1" w14:textId="77777777" w:rsidR="009A2864" w:rsidRPr="00972190" w:rsidRDefault="009A2864" w:rsidP="009A2864">
            <w:pPr>
              <w:ind w:right="-72"/>
              <w:jc w:val="right"/>
              <w:rPr>
                <w:bCs/>
                <w:sz w:val="20"/>
                <w:szCs w:val="20"/>
                <w:lang w:val="en-GB"/>
              </w:rPr>
            </w:pPr>
          </w:p>
        </w:tc>
      </w:tr>
      <w:tr w:rsidR="009A2864" w:rsidRPr="00972190" w14:paraId="11324262" w14:textId="77777777" w:rsidTr="00E8397B">
        <w:tc>
          <w:tcPr>
            <w:tcW w:w="6003" w:type="dxa"/>
            <w:tcBorders>
              <w:top w:val="nil"/>
              <w:left w:val="nil"/>
              <w:bottom w:val="nil"/>
              <w:right w:val="nil"/>
            </w:tcBorders>
          </w:tcPr>
          <w:p w14:paraId="0FF83F24" w14:textId="5B745E39" w:rsidR="009A2864" w:rsidRPr="00972190" w:rsidRDefault="009A2864" w:rsidP="009A2864">
            <w:pPr>
              <w:ind w:left="436" w:right="-119"/>
              <w:jc w:val="both"/>
              <w:rPr>
                <w:sz w:val="20"/>
                <w:szCs w:val="20"/>
                <w:highlight w:val="yellow"/>
                <w:lang w:val="en-GB"/>
              </w:rPr>
            </w:pPr>
            <w:r w:rsidRPr="00972190">
              <w:rPr>
                <w:sz w:val="20"/>
                <w:szCs w:val="20"/>
                <w:lang w:val="en-GB"/>
              </w:rPr>
              <w:t>Other related companies</w:t>
            </w:r>
          </w:p>
        </w:tc>
        <w:tc>
          <w:tcPr>
            <w:tcW w:w="1512" w:type="dxa"/>
            <w:tcBorders>
              <w:top w:val="nil"/>
              <w:left w:val="nil"/>
              <w:bottom w:val="nil"/>
              <w:right w:val="nil"/>
            </w:tcBorders>
            <w:shd w:val="clear" w:color="auto" w:fill="FAFAFA"/>
          </w:tcPr>
          <w:p w14:paraId="419B1388" w14:textId="336944CA" w:rsidR="009A2864" w:rsidRPr="00972190" w:rsidRDefault="00456C0A" w:rsidP="009A2864">
            <w:pPr>
              <w:ind w:right="-72"/>
              <w:jc w:val="right"/>
              <w:rPr>
                <w:bCs/>
                <w:sz w:val="20"/>
                <w:szCs w:val="20"/>
                <w:lang w:val="en-GB"/>
              </w:rPr>
            </w:pPr>
            <w:r w:rsidRPr="00456C0A">
              <w:rPr>
                <w:bCs/>
                <w:sz w:val="20"/>
                <w:szCs w:val="20"/>
                <w:lang w:val="en-GB"/>
              </w:rPr>
              <w:t>10,741,708</w:t>
            </w:r>
          </w:p>
        </w:tc>
        <w:tc>
          <w:tcPr>
            <w:tcW w:w="1512" w:type="dxa"/>
            <w:tcBorders>
              <w:top w:val="nil"/>
              <w:left w:val="nil"/>
              <w:bottom w:val="nil"/>
              <w:right w:val="nil"/>
            </w:tcBorders>
            <w:vAlign w:val="bottom"/>
          </w:tcPr>
          <w:p w14:paraId="75491EDF" w14:textId="451BF183" w:rsidR="009A2864" w:rsidRPr="00972190" w:rsidRDefault="009A2864" w:rsidP="009A2864">
            <w:pPr>
              <w:ind w:right="-72"/>
              <w:jc w:val="right"/>
              <w:rPr>
                <w:bCs/>
                <w:sz w:val="20"/>
                <w:szCs w:val="20"/>
                <w:lang w:val="en-GB"/>
              </w:rPr>
            </w:pPr>
            <w:r w:rsidRPr="00972190">
              <w:rPr>
                <w:rFonts w:eastAsia="Arial Unicode MS"/>
                <w:snapToGrid w:val="0"/>
                <w:sz w:val="20"/>
                <w:szCs w:val="20"/>
                <w:lang w:eastAsia="th-TH"/>
              </w:rPr>
              <w:t>11,428,931</w:t>
            </w:r>
          </w:p>
        </w:tc>
      </w:tr>
    </w:tbl>
    <w:p w14:paraId="53463AC8" w14:textId="77777777" w:rsidR="002173E7" w:rsidRPr="00972190" w:rsidRDefault="002173E7" w:rsidP="00847C24">
      <w:pPr>
        <w:jc w:val="both"/>
        <w:rPr>
          <w:rFonts w:eastAsia="Times New Roman"/>
          <w:sz w:val="20"/>
          <w:szCs w:val="20"/>
          <w:lang w:val="en-GB"/>
        </w:rPr>
      </w:pPr>
    </w:p>
    <w:p w14:paraId="28ACBDAF" w14:textId="77777777" w:rsidR="007C6976" w:rsidRPr="00972190" w:rsidRDefault="007C6976">
      <w:pPr>
        <w:spacing w:after="160" w:line="259" w:lineRule="auto"/>
        <w:rPr>
          <w:color w:val="000000"/>
          <w:sz w:val="20"/>
          <w:szCs w:val="20"/>
          <w:lang w:val="en-GB"/>
        </w:rPr>
      </w:pPr>
      <w:r w:rsidRPr="00972190">
        <w:rPr>
          <w:color w:val="000000"/>
          <w:sz w:val="20"/>
          <w:szCs w:val="20"/>
          <w:lang w:val="en-GB"/>
        </w:rPr>
        <w:br w:type="page"/>
      </w:r>
    </w:p>
    <w:p w14:paraId="008D4ECB" w14:textId="3B397D6D" w:rsidR="009E453B" w:rsidRPr="0031340F" w:rsidRDefault="009E453B" w:rsidP="009E453B">
      <w:pPr>
        <w:ind w:left="540"/>
        <w:jc w:val="both"/>
        <w:rPr>
          <w:b/>
          <w:color w:val="000000"/>
          <w:sz w:val="20"/>
          <w:szCs w:val="20"/>
          <w:lang w:val="en-GB"/>
        </w:rPr>
      </w:pPr>
      <w:r w:rsidRPr="0031340F">
        <w:rPr>
          <w:color w:val="000000"/>
          <w:sz w:val="20"/>
          <w:szCs w:val="20"/>
          <w:lang w:val="en-GB"/>
        </w:rPr>
        <w:t xml:space="preserve">The movements of lease liabilities from a related company for the </w:t>
      </w:r>
      <w:r w:rsidR="00D67D6E" w:rsidRPr="00D67D6E">
        <w:rPr>
          <w:sz w:val="20"/>
          <w:szCs w:val="20"/>
          <w:lang w:val="en-GB"/>
        </w:rPr>
        <w:t>six-month</w:t>
      </w:r>
      <w:r w:rsidR="00AA2115" w:rsidRPr="0031340F">
        <w:rPr>
          <w:sz w:val="20"/>
          <w:szCs w:val="20"/>
          <w:lang w:val="en-GB"/>
        </w:rPr>
        <w:t xml:space="preserve"> </w:t>
      </w:r>
      <w:r w:rsidRPr="0031340F">
        <w:rPr>
          <w:color w:val="000000"/>
          <w:sz w:val="20"/>
          <w:szCs w:val="20"/>
          <w:lang w:val="en-GB"/>
        </w:rPr>
        <w:t xml:space="preserve">period ended </w:t>
      </w:r>
      <w:r w:rsidRPr="0031340F">
        <w:rPr>
          <w:color w:val="000000"/>
          <w:sz w:val="20"/>
          <w:szCs w:val="20"/>
          <w:lang w:val="en-GB"/>
        </w:rPr>
        <w:br/>
      </w:r>
      <w:r w:rsidR="00C42F01" w:rsidRPr="00C42F01">
        <w:rPr>
          <w:sz w:val="20"/>
          <w:szCs w:val="20"/>
          <w:lang w:val="en-GB"/>
        </w:rPr>
        <w:t>30 June</w:t>
      </w:r>
      <w:r w:rsidR="00AA2115" w:rsidRPr="0031340F">
        <w:rPr>
          <w:sz w:val="20"/>
          <w:szCs w:val="20"/>
          <w:lang w:val="en-GB"/>
        </w:rPr>
        <w:t xml:space="preserve"> 2023</w:t>
      </w:r>
      <w:r w:rsidRPr="0031340F">
        <w:rPr>
          <w:color w:val="000000"/>
          <w:sz w:val="20"/>
          <w:szCs w:val="20"/>
          <w:lang w:val="en-GB"/>
        </w:rPr>
        <w:t xml:space="preserve"> and for the year ended </w:t>
      </w:r>
      <w:r w:rsidR="00AA2115" w:rsidRPr="0031340F">
        <w:rPr>
          <w:color w:val="000000"/>
          <w:sz w:val="20"/>
          <w:szCs w:val="20"/>
          <w:lang w:val="en-GB"/>
        </w:rPr>
        <w:t>31 December 2022</w:t>
      </w:r>
      <w:r w:rsidRPr="0031340F">
        <w:rPr>
          <w:color w:val="000000"/>
          <w:sz w:val="20"/>
          <w:szCs w:val="20"/>
          <w:lang w:val="en-GB"/>
        </w:rPr>
        <w:t xml:space="preserve"> can be analysed as follows:</w:t>
      </w:r>
    </w:p>
    <w:p w14:paraId="48146197" w14:textId="77777777" w:rsidR="009E453B" w:rsidRPr="0031340F" w:rsidRDefault="009E453B" w:rsidP="009E453B">
      <w:pPr>
        <w:ind w:left="540"/>
        <w:jc w:val="both"/>
        <w:rPr>
          <w:color w:val="000000"/>
          <w:sz w:val="20"/>
          <w:szCs w:val="20"/>
          <w:lang w:val="en-GB"/>
        </w:rPr>
      </w:pPr>
    </w:p>
    <w:tbl>
      <w:tblPr>
        <w:tblW w:w="90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1"/>
        <w:gridCol w:w="1512"/>
        <w:gridCol w:w="1512"/>
      </w:tblGrid>
      <w:tr w:rsidR="009E453B" w:rsidRPr="0031340F" w14:paraId="6F4ACFD3" w14:textId="77777777" w:rsidTr="00B31873">
        <w:tc>
          <w:tcPr>
            <w:tcW w:w="6021" w:type="dxa"/>
            <w:tcBorders>
              <w:top w:val="nil"/>
              <w:left w:val="nil"/>
              <w:bottom w:val="nil"/>
              <w:right w:val="nil"/>
            </w:tcBorders>
          </w:tcPr>
          <w:p w14:paraId="50F0BF43" w14:textId="77777777" w:rsidR="009E453B" w:rsidRPr="0031340F" w:rsidRDefault="009E453B" w:rsidP="00B31873">
            <w:pPr>
              <w:ind w:left="436" w:right="-119"/>
              <w:jc w:val="both"/>
              <w:rPr>
                <w:b/>
                <w:sz w:val="20"/>
                <w:szCs w:val="20"/>
                <w:lang w:val="en-GB"/>
              </w:rPr>
            </w:pPr>
          </w:p>
        </w:tc>
        <w:tc>
          <w:tcPr>
            <w:tcW w:w="1512" w:type="dxa"/>
            <w:tcBorders>
              <w:top w:val="single" w:sz="4" w:space="0" w:color="000000"/>
              <w:left w:val="nil"/>
              <w:bottom w:val="nil"/>
              <w:right w:val="nil"/>
            </w:tcBorders>
            <w:hideMark/>
          </w:tcPr>
          <w:p w14:paraId="3EE657BD" w14:textId="77777777" w:rsidR="009E453B" w:rsidRPr="0031340F" w:rsidRDefault="009E453B" w:rsidP="00B31873">
            <w:pPr>
              <w:ind w:right="-72"/>
              <w:jc w:val="right"/>
              <w:rPr>
                <w:b/>
                <w:sz w:val="20"/>
                <w:szCs w:val="20"/>
                <w:lang w:val="en-GB"/>
              </w:rPr>
            </w:pPr>
            <w:r w:rsidRPr="0031340F">
              <w:rPr>
                <w:b/>
                <w:sz w:val="20"/>
                <w:szCs w:val="20"/>
                <w:lang w:val="en-GB"/>
              </w:rPr>
              <w:t>Unaudited</w:t>
            </w:r>
          </w:p>
        </w:tc>
        <w:tc>
          <w:tcPr>
            <w:tcW w:w="1512" w:type="dxa"/>
            <w:tcBorders>
              <w:top w:val="single" w:sz="4" w:space="0" w:color="000000"/>
              <w:left w:val="nil"/>
              <w:bottom w:val="nil"/>
              <w:right w:val="nil"/>
            </w:tcBorders>
            <w:hideMark/>
          </w:tcPr>
          <w:p w14:paraId="25C0C4CE" w14:textId="77777777" w:rsidR="009E453B" w:rsidRPr="0031340F" w:rsidRDefault="009E453B" w:rsidP="00B31873">
            <w:pPr>
              <w:ind w:right="-72"/>
              <w:jc w:val="right"/>
              <w:rPr>
                <w:b/>
                <w:sz w:val="20"/>
                <w:szCs w:val="20"/>
                <w:lang w:val="en-GB"/>
              </w:rPr>
            </w:pPr>
            <w:r w:rsidRPr="0031340F">
              <w:rPr>
                <w:b/>
                <w:sz w:val="20"/>
                <w:szCs w:val="20"/>
                <w:lang w:val="en-GB"/>
              </w:rPr>
              <w:t>Audited</w:t>
            </w:r>
          </w:p>
        </w:tc>
      </w:tr>
      <w:tr w:rsidR="009E453B" w:rsidRPr="0031340F" w14:paraId="3C3BA7C4" w14:textId="77777777" w:rsidTr="00B31873">
        <w:tc>
          <w:tcPr>
            <w:tcW w:w="6021" w:type="dxa"/>
            <w:tcBorders>
              <w:top w:val="nil"/>
              <w:left w:val="nil"/>
              <w:bottom w:val="nil"/>
              <w:right w:val="nil"/>
            </w:tcBorders>
          </w:tcPr>
          <w:p w14:paraId="2413CC50" w14:textId="77777777" w:rsidR="009E453B" w:rsidRPr="0031340F" w:rsidRDefault="009E453B" w:rsidP="00B31873">
            <w:pPr>
              <w:ind w:left="436" w:right="-119"/>
              <w:jc w:val="both"/>
              <w:rPr>
                <w:b/>
                <w:sz w:val="20"/>
                <w:szCs w:val="20"/>
                <w:lang w:val="en-GB"/>
              </w:rPr>
            </w:pPr>
          </w:p>
        </w:tc>
        <w:tc>
          <w:tcPr>
            <w:tcW w:w="1512" w:type="dxa"/>
            <w:tcBorders>
              <w:top w:val="single" w:sz="4" w:space="0" w:color="000000"/>
              <w:left w:val="nil"/>
              <w:bottom w:val="nil"/>
              <w:right w:val="nil"/>
            </w:tcBorders>
          </w:tcPr>
          <w:p w14:paraId="2691D9E1" w14:textId="2539014E" w:rsidR="009E453B" w:rsidRPr="0031340F" w:rsidRDefault="00C42F01" w:rsidP="00B31873">
            <w:pPr>
              <w:ind w:right="-72"/>
              <w:jc w:val="right"/>
              <w:rPr>
                <w:b/>
                <w:sz w:val="20"/>
                <w:szCs w:val="20"/>
                <w:lang w:val="en-GB"/>
              </w:rPr>
            </w:pPr>
            <w:r w:rsidRPr="00C42F01">
              <w:rPr>
                <w:b/>
                <w:sz w:val="20"/>
                <w:szCs w:val="20"/>
                <w:lang w:val="en-GB"/>
              </w:rPr>
              <w:t>30 June</w:t>
            </w:r>
          </w:p>
        </w:tc>
        <w:tc>
          <w:tcPr>
            <w:tcW w:w="1512" w:type="dxa"/>
            <w:tcBorders>
              <w:top w:val="single" w:sz="4" w:space="0" w:color="000000"/>
              <w:left w:val="nil"/>
              <w:bottom w:val="nil"/>
              <w:right w:val="nil"/>
            </w:tcBorders>
          </w:tcPr>
          <w:p w14:paraId="446044C9" w14:textId="05E638F6" w:rsidR="009E453B" w:rsidRPr="0031340F" w:rsidRDefault="00546409" w:rsidP="00B31873">
            <w:pPr>
              <w:ind w:right="-72"/>
              <w:jc w:val="right"/>
              <w:rPr>
                <w:b/>
                <w:sz w:val="20"/>
                <w:szCs w:val="20"/>
                <w:lang w:val="en-GB"/>
              </w:rPr>
            </w:pPr>
            <w:r w:rsidRPr="0031340F">
              <w:rPr>
                <w:b/>
                <w:sz w:val="20"/>
                <w:szCs w:val="20"/>
                <w:lang w:val="en-GB"/>
              </w:rPr>
              <w:t>31</w:t>
            </w:r>
            <w:r w:rsidR="009E453B" w:rsidRPr="0031340F">
              <w:rPr>
                <w:b/>
                <w:sz w:val="20"/>
                <w:szCs w:val="20"/>
                <w:lang w:val="en-GB"/>
              </w:rPr>
              <w:t xml:space="preserve"> December</w:t>
            </w:r>
          </w:p>
        </w:tc>
      </w:tr>
      <w:tr w:rsidR="0031340F" w:rsidRPr="0031340F" w14:paraId="365FBD37" w14:textId="77777777" w:rsidTr="00B31873">
        <w:tc>
          <w:tcPr>
            <w:tcW w:w="6021" w:type="dxa"/>
            <w:tcBorders>
              <w:top w:val="nil"/>
              <w:left w:val="nil"/>
              <w:bottom w:val="nil"/>
              <w:right w:val="nil"/>
            </w:tcBorders>
          </w:tcPr>
          <w:p w14:paraId="579FCE63" w14:textId="77777777" w:rsidR="0031340F" w:rsidRPr="0031340F" w:rsidRDefault="0031340F" w:rsidP="0031340F">
            <w:pPr>
              <w:ind w:left="436" w:right="-119"/>
              <w:jc w:val="both"/>
              <w:rPr>
                <w:b/>
                <w:sz w:val="20"/>
                <w:szCs w:val="20"/>
                <w:lang w:val="en-GB"/>
              </w:rPr>
            </w:pPr>
          </w:p>
        </w:tc>
        <w:tc>
          <w:tcPr>
            <w:tcW w:w="1512" w:type="dxa"/>
            <w:tcBorders>
              <w:top w:val="nil"/>
              <w:left w:val="nil"/>
              <w:bottom w:val="nil"/>
              <w:right w:val="nil"/>
            </w:tcBorders>
          </w:tcPr>
          <w:p w14:paraId="28BD910B" w14:textId="6F7BE1FD" w:rsidR="0031340F" w:rsidRPr="0031340F" w:rsidRDefault="0031340F" w:rsidP="0031340F">
            <w:pPr>
              <w:ind w:right="-72"/>
              <w:jc w:val="right"/>
              <w:rPr>
                <w:b/>
                <w:sz w:val="20"/>
                <w:szCs w:val="20"/>
                <w:lang w:val="en-GB"/>
              </w:rPr>
            </w:pPr>
            <w:r w:rsidRPr="0031340F">
              <w:rPr>
                <w:b/>
                <w:sz w:val="20"/>
                <w:szCs w:val="20"/>
                <w:lang w:val="en-GB"/>
              </w:rPr>
              <w:t>2023</w:t>
            </w:r>
          </w:p>
        </w:tc>
        <w:tc>
          <w:tcPr>
            <w:tcW w:w="1512" w:type="dxa"/>
            <w:tcBorders>
              <w:top w:val="nil"/>
              <w:left w:val="nil"/>
              <w:bottom w:val="nil"/>
              <w:right w:val="nil"/>
            </w:tcBorders>
          </w:tcPr>
          <w:p w14:paraId="0B722E1D" w14:textId="682B4F97" w:rsidR="0031340F" w:rsidRPr="0031340F" w:rsidRDefault="0031340F" w:rsidP="0031340F">
            <w:pPr>
              <w:ind w:right="-72"/>
              <w:jc w:val="right"/>
              <w:rPr>
                <w:b/>
                <w:sz w:val="20"/>
                <w:szCs w:val="20"/>
                <w:lang w:val="en-GB"/>
              </w:rPr>
            </w:pPr>
            <w:r w:rsidRPr="0031340F">
              <w:rPr>
                <w:b/>
                <w:sz w:val="20"/>
                <w:szCs w:val="20"/>
                <w:lang w:val="en-GB"/>
              </w:rPr>
              <w:t>2022</w:t>
            </w:r>
          </w:p>
        </w:tc>
      </w:tr>
      <w:tr w:rsidR="0031340F" w:rsidRPr="0031340F" w14:paraId="6D3B1087" w14:textId="77777777" w:rsidTr="00B31873">
        <w:tc>
          <w:tcPr>
            <w:tcW w:w="6021" w:type="dxa"/>
            <w:tcBorders>
              <w:top w:val="nil"/>
              <w:left w:val="nil"/>
              <w:bottom w:val="nil"/>
              <w:right w:val="nil"/>
            </w:tcBorders>
          </w:tcPr>
          <w:p w14:paraId="11EAC70B" w14:textId="77777777" w:rsidR="0031340F" w:rsidRPr="0031340F" w:rsidRDefault="0031340F" w:rsidP="0031340F">
            <w:pPr>
              <w:ind w:left="436" w:right="-119"/>
              <w:jc w:val="both"/>
              <w:rPr>
                <w:b/>
                <w:sz w:val="20"/>
                <w:szCs w:val="20"/>
                <w:lang w:val="en-GB"/>
              </w:rPr>
            </w:pPr>
          </w:p>
        </w:tc>
        <w:tc>
          <w:tcPr>
            <w:tcW w:w="1512" w:type="dxa"/>
            <w:tcBorders>
              <w:top w:val="nil"/>
              <w:left w:val="nil"/>
              <w:bottom w:val="single" w:sz="4" w:space="0" w:color="000000"/>
              <w:right w:val="nil"/>
            </w:tcBorders>
            <w:hideMark/>
          </w:tcPr>
          <w:p w14:paraId="76E29F39" w14:textId="77777777" w:rsidR="0031340F" w:rsidRPr="0031340F" w:rsidRDefault="0031340F" w:rsidP="0031340F">
            <w:pPr>
              <w:ind w:right="-72"/>
              <w:jc w:val="right"/>
              <w:rPr>
                <w:b/>
                <w:sz w:val="20"/>
                <w:szCs w:val="20"/>
                <w:lang w:val="en-GB"/>
              </w:rPr>
            </w:pPr>
            <w:r w:rsidRPr="0031340F">
              <w:rPr>
                <w:b/>
                <w:sz w:val="20"/>
                <w:szCs w:val="20"/>
                <w:lang w:val="en-GB"/>
              </w:rPr>
              <w:t>Baht</w:t>
            </w:r>
          </w:p>
        </w:tc>
        <w:tc>
          <w:tcPr>
            <w:tcW w:w="1512" w:type="dxa"/>
            <w:tcBorders>
              <w:top w:val="nil"/>
              <w:left w:val="nil"/>
              <w:bottom w:val="single" w:sz="4" w:space="0" w:color="000000"/>
              <w:right w:val="nil"/>
            </w:tcBorders>
            <w:hideMark/>
          </w:tcPr>
          <w:p w14:paraId="6F0350AE" w14:textId="77777777" w:rsidR="0031340F" w:rsidRPr="0031340F" w:rsidRDefault="0031340F" w:rsidP="0031340F">
            <w:pPr>
              <w:ind w:right="-72"/>
              <w:jc w:val="right"/>
              <w:rPr>
                <w:b/>
                <w:sz w:val="20"/>
                <w:szCs w:val="20"/>
                <w:lang w:val="en-GB"/>
              </w:rPr>
            </w:pPr>
            <w:r w:rsidRPr="0031340F">
              <w:rPr>
                <w:b/>
                <w:sz w:val="20"/>
                <w:szCs w:val="20"/>
                <w:lang w:val="en-GB"/>
              </w:rPr>
              <w:t>Baht</w:t>
            </w:r>
          </w:p>
        </w:tc>
      </w:tr>
      <w:tr w:rsidR="0031340F" w:rsidRPr="004C6421" w14:paraId="165A9759" w14:textId="77777777" w:rsidTr="00B31873">
        <w:tc>
          <w:tcPr>
            <w:tcW w:w="6021" w:type="dxa"/>
            <w:tcBorders>
              <w:top w:val="nil"/>
              <w:left w:val="nil"/>
              <w:bottom w:val="nil"/>
              <w:right w:val="nil"/>
            </w:tcBorders>
          </w:tcPr>
          <w:p w14:paraId="0DF60BD9" w14:textId="77777777" w:rsidR="0031340F" w:rsidRPr="004C6421" w:rsidRDefault="0031340F" w:rsidP="0031340F">
            <w:pPr>
              <w:ind w:left="436" w:right="-119"/>
              <w:jc w:val="both"/>
              <w:rPr>
                <w:sz w:val="8"/>
                <w:szCs w:val="8"/>
                <w:lang w:val="en-GB"/>
              </w:rPr>
            </w:pPr>
          </w:p>
        </w:tc>
        <w:tc>
          <w:tcPr>
            <w:tcW w:w="1512" w:type="dxa"/>
            <w:tcBorders>
              <w:top w:val="single" w:sz="4" w:space="0" w:color="000000"/>
              <w:left w:val="nil"/>
              <w:bottom w:val="nil"/>
              <w:right w:val="nil"/>
            </w:tcBorders>
            <w:shd w:val="clear" w:color="auto" w:fill="FAFAFA"/>
          </w:tcPr>
          <w:p w14:paraId="3331409A" w14:textId="77777777" w:rsidR="0031340F" w:rsidRPr="004C6421" w:rsidRDefault="0031340F" w:rsidP="0031340F">
            <w:pPr>
              <w:ind w:right="-72"/>
              <w:jc w:val="right"/>
              <w:rPr>
                <w:b/>
                <w:sz w:val="8"/>
                <w:szCs w:val="8"/>
                <w:lang w:val="en-GB"/>
              </w:rPr>
            </w:pPr>
          </w:p>
        </w:tc>
        <w:tc>
          <w:tcPr>
            <w:tcW w:w="1512" w:type="dxa"/>
            <w:tcBorders>
              <w:top w:val="single" w:sz="4" w:space="0" w:color="000000"/>
              <w:left w:val="nil"/>
              <w:bottom w:val="nil"/>
              <w:right w:val="nil"/>
            </w:tcBorders>
          </w:tcPr>
          <w:p w14:paraId="03881357" w14:textId="77777777" w:rsidR="0031340F" w:rsidRPr="004C6421" w:rsidRDefault="0031340F" w:rsidP="0031340F">
            <w:pPr>
              <w:ind w:right="-72"/>
              <w:jc w:val="right"/>
              <w:rPr>
                <w:b/>
                <w:sz w:val="8"/>
                <w:szCs w:val="8"/>
                <w:lang w:val="en-GB"/>
              </w:rPr>
            </w:pPr>
          </w:p>
        </w:tc>
      </w:tr>
      <w:tr w:rsidR="009A2864" w:rsidRPr="0031340F" w14:paraId="76A9B21C" w14:textId="77777777" w:rsidTr="007E1AAC">
        <w:tc>
          <w:tcPr>
            <w:tcW w:w="6021" w:type="dxa"/>
            <w:tcBorders>
              <w:top w:val="nil"/>
              <w:left w:val="nil"/>
              <w:bottom w:val="nil"/>
              <w:right w:val="nil"/>
            </w:tcBorders>
            <w:hideMark/>
          </w:tcPr>
          <w:p w14:paraId="2C6CE14A" w14:textId="77777777" w:rsidR="009A2864" w:rsidRPr="0031340F" w:rsidRDefault="009A2864" w:rsidP="009A2864">
            <w:pPr>
              <w:ind w:left="436"/>
              <w:jc w:val="both"/>
              <w:rPr>
                <w:sz w:val="20"/>
                <w:szCs w:val="20"/>
                <w:lang w:val="en-GB"/>
              </w:rPr>
            </w:pPr>
            <w:r w:rsidRPr="0031340F">
              <w:rPr>
                <w:sz w:val="20"/>
                <w:szCs w:val="20"/>
                <w:lang w:val="en-GB"/>
              </w:rPr>
              <w:t>Opening book value, net</w:t>
            </w:r>
          </w:p>
        </w:tc>
        <w:tc>
          <w:tcPr>
            <w:tcW w:w="1512" w:type="dxa"/>
            <w:tcBorders>
              <w:top w:val="nil"/>
              <w:left w:val="nil"/>
              <w:bottom w:val="nil"/>
              <w:right w:val="nil"/>
            </w:tcBorders>
            <w:shd w:val="clear" w:color="auto" w:fill="FAFAFA"/>
          </w:tcPr>
          <w:p w14:paraId="680B90F2" w14:textId="170BDBEE" w:rsidR="009A2864" w:rsidRPr="0031340F" w:rsidRDefault="00456C0A" w:rsidP="009A2864">
            <w:pPr>
              <w:ind w:right="-72"/>
              <w:jc w:val="right"/>
              <w:rPr>
                <w:bCs/>
                <w:sz w:val="20"/>
                <w:szCs w:val="20"/>
                <w:lang w:val="en-GB"/>
              </w:rPr>
            </w:pPr>
            <w:r w:rsidRPr="00456C0A">
              <w:rPr>
                <w:rFonts w:eastAsia="Arial Unicode MS"/>
                <w:snapToGrid w:val="0"/>
                <w:sz w:val="20"/>
                <w:szCs w:val="20"/>
                <w:lang w:val="en-GB" w:eastAsia="th-TH"/>
              </w:rPr>
              <w:t>11,428,931</w:t>
            </w:r>
          </w:p>
        </w:tc>
        <w:tc>
          <w:tcPr>
            <w:tcW w:w="1512" w:type="dxa"/>
            <w:tcBorders>
              <w:top w:val="nil"/>
              <w:left w:val="nil"/>
              <w:bottom w:val="nil"/>
              <w:right w:val="nil"/>
            </w:tcBorders>
          </w:tcPr>
          <w:p w14:paraId="1EC4958B" w14:textId="7D5A120E" w:rsidR="009A2864" w:rsidRPr="0031340F" w:rsidRDefault="009A2864" w:rsidP="009A2864">
            <w:pPr>
              <w:ind w:right="-72"/>
              <w:jc w:val="right"/>
              <w:rPr>
                <w:bCs/>
                <w:sz w:val="20"/>
                <w:szCs w:val="20"/>
                <w:lang w:val="en-GB"/>
              </w:rPr>
            </w:pPr>
            <w:r w:rsidRPr="004A5D12">
              <w:rPr>
                <w:bCs/>
                <w:sz w:val="20"/>
                <w:szCs w:val="20"/>
                <w:lang w:val="en-GB"/>
              </w:rPr>
              <w:t>9,900,889</w:t>
            </w:r>
          </w:p>
        </w:tc>
      </w:tr>
      <w:tr w:rsidR="009A2864" w:rsidRPr="0031340F" w14:paraId="601A1400" w14:textId="77777777" w:rsidTr="007E1AAC">
        <w:tc>
          <w:tcPr>
            <w:tcW w:w="6021" w:type="dxa"/>
            <w:tcBorders>
              <w:top w:val="nil"/>
              <w:left w:val="nil"/>
              <w:bottom w:val="nil"/>
              <w:right w:val="nil"/>
            </w:tcBorders>
          </w:tcPr>
          <w:p w14:paraId="6722DA59" w14:textId="22E4A395" w:rsidR="009A2864" w:rsidRPr="0031340F" w:rsidRDefault="009A2864" w:rsidP="009A2864">
            <w:pPr>
              <w:ind w:left="436"/>
              <w:jc w:val="both"/>
              <w:rPr>
                <w:sz w:val="20"/>
                <w:szCs w:val="20"/>
                <w:lang w:val="en-GB"/>
              </w:rPr>
            </w:pPr>
            <w:r w:rsidRPr="0031340F">
              <w:rPr>
                <w:sz w:val="20"/>
                <w:szCs w:val="20"/>
                <w:lang w:val="en-GB"/>
              </w:rPr>
              <w:t>Additions</w:t>
            </w:r>
            <w:r w:rsidRPr="0031340F">
              <w:rPr>
                <w:spacing w:val="-6"/>
                <w:sz w:val="20"/>
                <w:szCs w:val="20"/>
                <w:lang w:val="en-GB"/>
              </w:rPr>
              <w:t xml:space="preserve"> during the period/year</w:t>
            </w:r>
          </w:p>
        </w:tc>
        <w:tc>
          <w:tcPr>
            <w:tcW w:w="1512" w:type="dxa"/>
            <w:tcBorders>
              <w:top w:val="nil"/>
              <w:left w:val="nil"/>
              <w:bottom w:val="nil"/>
              <w:right w:val="nil"/>
            </w:tcBorders>
            <w:shd w:val="clear" w:color="auto" w:fill="FAFAFA"/>
          </w:tcPr>
          <w:p w14:paraId="3F1F840A" w14:textId="4130EBCB" w:rsidR="009A2864" w:rsidRPr="0031340F" w:rsidRDefault="000526D6" w:rsidP="009A2864">
            <w:pPr>
              <w:ind w:right="-72"/>
              <w:jc w:val="right"/>
              <w:rPr>
                <w:bCs/>
                <w:sz w:val="20"/>
                <w:szCs w:val="20"/>
                <w:lang w:val="en-GB"/>
              </w:rPr>
            </w:pPr>
            <w:r>
              <w:rPr>
                <w:bCs/>
                <w:sz w:val="20"/>
                <w:szCs w:val="20"/>
                <w:lang w:val="en-GB"/>
              </w:rPr>
              <w:t>-</w:t>
            </w:r>
          </w:p>
        </w:tc>
        <w:tc>
          <w:tcPr>
            <w:tcW w:w="1512" w:type="dxa"/>
            <w:tcBorders>
              <w:top w:val="nil"/>
              <w:left w:val="nil"/>
              <w:bottom w:val="nil"/>
              <w:right w:val="nil"/>
            </w:tcBorders>
          </w:tcPr>
          <w:p w14:paraId="37194934" w14:textId="0373961B" w:rsidR="009A2864" w:rsidRPr="0031340F" w:rsidRDefault="009A2864" w:rsidP="009A2864">
            <w:pPr>
              <w:ind w:right="-72"/>
              <w:jc w:val="right"/>
              <w:rPr>
                <w:bCs/>
                <w:sz w:val="20"/>
                <w:szCs w:val="20"/>
                <w:lang w:val="en-GB"/>
              </w:rPr>
            </w:pPr>
            <w:r w:rsidRPr="004A5D12">
              <w:rPr>
                <w:rFonts w:eastAsia="Arial Unicode MS"/>
                <w:sz w:val="20"/>
                <w:szCs w:val="20"/>
                <w:lang w:val="en-GB"/>
              </w:rPr>
              <w:t>2,658,541</w:t>
            </w:r>
          </w:p>
        </w:tc>
      </w:tr>
      <w:tr w:rsidR="009A2864" w:rsidRPr="0031340F" w14:paraId="6D58C02F" w14:textId="77777777" w:rsidTr="007E1AAC">
        <w:tc>
          <w:tcPr>
            <w:tcW w:w="6021" w:type="dxa"/>
            <w:tcBorders>
              <w:top w:val="nil"/>
              <w:left w:val="nil"/>
              <w:bottom w:val="nil"/>
              <w:right w:val="nil"/>
            </w:tcBorders>
          </w:tcPr>
          <w:p w14:paraId="6656EE18" w14:textId="6BAA8F06" w:rsidR="009A2864" w:rsidRPr="0031340F" w:rsidRDefault="009A2864" w:rsidP="009A2864">
            <w:pPr>
              <w:ind w:left="436"/>
              <w:jc w:val="both"/>
              <w:rPr>
                <w:sz w:val="20"/>
                <w:szCs w:val="20"/>
                <w:lang w:val="en-GB"/>
              </w:rPr>
            </w:pPr>
            <w:r w:rsidRPr="0031340F">
              <w:rPr>
                <w:sz w:val="20"/>
                <w:szCs w:val="20"/>
                <w:lang w:val="en-GB"/>
              </w:rPr>
              <w:t xml:space="preserve">Payments </w:t>
            </w:r>
            <w:r w:rsidRPr="0031340F">
              <w:rPr>
                <w:spacing w:val="-6"/>
                <w:sz w:val="20"/>
                <w:szCs w:val="20"/>
                <w:lang w:val="en-GB"/>
              </w:rPr>
              <w:t>during the period/year</w:t>
            </w:r>
          </w:p>
        </w:tc>
        <w:tc>
          <w:tcPr>
            <w:tcW w:w="1512" w:type="dxa"/>
            <w:tcBorders>
              <w:top w:val="nil"/>
              <w:left w:val="nil"/>
              <w:bottom w:val="nil"/>
              <w:right w:val="nil"/>
            </w:tcBorders>
            <w:shd w:val="clear" w:color="auto" w:fill="FAFAFA"/>
          </w:tcPr>
          <w:p w14:paraId="2FF90ACD" w14:textId="194FEA58" w:rsidR="009A2864" w:rsidRPr="0031340F" w:rsidRDefault="00456C0A" w:rsidP="009A2864">
            <w:pPr>
              <w:ind w:right="-72"/>
              <w:jc w:val="right"/>
              <w:rPr>
                <w:bCs/>
                <w:sz w:val="20"/>
                <w:szCs w:val="20"/>
                <w:lang w:val="en-GB"/>
              </w:rPr>
            </w:pPr>
            <w:r w:rsidRPr="00456C0A">
              <w:rPr>
                <w:bCs/>
                <w:sz w:val="20"/>
                <w:szCs w:val="20"/>
                <w:lang w:val="en-GB"/>
              </w:rPr>
              <w:t>(966,000)</w:t>
            </w:r>
          </w:p>
        </w:tc>
        <w:tc>
          <w:tcPr>
            <w:tcW w:w="1512" w:type="dxa"/>
            <w:tcBorders>
              <w:top w:val="nil"/>
              <w:left w:val="nil"/>
              <w:bottom w:val="nil"/>
              <w:right w:val="nil"/>
            </w:tcBorders>
          </w:tcPr>
          <w:p w14:paraId="00202C86" w14:textId="04523665" w:rsidR="009A2864" w:rsidRPr="0031340F" w:rsidRDefault="009A2864" w:rsidP="009A2864">
            <w:pPr>
              <w:ind w:right="-72"/>
              <w:jc w:val="right"/>
              <w:rPr>
                <w:bCs/>
                <w:sz w:val="20"/>
                <w:szCs w:val="20"/>
                <w:lang w:val="en-GB"/>
              </w:rPr>
            </w:pPr>
            <w:r w:rsidRPr="004A5D12">
              <w:rPr>
                <w:rFonts w:eastAsia="Arial Unicode MS"/>
                <w:sz w:val="20"/>
                <w:szCs w:val="20"/>
                <w:lang w:val="en-GB"/>
              </w:rPr>
              <w:t>(1,682,000)</w:t>
            </w:r>
          </w:p>
        </w:tc>
      </w:tr>
      <w:tr w:rsidR="009A2864" w:rsidRPr="0031340F" w14:paraId="3726A482" w14:textId="77777777" w:rsidTr="007E1AAC">
        <w:tc>
          <w:tcPr>
            <w:tcW w:w="6021" w:type="dxa"/>
            <w:tcBorders>
              <w:top w:val="nil"/>
              <w:left w:val="nil"/>
              <w:bottom w:val="nil"/>
              <w:right w:val="nil"/>
            </w:tcBorders>
          </w:tcPr>
          <w:p w14:paraId="637E221C" w14:textId="77777777" w:rsidR="009A2864" w:rsidRPr="0031340F" w:rsidRDefault="009A2864" w:rsidP="009A2864">
            <w:pPr>
              <w:ind w:left="436"/>
              <w:jc w:val="both"/>
              <w:rPr>
                <w:sz w:val="20"/>
                <w:szCs w:val="20"/>
                <w:lang w:val="en-GB"/>
              </w:rPr>
            </w:pPr>
            <w:r w:rsidRPr="0031340F">
              <w:rPr>
                <w:sz w:val="20"/>
                <w:szCs w:val="20"/>
                <w:lang w:val="en-GB"/>
              </w:rPr>
              <w:t>Borrowings repaid during the period/year</w:t>
            </w:r>
          </w:p>
        </w:tc>
        <w:tc>
          <w:tcPr>
            <w:tcW w:w="1512" w:type="dxa"/>
            <w:tcBorders>
              <w:top w:val="nil"/>
              <w:left w:val="nil"/>
              <w:bottom w:val="single" w:sz="4" w:space="0" w:color="000000"/>
              <w:right w:val="nil"/>
            </w:tcBorders>
            <w:shd w:val="clear" w:color="auto" w:fill="FAFAFA"/>
          </w:tcPr>
          <w:p w14:paraId="78EF6B67" w14:textId="6D5B32D3" w:rsidR="009A2864" w:rsidRPr="0031340F" w:rsidRDefault="00456C0A" w:rsidP="009A2864">
            <w:pPr>
              <w:ind w:right="-72"/>
              <w:jc w:val="right"/>
              <w:rPr>
                <w:bCs/>
                <w:sz w:val="20"/>
                <w:szCs w:val="20"/>
                <w:lang w:val="en-GB"/>
              </w:rPr>
            </w:pPr>
            <w:r w:rsidRPr="00456C0A">
              <w:rPr>
                <w:bCs/>
                <w:sz w:val="20"/>
                <w:szCs w:val="20"/>
                <w:lang w:val="en-GB"/>
              </w:rPr>
              <w:t>278,777</w:t>
            </w:r>
          </w:p>
        </w:tc>
        <w:tc>
          <w:tcPr>
            <w:tcW w:w="1512" w:type="dxa"/>
            <w:tcBorders>
              <w:top w:val="nil"/>
              <w:left w:val="nil"/>
              <w:bottom w:val="single" w:sz="4" w:space="0" w:color="000000"/>
              <w:right w:val="nil"/>
            </w:tcBorders>
          </w:tcPr>
          <w:p w14:paraId="13F84974" w14:textId="60FD7716" w:rsidR="009A2864" w:rsidRPr="0031340F" w:rsidRDefault="009A2864" w:rsidP="009A2864">
            <w:pPr>
              <w:ind w:right="-72"/>
              <w:jc w:val="right"/>
              <w:rPr>
                <w:bCs/>
                <w:sz w:val="20"/>
                <w:szCs w:val="20"/>
                <w:lang w:val="en-GB"/>
              </w:rPr>
            </w:pPr>
            <w:r w:rsidRPr="004A5D12">
              <w:rPr>
                <w:rFonts w:eastAsia="Arial Unicode MS"/>
                <w:snapToGrid w:val="0"/>
                <w:sz w:val="20"/>
                <w:szCs w:val="20"/>
                <w:lang w:val="en-GB" w:eastAsia="th-TH"/>
              </w:rPr>
              <w:t>551,501</w:t>
            </w:r>
          </w:p>
        </w:tc>
      </w:tr>
      <w:tr w:rsidR="009A2864" w:rsidRPr="004C6421" w14:paraId="0CBD2867" w14:textId="77777777" w:rsidTr="00B31873">
        <w:tc>
          <w:tcPr>
            <w:tcW w:w="6021" w:type="dxa"/>
            <w:tcBorders>
              <w:top w:val="nil"/>
              <w:left w:val="nil"/>
              <w:bottom w:val="nil"/>
              <w:right w:val="nil"/>
            </w:tcBorders>
          </w:tcPr>
          <w:p w14:paraId="6081DFFF" w14:textId="77777777" w:rsidR="009A2864" w:rsidRPr="004C6421" w:rsidRDefault="009A2864" w:rsidP="009A2864">
            <w:pPr>
              <w:ind w:left="436"/>
              <w:jc w:val="both"/>
              <w:rPr>
                <w:sz w:val="8"/>
                <w:szCs w:val="8"/>
                <w:lang w:val="en-GB"/>
              </w:rPr>
            </w:pPr>
          </w:p>
        </w:tc>
        <w:tc>
          <w:tcPr>
            <w:tcW w:w="1512" w:type="dxa"/>
            <w:tcBorders>
              <w:top w:val="nil"/>
              <w:left w:val="nil"/>
              <w:bottom w:val="nil"/>
              <w:right w:val="nil"/>
            </w:tcBorders>
            <w:shd w:val="clear" w:color="auto" w:fill="FAFAFA"/>
          </w:tcPr>
          <w:p w14:paraId="717B327E" w14:textId="77777777" w:rsidR="009A2864" w:rsidRPr="004C6421" w:rsidRDefault="009A2864" w:rsidP="009A2864">
            <w:pPr>
              <w:ind w:right="-72"/>
              <w:jc w:val="right"/>
              <w:rPr>
                <w:bCs/>
                <w:sz w:val="8"/>
                <w:szCs w:val="8"/>
                <w:lang w:val="en-GB"/>
              </w:rPr>
            </w:pPr>
          </w:p>
        </w:tc>
        <w:tc>
          <w:tcPr>
            <w:tcW w:w="1512" w:type="dxa"/>
            <w:tcBorders>
              <w:top w:val="nil"/>
              <w:left w:val="nil"/>
              <w:bottom w:val="nil"/>
              <w:right w:val="nil"/>
            </w:tcBorders>
          </w:tcPr>
          <w:p w14:paraId="1E4D0B74" w14:textId="77777777" w:rsidR="009A2864" w:rsidRPr="004C6421" w:rsidRDefault="009A2864" w:rsidP="009A2864">
            <w:pPr>
              <w:ind w:right="-72"/>
              <w:jc w:val="right"/>
              <w:rPr>
                <w:bCs/>
                <w:sz w:val="8"/>
                <w:szCs w:val="8"/>
                <w:lang w:val="en-GB"/>
              </w:rPr>
            </w:pPr>
          </w:p>
        </w:tc>
      </w:tr>
      <w:tr w:rsidR="009A2864" w:rsidRPr="0031340F" w14:paraId="229BCF1B" w14:textId="77777777" w:rsidTr="00B31873">
        <w:tc>
          <w:tcPr>
            <w:tcW w:w="6021" w:type="dxa"/>
            <w:tcBorders>
              <w:top w:val="nil"/>
              <w:left w:val="nil"/>
              <w:bottom w:val="nil"/>
              <w:right w:val="nil"/>
            </w:tcBorders>
          </w:tcPr>
          <w:p w14:paraId="4FC3A0ED" w14:textId="77777777" w:rsidR="009A2864" w:rsidRPr="0031340F" w:rsidRDefault="009A2864" w:rsidP="009A2864">
            <w:pPr>
              <w:ind w:left="436"/>
              <w:jc w:val="both"/>
              <w:rPr>
                <w:sz w:val="20"/>
                <w:szCs w:val="20"/>
                <w:lang w:val="en-GB"/>
              </w:rPr>
            </w:pPr>
            <w:r w:rsidRPr="0031340F">
              <w:rPr>
                <w:sz w:val="20"/>
                <w:szCs w:val="20"/>
                <w:lang w:val="en-GB"/>
              </w:rPr>
              <w:t>Closing book value, net</w:t>
            </w:r>
          </w:p>
        </w:tc>
        <w:tc>
          <w:tcPr>
            <w:tcW w:w="1512" w:type="dxa"/>
            <w:tcBorders>
              <w:top w:val="nil"/>
              <w:left w:val="nil"/>
              <w:bottom w:val="single" w:sz="4" w:space="0" w:color="000000"/>
              <w:right w:val="nil"/>
            </w:tcBorders>
            <w:shd w:val="clear" w:color="auto" w:fill="FAFAFA"/>
          </w:tcPr>
          <w:p w14:paraId="1F019611" w14:textId="3165E544" w:rsidR="009A2864" w:rsidRPr="0031340F" w:rsidRDefault="00456C0A" w:rsidP="009A2864">
            <w:pPr>
              <w:ind w:right="-72"/>
              <w:jc w:val="right"/>
              <w:rPr>
                <w:bCs/>
                <w:sz w:val="20"/>
                <w:szCs w:val="20"/>
                <w:lang w:val="en-GB"/>
              </w:rPr>
            </w:pPr>
            <w:r w:rsidRPr="00456C0A">
              <w:rPr>
                <w:bCs/>
                <w:sz w:val="20"/>
                <w:szCs w:val="20"/>
                <w:lang w:val="en-GB"/>
              </w:rPr>
              <w:t>10,741,708</w:t>
            </w:r>
          </w:p>
        </w:tc>
        <w:tc>
          <w:tcPr>
            <w:tcW w:w="1512" w:type="dxa"/>
            <w:tcBorders>
              <w:top w:val="nil"/>
              <w:left w:val="nil"/>
              <w:bottom w:val="single" w:sz="4" w:space="0" w:color="000000"/>
              <w:right w:val="nil"/>
            </w:tcBorders>
          </w:tcPr>
          <w:p w14:paraId="1AE6C838" w14:textId="76CE823F" w:rsidR="009A2864" w:rsidRPr="0031340F" w:rsidRDefault="009A2864" w:rsidP="009A2864">
            <w:pPr>
              <w:ind w:right="-72"/>
              <w:jc w:val="right"/>
              <w:rPr>
                <w:bCs/>
                <w:sz w:val="20"/>
                <w:szCs w:val="20"/>
                <w:lang w:val="en-GB"/>
              </w:rPr>
            </w:pPr>
            <w:r w:rsidRPr="004A5D12">
              <w:rPr>
                <w:rFonts w:eastAsia="Arial Unicode MS"/>
                <w:snapToGrid w:val="0"/>
                <w:sz w:val="20"/>
                <w:szCs w:val="20"/>
                <w:lang w:val="en-GB" w:eastAsia="th-TH"/>
              </w:rPr>
              <w:t>11,428,931</w:t>
            </w:r>
          </w:p>
        </w:tc>
      </w:tr>
    </w:tbl>
    <w:p w14:paraId="38F6E822" w14:textId="702A12DB" w:rsidR="0031340F" w:rsidRPr="0031340F" w:rsidRDefault="0031340F" w:rsidP="00847C24">
      <w:pPr>
        <w:ind w:left="540" w:hanging="540"/>
        <w:jc w:val="both"/>
        <w:rPr>
          <w:b/>
          <w:color w:val="CF4A02"/>
          <w:sz w:val="20"/>
          <w:szCs w:val="20"/>
          <w:lang w:val="en-GB"/>
        </w:rPr>
      </w:pPr>
    </w:p>
    <w:p w14:paraId="00EC7699" w14:textId="5C5883DE" w:rsidR="000C54AC" w:rsidRPr="0031340F" w:rsidRDefault="00872FA6" w:rsidP="00847C24">
      <w:pPr>
        <w:ind w:left="540" w:hanging="540"/>
        <w:jc w:val="both"/>
        <w:rPr>
          <w:b/>
          <w:color w:val="CF4A02"/>
          <w:sz w:val="20"/>
          <w:szCs w:val="20"/>
          <w:lang w:val="en-GB"/>
        </w:rPr>
      </w:pPr>
      <w:r w:rsidRPr="0031340F">
        <w:rPr>
          <w:b/>
          <w:color w:val="CF4A02"/>
          <w:sz w:val="20"/>
          <w:szCs w:val="20"/>
          <w:lang w:val="en-GB"/>
        </w:rPr>
        <w:t>c)</w:t>
      </w:r>
      <w:r w:rsidRPr="0031340F">
        <w:rPr>
          <w:b/>
          <w:color w:val="CF4A02"/>
          <w:sz w:val="20"/>
          <w:szCs w:val="20"/>
          <w:lang w:val="en-GB"/>
        </w:rPr>
        <w:tab/>
        <w:t xml:space="preserve">Short-term borrowings from </w:t>
      </w:r>
      <w:r w:rsidR="000F2FF8" w:rsidRPr="0031340F">
        <w:rPr>
          <w:b/>
          <w:color w:val="CF4A02"/>
          <w:sz w:val="20"/>
          <w:szCs w:val="20"/>
          <w:lang w:val="en-GB"/>
        </w:rPr>
        <w:t xml:space="preserve">a </w:t>
      </w:r>
      <w:r w:rsidRPr="0031340F">
        <w:rPr>
          <w:b/>
          <w:color w:val="CF4A02"/>
          <w:sz w:val="20"/>
          <w:szCs w:val="20"/>
          <w:lang w:val="en-GB"/>
        </w:rPr>
        <w:t xml:space="preserve">related </w:t>
      </w:r>
      <w:r w:rsidR="00DA6DA1" w:rsidRPr="0031340F">
        <w:rPr>
          <w:b/>
          <w:color w:val="CF4A02"/>
          <w:sz w:val="20"/>
          <w:szCs w:val="20"/>
          <w:lang w:val="en-GB"/>
        </w:rPr>
        <w:t>part</w:t>
      </w:r>
      <w:r w:rsidR="000F2FF8" w:rsidRPr="0031340F">
        <w:rPr>
          <w:b/>
          <w:color w:val="CF4A02"/>
          <w:sz w:val="20"/>
          <w:szCs w:val="20"/>
          <w:lang w:val="en-GB"/>
        </w:rPr>
        <w:t>y</w:t>
      </w:r>
    </w:p>
    <w:p w14:paraId="53FD8C51" w14:textId="77777777" w:rsidR="003F3D36" w:rsidRPr="0031340F" w:rsidRDefault="003F3D36" w:rsidP="00847C24">
      <w:pPr>
        <w:ind w:left="540" w:hanging="540"/>
        <w:jc w:val="both"/>
        <w:rPr>
          <w:b/>
          <w:color w:val="CF4A02"/>
          <w:sz w:val="20"/>
          <w:szCs w:val="20"/>
          <w:lang w:val="en-GB"/>
        </w:rPr>
      </w:pPr>
    </w:p>
    <w:tbl>
      <w:tblPr>
        <w:tblW w:w="90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12"/>
        <w:gridCol w:w="1512"/>
        <w:gridCol w:w="1512"/>
      </w:tblGrid>
      <w:tr w:rsidR="00390CA8" w:rsidRPr="0031340F" w14:paraId="64DC94E7" w14:textId="77777777" w:rsidTr="0010198F">
        <w:tc>
          <w:tcPr>
            <w:tcW w:w="6012" w:type="dxa"/>
            <w:tcBorders>
              <w:top w:val="nil"/>
              <w:left w:val="nil"/>
              <w:bottom w:val="nil"/>
              <w:right w:val="nil"/>
            </w:tcBorders>
          </w:tcPr>
          <w:p w14:paraId="16C17EBB" w14:textId="77777777" w:rsidR="00390CA8" w:rsidRPr="0031340F" w:rsidRDefault="00390CA8" w:rsidP="00847C24">
            <w:pPr>
              <w:ind w:right="-119"/>
              <w:jc w:val="both"/>
              <w:rPr>
                <w:b/>
                <w:sz w:val="20"/>
                <w:szCs w:val="20"/>
                <w:lang w:val="en-GB"/>
              </w:rPr>
            </w:pPr>
          </w:p>
        </w:tc>
        <w:tc>
          <w:tcPr>
            <w:tcW w:w="1512" w:type="dxa"/>
            <w:tcBorders>
              <w:top w:val="single" w:sz="4" w:space="0" w:color="000000"/>
              <w:left w:val="nil"/>
              <w:bottom w:val="nil"/>
              <w:right w:val="nil"/>
            </w:tcBorders>
            <w:hideMark/>
          </w:tcPr>
          <w:p w14:paraId="1827831F" w14:textId="77777777" w:rsidR="00390CA8" w:rsidRPr="0031340F" w:rsidRDefault="00390CA8" w:rsidP="00847C24">
            <w:pPr>
              <w:ind w:right="-72"/>
              <w:jc w:val="right"/>
              <w:rPr>
                <w:b/>
                <w:sz w:val="20"/>
                <w:szCs w:val="20"/>
                <w:lang w:val="en-GB"/>
              </w:rPr>
            </w:pPr>
            <w:r w:rsidRPr="0031340F">
              <w:rPr>
                <w:b/>
                <w:sz w:val="20"/>
                <w:szCs w:val="20"/>
                <w:lang w:val="en-GB"/>
              </w:rPr>
              <w:t>Unaudited</w:t>
            </w:r>
          </w:p>
        </w:tc>
        <w:tc>
          <w:tcPr>
            <w:tcW w:w="1512" w:type="dxa"/>
            <w:tcBorders>
              <w:top w:val="single" w:sz="4" w:space="0" w:color="000000"/>
              <w:left w:val="nil"/>
              <w:bottom w:val="nil"/>
              <w:right w:val="nil"/>
            </w:tcBorders>
            <w:hideMark/>
          </w:tcPr>
          <w:p w14:paraId="3EDDFA6A" w14:textId="77777777" w:rsidR="00390CA8" w:rsidRPr="0031340F" w:rsidRDefault="00390CA8" w:rsidP="00847C24">
            <w:pPr>
              <w:ind w:right="-72"/>
              <w:jc w:val="right"/>
              <w:rPr>
                <w:b/>
                <w:sz w:val="20"/>
                <w:szCs w:val="20"/>
                <w:lang w:val="en-GB"/>
              </w:rPr>
            </w:pPr>
            <w:r w:rsidRPr="0031340F">
              <w:rPr>
                <w:b/>
                <w:sz w:val="20"/>
                <w:szCs w:val="20"/>
                <w:lang w:val="en-GB"/>
              </w:rPr>
              <w:t>Audited</w:t>
            </w:r>
          </w:p>
        </w:tc>
      </w:tr>
      <w:tr w:rsidR="00D72A33" w:rsidRPr="0031340F" w14:paraId="0AECF932" w14:textId="77777777" w:rsidTr="0010198F">
        <w:tc>
          <w:tcPr>
            <w:tcW w:w="6012" w:type="dxa"/>
            <w:tcBorders>
              <w:top w:val="nil"/>
              <w:left w:val="nil"/>
              <w:bottom w:val="nil"/>
              <w:right w:val="nil"/>
            </w:tcBorders>
          </w:tcPr>
          <w:p w14:paraId="7D4942B9" w14:textId="77777777" w:rsidR="00D72A33" w:rsidRPr="0031340F" w:rsidRDefault="00D72A33" w:rsidP="00847C24">
            <w:pPr>
              <w:ind w:left="436" w:right="-119"/>
              <w:jc w:val="both"/>
              <w:rPr>
                <w:b/>
                <w:sz w:val="20"/>
                <w:szCs w:val="20"/>
                <w:lang w:val="en-GB"/>
              </w:rPr>
            </w:pPr>
          </w:p>
        </w:tc>
        <w:tc>
          <w:tcPr>
            <w:tcW w:w="1512" w:type="dxa"/>
            <w:tcBorders>
              <w:top w:val="single" w:sz="4" w:space="0" w:color="000000"/>
              <w:left w:val="nil"/>
              <w:bottom w:val="nil"/>
              <w:right w:val="nil"/>
            </w:tcBorders>
          </w:tcPr>
          <w:p w14:paraId="7E91A71E" w14:textId="2520E4B9" w:rsidR="00D72A33" w:rsidRPr="0031340F" w:rsidRDefault="00C42F01" w:rsidP="00847C24">
            <w:pPr>
              <w:ind w:right="-72"/>
              <w:jc w:val="right"/>
              <w:rPr>
                <w:b/>
                <w:sz w:val="20"/>
                <w:szCs w:val="20"/>
                <w:lang w:val="en-GB"/>
              </w:rPr>
            </w:pPr>
            <w:r w:rsidRPr="00C42F01">
              <w:rPr>
                <w:b/>
                <w:sz w:val="20"/>
                <w:szCs w:val="20"/>
                <w:lang w:val="en-GB"/>
              </w:rPr>
              <w:t>30 June</w:t>
            </w:r>
          </w:p>
        </w:tc>
        <w:tc>
          <w:tcPr>
            <w:tcW w:w="1512" w:type="dxa"/>
            <w:tcBorders>
              <w:top w:val="single" w:sz="4" w:space="0" w:color="000000"/>
              <w:left w:val="nil"/>
              <w:bottom w:val="nil"/>
              <w:right w:val="nil"/>
            </w:tcBorders>
          </w:tcPr>
          <w:p w14:paraId="34C52A1A" w14:textId="043FB5A3" w:rsidR="00D72A33" w:rsidRPr="0031340F" w:rsidRDefault="00546409" w:rsidP="00847C24">
            <w:pPr>
              <w:ind w:right="-72"/>
              <w:jc w:val="right"/>
              <w:rPr>
                <w:b/>
                <w:sz w:val="20"/>
                <w:szCs w:val="20"/>
                <w:lang w:val="en-GB"/>
              </w:rPr>
            </w:pPr>
            <w:r w:rsidRPr="0031340F">
              <w:rPr>
                <w:b/>
                <w:sz w:val="20"/>
                <w:szCs w:val="20"/>
                <w:lang w:val="en-GB"/>
              </w:rPr>
              <w:t>31</w:t>
            </w:r>
            <w:r w:rsidR="00D72A33" w:rsidRPr="0031340F">
              <w:rPr>
                <w:b/>
                <w:sz w:val="20"/>
                <w:szCs w:val="20"/>
                <w:lang w:val="en-GB"/>
              </w:rPr>
              <w:t xml:space="preserve"> December</w:t>
            </w:r>
          </w:p>
        </w:tc>
      </w:tr>
      <w:tr w:rsidR="0031340F" w:rsidRPr="0031340F" w14:paraId="411BDE72" w14:textId="77777777" w:rsidTr="0010198F">
        <w:tc>
          <w:tcPr>
            <w:tcW w:w="6012" w:type="dxa"/>
            <w:tcBorders>
              <w:top w:val="nil"/>
              <w:left w:val="nil"/>
              <w:bottom w:val="nil"/>
              <w:right w:val="nil"/>
            </w:tcBorders>
          </w:tcPr>
          <w:p w14:paraId="4020AD29" w14:textId="77777777" w:rsidR="0031340F" w:rsidRPr="0031340F" w:rsidRDefault="0031340F" w:rsidP="0031340F">
            <w:pPr>
              <w:ind w:left="436" w:right="-119"/>
              <w:jc w:val="both"/>
              <w:rPr>
                <w:b/>
                <w:sz w:val="20"/>
                <w:szCs w:val="20"/>
                <w:lang w:val="en-GB"/>
              </w:rPr>
            </w:pPr>
          </w:p>
        </w:tc>
        <w:tc>
          <w:tcPr>
            <w:tcW w:w="1512" w:type="dxa"/>
            <w:tcBorders>
              <w:top w:val="nil"/>
              <w:left w:val="nil"/>
              <w:bottom w:val="nil"/>
              <w:right w:val="nil"/>
            </w:tcBorders>
          </w:tcPr>
          <w:p w14:paraId="409FC800" w14:textId="2A365FD7" w:rsidR="0031340F" w:rsidRPr="0031340F" w:rsidRDefault="0031340F" w:rsidP="0031340F">
            <w:pPr>
              <w:ind w:right="-72"/>
              <w:jc w:val="right"/>
              <w:rPr>
                <w:b/>
                <w:sz w:val="20"/>
                <w:szCs w:val="20"/>
                <w:lang w:val="en-GB"/>
              </w:rPr>
            </w:pPr>
            <w:r w:rsidRPr="00546409">
              <w:rPr>
                <w:b/>
                <w:sz w:val="20"/>
                <w:szCs w:val="20"/>
                <w:lang w:val="en-GB"/>
              </w:rPr>
              <w:t>202</w:t>
            </w:r>
            <w:r>
              <w:rPr>
                <w:b/>
                <w:sz w:val="20"/>
                <w:szCs w:val="20"/>
                <w:lang w:val="en-GB"/>
              </w:rPr>
              <w:t>3</w:t>
            </w:r>
          </w:p>
        </w:tc>
        <w:tc>
          <w:tcPr>
            <w:tcW w:w="1512" w:type="dxa"/>
            <w:tcBorders>
              <w:top w:val="nil"/>
              <w:left w:val="nil"/>
              <w:bottom w:val="nil"/>
              <w:right w:val="nil"/>
            </w:tcBorders>
          </w:tcPr>
          <w:p w14:paraId="4CC87420" w14:textId="5112C5D1" w:rsidR="0031340F" w:rsidRPr="0031340F" w:rsidRDefault="0031340F" w:rsidP="0031340F">
            <w:pPr>
              <w:ind w:right="-72"/>
              <w:jc w:val="right"/>
              <w:rPr>
                <w:b/>
                <w:sz w:val="20"/>
                <w:szCs w:val="20"/>
                <w:lang w:val="en-GB"/>
              </w:rPr>
            </w:pPr>
            <w:r w:rsidRPr="00546409">
              <w:rPr>
                <w:b/>
                <w:sz w:val="20"/>
                <w:szCs w:val="20"/>
                <w:lang w:val="en-GB"/>
              </w:rPr>
              <w:t>202</w:t>
            </w:r>
            <w:r>
              <w:rPr>
                <w:b/>
                <w:sz w:val="20"/>
                <w:szCs w:val="20"/>
                <w:lang w:val="en-GB"/>
              </w:rPr>
              <w:t>2</w:t>
            </w:r>
          </w:p>
        </w:tc>
      </w:tr>
      <w:tr w:rsidR="0031340F" w:rsidRPr="0031340F" w14:paraId="485E392B" w14:textId="77777777" w:rsidTr="0010198F">
        <w:tc>
          <w:tcPr>
            <w:tcW w:w="6012" w:type="dxa"/>
            <w:tcBorders>
              <w:top w:val="nil"/>
              <w:left w:val="nil"/>
              <w:bottom w:val="nil"/>
              <w:right w:val="nil"/>
            </w:tcBorders>
          </w:tcPr>
          <w:p w14:paraId="653187B0" w14:textId="77777777" w:rsidR="0031340F" w:rsidRPr="0031340F" w:rsidRDefault="0031340F" w:rsidP="0031340F">
            <w:pPr>
              <w:ind w:left="436" w:right="-119"/>
              <w:jc w:val="both"/>
              <w:rPr>
                <w:b/>
                <w:sz w:val="20"/>
                <w:szCs w:val="20"/>
                <w:lang w:val="en-GB"/>
              </w:rPr>
            </w:pPr>
          </w:p>
        </w:tc>
        <w:tc>
          <w:tcPr>
            <w:tcW w:w="1512" w:type="dxa"/>
            <w:tcBorders>
              <w:top w:val="nil"/>
              <w:left w:val="nil"/>
              <w:bottom w:val="single" w:sz="4" w:space="0" w:color="000000"/>
              <w:right w:val="nil"/>
            </w:tcBorders>
            <w:hideMark/>
          </w:tcPr>
          <w:p w14:paraId="382F67B2" w14:textId="77777777" w:rsidR="0031340F" w:rsidRPr="0031340F" w:rsidRDefault="0031340F" w:rsidP="0031340F">
            <w:pPr>
              <w:ind w:right="-72"/>
              <w:jc w:val="right"/>
              <w:rPr>
                <w:b/>
                <w:sz w:val="20"/>
                <w:szCs w:val="20"/>
                <w:lang w:val="en-GB"/>
              </w:rPr>
            </w:pPr>
            <w:r w:rsidRPr="0031340F">
              <w:rPr>
                <w:b/>
                <w:sz w:val="20"/>
                <w:szCs w:val="20"/>
                <w:lang w:val="en-GB"/>
              </w:rPr>
              <w:t>Baht</w:t>
            </w:r>
          </w:p>
        </w:tc>
        <w:tc>
          <w:tcPr>
            <w:tcW w:w="1512" w:type="dxa"/>
            <w:tcBorders>
              <w:top w:val="nil"/>
              <w:left w:val="nil"/>
              <w:bottom w:val="single" w:sz="4" w:space="0" w:color="000000"/>
              <w:right w:val="nil"/>
            </w:tcBorders>
            <w:hideMark/>
          </w:tcPr>
          <w:p w14:paraId="0DA9DBB4" w14:textId="77777777" w:rsidR="0031340F" w:rsidRPr="0031340F" w:rsidRDefault="0031340F" w:rsidP="0031340F">
            <w:pPr>
              <w:ind w:right="-72"/>
              <w:jc w:val="right"/>
              <w:rPr>
                <w:b/>
                <w:sz w:val="20"/>
                <w:szCs w:val="20"/>
                <w:lang w:val="en-GB"/>
              </w:rPr>
            </w:pPr>
            <w:r w:rsidRPr="0031340F">
              <w:rPr>
                <w:b/>
                <w:sz w:val="20"/>
                <w:szCs w:val="20"/>
                <w:lang w:val="en-GB"/>
              </w:rPr>
              <w:t>Baht</w:t>
            </w:r>
          </w:p>
        </w:tc>
      </w:tr>
      <w:tr w:rsidR="0031340F" w:rsidRPr="004C6421" w14:paraId="6B7B37A7" w14:textId="77777777" w:rsidTr="0010198F">
        <w:tc>
          <w:tcPr>
            <w:tcW w:w="6012" w:type="dxa"/>
            <w:tcBorders>
              <w:top w:val="nil"/>
              <w:left w:val="nil"/>
              <w:bottom w:val="nil"/>
              <w:right w:val="nil"/>
            </w:tcBorders>
          </w:tcPr>
          <w:p w14:paraId="61C409F9" w14:textId="77777777" w:rsidR="0031340F" w:rsidRPr="004C6421" w:rsidRDefault="0031340F" w:rsidP="0031340F">
            <w:pPr>
              <w:ind w:left="436" w:right="-119"/>
              <w:jc w:val="both"/>
              <w:rPr>
                <w:sz w:val="8"/>
                <w:szCs w:val="8"/>
                <w:lang w:val="en-GB"/>
              </w:rPr>
            </w:pPr>
          </w:p>
        </w:tc>
        <w:tc>
          <w:tcPr>
            <w:tcW w:w="1512" w:type="dxa"/>
            <w:tcBorders>
              <w:top w:val="single" w:sz="4" w:space="0" w:color="000000"/>
              <w:left w:val="nil"/>
              <w:bottom w:val="nil"/>
              <w:right w:val="nil"/>
            </w:tcBorders>
            <w:shd w:val="clear" w:color="auto" w:fill="FAFAFA"/>
          </w:tcPr>
          <w:p w14:paraId="38BF901E" w14:textId="77777777" w:rsidR="0031340F" w:rsidRPr="004C6421" w:rsidRDefault="0031340F" w:rsidP="0031340F">
            <w:pPr>
              <w:ind w:right="-72"/>
              <w:jc w:val="right"/>
              <w:rPr>
                <w:b/>
                <w:sz w:val="8"/>
                <w:szCs w:val="8"/>
                <w:lang w:val="en-GB"/>
              </w:rPr>
            </w:pPr>
          </w:p>
        </w:tc>
        <w:tc>
          <w:tcPr>
            <w:tcW w:w="1512" w:type="dxa"/>
            <w:tcBorders>
              <w:top w:val="single" w:sz="4" w:space="0" w:color="000000"/>
              <w:left w:val="nil"/>
              <w:bottom w:val="nil"/>
              <w:right w:val="nil"/>
            </w:tcBorders>
          </w:tcPr>
          <w:p w14:paraId="28088FA3" w14:textId="77777777" w:rsidR="0031340F" w:rsidRPr="004C6421" w:rsidRDefault="0031340F" w:rsidP="0031340F">
            <w:pPr>
              <w:ind w:right="-72"/>
              <w:jc w:val="right"/>
              <w:rPr>
                <w:b/>
                <w:sz w:val="8"/>
                <w:szCs w:val="8"/>
                <w:lang w:val="en-GB"/>
              </w:rPr>
            </w:pPr>
          </w:p>
        </w:tc>
      </w:tr>
      <w:tr w:rsidR="0031340F" w:rsidRPr="0031340F" w14:paraId="157F1DFA" w14:textId="77777777" w:rsidTr="0010198F">
        <w:tc>
          <w:tcPr>
            <w:tcW w:w="6012" w:type="dxa"/>
            <w:tcBorders>
              <w:top w:val="nil"/>
              <w:left w:val="nil"/>
              <w:bottom w:val="nil"/>
              <w:right w:val="nil"/>
            </w:tcBorders>
            <w:hideMark/>
          </w:tcPr>
          <w:p w14:paraId="711300E5" w14:textId="77777777" w:rsidR="0031340F" w:rsidRPr="0031340F" w:rsidRDefault="0031340F" w:rsidP="0031340F">
            <w:pPr>
              <w:ind w:left="436"/>
              <w:jc w:val="both"/>
              <w:rPr>
                <w:sz w:val="20"/>
                <w:szCs w:val="20"/>
                <w:lang w:val="en-GB"/>
              </w:rPr>
            </w:pPr>
            <w:r w:rsidRPr="0031340F">
              <w:rPr>
                <w:sz w:val="20"/>
                <w:szCs w:val="20"/>
                <w:lang w:val="en-GB"/>
              </w:rPr>
              <w:t>Other related party</w:t>
            </w:r>
          </w:p>
        </w:tc>
        <w:tc>
          <w:tcPr>
            <w:tcW w:w="1512" w:type="dxa"/>
            <w:tcBorders>
              <w:top w:val="nil"/>
              <w:left w:val="nil"/>
              <w:bottom w:val="single" w:sz="4" w:space="0" w:color="000000"/>
              <w:right w:val="nil"/>
            </w:tcBorders>
            <w:shd w:val="clear" w:color="auto" w:fill="FAFAFA"/>
          </w:tcPr>
          <w:p w14:paraId="01163B85" w14:textId="0C6F8ECC" w:rsidR="0031340F" w:rsidRPr="0031340F" w:rsidRDefault="00456C0A" w:rsidP="0031340F">
            <w:pPr>
              <w:ind w:right="-72"/>
              <w:jc w:val="right"/>
              <w:rPr>
                <w:bCs/>
                <w:sz w:val="20"/>
                <w:szCs w:val="20"/>
                <w:lang w:val="en-GB"/>
              </w:rPr>
            </w:pPr>
            <w:r w:rsidRPr="00456C0A">
              <w:rPr>
                <w:bCs/>
                <w:sz w:val="20"/>
                <w:szCs w:val="20"/>
                <w:lang w:val="en-GB"/>
              </w:rPr>
              <w:t xml:space="preserve">-   </w:t>
            </w:r>
          </w:p>
        </w:tc>
        <w:tc>
          <w:tcPr>
            <w:tcW w:w="1512" w:type="dxa"/>
            <w:tcBorders>
              <w:top w:val="nil"/>
              <w:left w:val="nil"/>
              <w:bottom w:val="single" w:sz="4" w:space="0" w:color="000000"/>
              <w:right w:val="nil"/>
            </w:tcBorders>
          </w:tcPr>
          <w:p w14:paraId="4CF60733" w14:textId="6B67A35E" w:rsidR="0031340F" w:rsidRPr="0031340F" w:rsidRDefault="009A2864" w:rsidP="0031340F">
            <w:pPr>
              <w:ind w:right="-72"/>
              <w:jc w:val="right"/>
              <w:rPr>
                <w:bCs/>
                <w:sz w:val="20"/>
                <w:szCs w:val="20"/>
                <w:lang w:val="en-GB"/>
              </w:rPr>
            </w:pPr>
            <w:r>
              <w:rPr>
                <w:bCs/>
                <w:sz w:val="20"/>
                <w:szCs w:val="20"/>
                <w:lang w:val="en-GB"/>
              </w:rPr>
              <w:t>-</w:t>
            </w:r>
          </w:p>
        </w:tc>
      </w:tr>
    </w:tbl>
    <w:p w14:paraId="48ADB4B8" w14:textId="0D5A26B5" w:rsidR="0031340F" w:rsidRPr="0031340F" w:rsidRDefault="0031340F" w:rsidP="00847C24">
      <w:pPr>
        <w:ind w:left="540"/>
        <w:jc w:val="both"/>
        <w:rPr>
          <w:color w:val="000000"/>
          <w:sz w:val="20"/>
          <w:szCs w:val="20"/>
          <w:lang w:val="en-GB"/>
        </w:rPr>
      </w:pPr>
    </w:p>
    <w:p w14:paraId="4AFAD9D3" w14:textId="7F96616A" w:rsidR="000C54AC" w:rsidRPr="0031340F" w:rsidRDefault="000C54AC" w:rsidP="00847C24">
      <w:pPr>
        <w:ind w:left="540"/>
        <w:jc w:val="both"/>
        <w:rPr>
          <w:b/>
          <w:color w:val="000000"/>
          <w:sz w:val="20"/>
          <w:szCs w:val="20"/>
          <w:lang w:val="en-GB"/>
        </w:rPr>
      </w:pPr>
      <w:r w:rsidRPr="0031340F">
        <w:rPr>
          <w:color w:val="000000"/>
          <w:sz w:val="20"/>
          <w:szCs w:val="20"/>
          <w:lang w:val="en-GB"/>
        </w:rPr>
        <w:t>The movements of</w:t>
      </w:r>
      <w:r w:rsidR="00872FA6" w:rsidRPr="0031340F">
        <w:rPr>
          <w:color w:val="000000"/>
          <w:sz w:val="20"/>
          <w:szCs w:val="20"/>
          <w:lang w:val="en-GB"/>
        </w:rPr>
        <w:t xml:space="preserve"> short-term borrowings from</w:t>
      </w:r>
      <w:r w:rsidRPr="0031340F">
        <w:rPr>
          <w:color w:val="000000"/>
          <w:sz w:val="20"/>
          <w:szCs w:val="20"/>
          <w:lang w:val="en-GB"/>
        </w:rPr>
        <w:t xml:space="preserve"> </w:t>
      </w:r>
      <w:r w:rsidR="000F2FF8" w:rsidRPr="0031340F">
        <w:rPr>
          <w:color w:val="000000"/>
          <w:sz w:val="20"/>
          <w:szCs w:val="20"/>
          <w:lang w:val="en-GB"/>
        </w:rPr>
        <w:t xml:space="preserve">a </w:t>
      </w:r>
      <w:r w:rsidRPr="0031340F">
        <w:rPr>
          <w:color w:val="000000"/>
          <w:sz w:val="20"/>
          <w:szCs w:val="20"/>
          <w:lang w:val="en-GB"/>
        </w:rPr>
        <w:t xml:space="preserve">related </w:t>
      </w:r>
      <w:r w:rsidR="00DA6DA1" w:rsidRPr="0031340F">
        <w:rPr>
          <w:color w:val="000000"/>
          <w:sz w:val="20"/>
          <w:szCs w:val="20"/>
          <w:lang w:val="en-GB"/>
        </w:rPr>
        <w:t>part</w:t>
      </w:r>
      <w:r w:rsidR="000F2FF8" w:rsidRPr="0031340F">
        <w:rPr>
          <w:color w:val="000000"/>
          <w:sz w:val="20"/>
          <w:szCs w:val="20"/>
          <w:lang w:val="en-GB"/>
        </w:rPr>
        <w:t xml:space="preserve">y for the </w:t>
      </w:r>
      <w:r w:rsidR="00D67D6E" w:rsidRPr="00D67D6E">
        <w:rPr>
          <w:sz w:val="20"/>
          <w:szCs w:val="20"/>
          <w:lang w:val="en-GB"/>
        </w:rPr>
        <w:t>six-month</w:t>
      </w:r>
      <w:r w:rsidR="00AA2115" w:rsidRPr="0031340F">
        <w:rPr>
          <w:sz w:val="20"/>
          <w:szCs w:val="20"/>
          <w:lang w:val="en-GB"/>
        </w:rPr>
        <w:t xml:space="preserve"> </w:t>
      </w:r>
      <w:r w:rsidR="000F2FF8" w:rsidRPr="0031340F">
        <w:rPr>
          <w:color w:val="000000"/>
          <w:sz w:val="20"/>
          <w:szCs w:val="20"/>
          <w:lang w:val="en-GB"/>
        </w:rPr>
        <w:t xml:space="preserve">period ended </w:t>
      </w:r>
      <w:r w:rsidR="003F3D36" w:rsidRPr="0031340F">
        <w:rPr>
          <w:color w:val="000000"/>
          <w:sz w:val="20"/>
          <w:szCs w:val="20"/>
          <w:lang w:val="en-GB"/>
        </w:rPr>
        <w:br/>
      </w:r>
      <w:r w:rsidR="00C42F01" w:rsidRPr="00C42F01">
        <w:rPr>
          <w:sz w:val="20"/>
          <w:szCs w:val="20"/>
          <w:lang w:val="en-GB"/>
        </w:rPr>
        <w:t>30 June</w:t>
      </w:r>
      <w:r w:rsidR="00AA2115" w:rsidRPr="0031340F">
        <w:rPr>
          <w:sz w:val="20"/>
          <w:szCs w:val="20"/>
          <w:lang w:val="en-GB"/>
        </w:rPr>
        <w:t xml:space="preserve"> 2023</w:t>
      </w:r>
      <w:r w:rsidR="000F2FF8" w:rsidRPr="0031340F">
        <w:rPr>
          <w:color w:val="000000"/>
          <w:sz w:val="20"/>
          <w:szCs w:val="20"/>
          <w:lang w:val="en-GB"/>
        </w:rPr>
        <w:t xml:space="preserve"> and for the year ended </w:t>
      </w:r>
      <w:r w:rsidR="00AA2115" w:rsidRPr="0031340F">
        <w:rPr>
          <w:color w:val="000000"/>
          <w:sz w:val="20"/>
          <w:szCs w:val="20"/>
          <w:lang w:val="en-GB"/>
        </w:rPr>
        <w:t>31 December 2022</w:t>
      </w:r>
      <w:r w:rsidRPr="0031340F">
        <w:rPr>
          <w:color w:val="000000"/>
          <w:sz w:val="20"/>
          <w:szCs w:val="20"/>
          <w:lang w:val="en-GB"/>
        </w:rPr>
        <w:t xml:space="preserve"> can be analysed as follows:</w:t>
      </w:r>
    </w:p>
    <w:p w14:paraId="14834B79" w14:textId="77777777" w:rsidR="00872FA6" w:rsidRPr="0031340F" w:rsidRDefault="00872FA6" w:rsidP="00847C24">
      <w:pPr>
        <w:ind w:left="540"/>
        <w:jc w:val="both"/>
        <w:rPr>
          <w:color w:val="000000"/>
          <w:sz w:val="20"/>
          <w:szCs w:val="20"/>
          <w:lang w:val="en-GB"/>
        </w:rPr>
      </w:pPr>
    </w:p>
    <w:tbl>
      <w:tblPr>
        <w:tblW w:w="90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1"/>
        <w:gridCol w:w="1512"/>
        <w:gridCol w:w="1512"/>
      </w:tblGrid>
      <w:tr w:rsidR="00390CA8" w:rsidRPr="0031340F" w14:paraId="3F7D8D9A" w14:textId="77777777" w:rsidTr="0010198F">
        <w:tc>
          <w:tcPr>
            <w:tcW w:w="6021" w:type="dxa"/>
            <w:tcBorders>
              <w:top w:val="nil"/>
              <w:left w:val="nil"/>
              <w:bottom w:val="nil"/>
              <w:right w:val="nil"/>
            </w:tcBorders>
          </w:tcPr>
          <w:p w14:paraId="0BF30FF1" w14:textId="77777777" w:rsidR="00390CA8" w:rsidRPr="0031340F" w:rsidRDefault="00390CA8" w:rsidP="00847C24">
            <w:pPr>
              <w:ind w:left="436" w:right="-119"/>
              <w:jc w:val="both"/>
              <w:rPr>
                <w:b/>
                <w:sz w:val="20"/>
                <w:szCs w:val="20"/>
                <w:lang w:val="en-GB"/>
              </w:rPr>
            </w:pPr>
          </w:p>
        </w:tc>
        <w:tc>
          <w:tcPr>
            <w:tcW w:w="1512" w:type="dxa"/>
            <w:tcBorders>
              <w:top w:val="single" w:sz="4" w:space="0" w:color="000000"/>
              <w:left w:val="nil"/>
              <w:bottom w:val="nil"/>
              <w:right w:val="nil"/>
            </w:tcBorders>
            <w:hideMark/>
          </w:tcPr>
          <w:p w14:paraId="06B73FC2" w14:textId="77777777" w:rsidR="00390CA8" w:rsidRPr="0031340F" w:rsidRDefault="00390CA8" w:rsidP="00847C24">
            <w:pPr>
              <w:ind w:right="-72"/>
              <w:jc w:val="right"/>
              <w:rPr>
                <w:b/>
                <w:sz w:val="20"/>
                <w:szCs w:val="20"/>
                <w:lang w:val="en-GB"/>
              </w:rPr>
            </w:pPr>
            <w:r w:rsidRPr="0031340F">
              <w:rPr>
                <w:b/>
                <w:sz w:val="20"/>
                <w:szCs w:val="20"/>
                <w:lang w:val="en-GB"/>
              </w:rPr>
              <w:t>Unaudited</w:t>
            </w:r>
          </w:p>
        </w:tc>
        <w:tc>
          <w:tcPr>
            <w:tcW w:w="1512" w:type="dxa"/>
            <w:tcBorders>
              <w:top w:val="single" w:sz="4" w:space="0" w:color="000000"/>
              <w:left w:val="nil"/>
              <w:bottom w:val="nil"/>
              <w:right w:val="nil"/>
            </w:tcBorders>
            <w:hideMark/>
          </w:tcPr>
          <w:p w14:paraId="3F15B996" w14:textId="77777777" w:rsidR="00390CA8" w:rsidRPr="0031340F" w:rsidRDefault="00390CA8" w:rsidP="00847C24">
            <w:pPr>
              <w:ind w:right="-72"/>
              <w:jc w:val="right"/>
              <w:rPr>
                <w:b/>
                <w:sz w:val="20"/>
                <w:szCs w:val="20"/>
                <w:lang w:val="en-GB"/>
              </w:rPr>
            </w:pPr>
            <w:r w:rsidRPr="0031340F">
              <w:rPr>
                <w:b/>
                <w:sz w:val="20"/>
                <w:szCs w:val="20"/>
                <w:lang w:val="en-GB"/>
              </w:rPr>
              <w:t>Audited</w:t>
            </w:r>
          </w:p>
        </w:tc>
      </w:tr>
      <w:tr w:rsidR="00D72A33" w:rsidRPr="0031340F" w14:paraId="3F029420" w14:textId="77777777" w:rsidTr="0010198F">
        <w:tc>
          <w:tcPr>
            <w:tcW w:w="6021" w:type="dxa"/>
            <w:tcBorders>
              <w:top w:val="nil"/>
              <w:left w:val="nil"/>
              <w:bottom w:val="nil"/>
              <w:right w:val="nil"/>
            </w:tcBorders>
          </w:tcPr>
          <w:p w14:paraId="4EAE2C2E" w14:textId="77777777" w:rsidR="00D72A33" w:rsidRPr="0031340F" w:rsidRDefault="00D72A33" w:rsidP="00847C24">
            <w:pPr>
              <w:ind w:left="436" w:right="-119"/>
              <w:jc w:val="both"/>
              <w:rPr>
                <w:b/>
                <w:sz w:val="20"/>
                <w:szCs w:val="20"/>
                <w:lang w:val="en-GB"/>
              </w:rPr>
            </w:pPr>
          </w:p>
        </w:tc>
        <w:tc>
          <w:tcPr>
            <w:tcW w:w="1512" w:type="dxa"/>
            <w:tcBorders>
              <w:top w:val="single" w:sz="4" w:space="0" w:color="000000"/>
              <w:left w:val="nil"/>
              <w:bottom w:val="nil"/>
              <w:right w:val="nil"/>
            </w:tcBorders>
          </w:tcPr>
          <w:p w14:paraId="0AE1B562" w14:textId="12914B8E" w:rsidR="00D72A33" w:rsidRPr="0031340F" w:rsidRDefault="00C42F01" w:rsidP="00847C24">
            <w:pPr>
              <w:ind w:right="-72"/>
              <w:jc w:val="right"/>
              <w:rPr>
                <w:b/>
                <w:sz w:val="20"/>
                <w:szCs w:val="20"/>
                <w:lang w:val="en-GB"/>
              </w:rPr>
            </w:pPr>
            <w:r w:rsidRPr="00C42F01">
              <w:rPr>
                <w:b/>
                <w:sz w:val="20"/>
                <w:szCs w:val="20"/>
                <w:lang w:val="en-GB"/>
              </w:rPr>
              <w:t>30 June</w:t>
            </w:r>
          </w:p>
        </w:tc>
        <w:tc>
          <w:tcPr>
            <w:tcW w:w="1512" w:type="dxa"/>
            <w:tcBorders>
              <w:top w:val="single" w:sz="4" w:space="0" w:color="000000"/>
              <w:left w:val="nil"/>
              <w:bottom w:val="nil"/>
              <w:right w:val="nil"/>
            </w:tcBorders>
          </w:tcPr>
          <w:p w14:paraId="0FF82DD2" w14:textId="0E4CCCA4" w:rsidR="00D72A33" w:rsidRPr="0031340F" w:rsidRDefault="00546409" w:rsidP="00847C24">
            <w:pPr>
              <w:ind w:right="-72"/>
              <w:jc w:val="right"/>
              <w:rPr>
                <w:b/>
                <w:sz w:val="20"/>
                <w:szCs w:val="20"/>
                <w:lang w:val="en-GB"/>
              </w:rPr>
            </w:pPr>
            <w:r w:rsidRPr="0031340F">
              <w:rPr>
                <w:b/>
                <w:sz w:val="20"/>
                <w:szCs w:val="20"/>
                <w:lang w:val="en-GB"/>
              </w:rPr>
              <w:t>31</w:t>
            </w:r>
            <w:r w:rsidR="00D72A33" w:rsidRPr="0031340F">
              <w:rPr>
                <w:b/>
                <w:sz w:val="20"/>
                <w:szCs w:val="20"/>
                <w:lang w:val="en-GB"/>
              </w:rPr>
              <w:t xml:space="preserve"> December</w:t>
            </w:r>
          </w:p>
        </w:tc>
      </w:tr>
      <w:tr w:rsidR="0031340F" w:rsidRPr="0031340F" w14:paraId="3E1A055C" w14:textId="77777777" w:rsidTr="0010198F">
        <w:tc>
          <w:tcPr>
            <w:tcW w:w="6021" w:type="dxa"/>
            <w:tcBorders>
              <w:top w:val="nil"/>
              <w:left w:val="nil"/>
              <w:bottom w:val="nil"/>
              <w:right w:val="nil"/>
            </w:tcBorders>
          </w:tcPr>
          <w:p w14:paraId="60F96A5D" w14:textId="77777777" w:rsidR="0031340F" w:rsidRPr="0031340F" w:rsidRDefault="0031340F" w:rsidP="0031340F">
            <w:pPr>
              <w:ind w:left="436" w:right="-119"/>
              <w:jc w:val="both"/>
              <w:rPr>
                <w:b/>
                <w:sz w:val="20"/>
                <w:szCs w:val="20"/>
                <w:lang w:val="en-GB"/>
              </w:rPr>
            </w:pPr>
          </w:p>
        </w:tc>
        <w:tc>
          <w:tcPr>
            <w:tcW w:w="1512" w:type="dxa"/>
            <w:tcBorders>
              <w:top w:val="nil"/>
              <w:left w:val="nil"/>
              <w:bottom w:val="nil"/>
              <w:right w:val="nil"/>
            </w:tcBorders>
          </w:tcPr>
          <w:p w14:paraId="5B724A59" w14:textId="35F3D773" w:rsidR="0031340F" w:rsidRPr="0031340F" w:rsidRDefault="0031340F" w:rsidP="0031340F">
            <w:pPr>
              <w:ind w:right="-72"/>
              <w:jc w:val="right"/>
              <w:rPr>
                <w:b/>
                <w:sz w:val="20"/>
                <w:szCs w:val="20"/>
                <w:lang w:val="en-GB"/>
              </w:rPr>
            </w:pPr>
            <w:r w:rsidRPr="0031340F">
              <w:rPr>
                <w:b/>
                <w:sz w:val="20"/>
                <w:szCs w:val="20"/>
                <w:lang w:val="en-GB"/>
              </w:rPr>
              <w:t>2023</w:t>
            </w:r>
          </w:p>
        </w:tc>
        <w:tc>
          <w:tcPr>
            <w:tcW w:w="1512" w:type="dxa"/>
            <w:tcBorders>
              <w:top w:val="nil"/>
              <w:left w:val="nil"/>
              <w:bottom w:val="nil"/>
              <w:right w:val="nil"/>
            </w:tcBorders>
          </w:tcPr>
          <w:p w14:paraId="4A9B2CFF" w14:textId="373F507E" w:rsidR="0031340F" w:rsidRPr="0031340F" w:rsidRDefault="0031340F" w:rsidP="0031340F">
            <w:pPr>
              <w:ind w:right="-72"/>
              <w:jc w:val="right"/>
              <w:rPr>
                <w:b/>
                <w:sz w:val="20"/>
                <w:szCs w:val="20"/>
                <w:lang w:val="en-GB"/>
              </w:rPr>
            </w:pPr>
            <w:r w:rsidRPr="0031340F">
              <w:rPr>
                <w:b/>
                <w:sz w:val="20"/>
                <w:szCs w:val="20"/>
                <w:lang w:val="en-GB"/>
              </w:rPr>
              <w:t>2022</w:t>
            </w:r>
          </w:p>
        </w:tc>
      </w:tr>
      <w:tr w:rsidR="0031340F" w:rsidRPr="0031340F" w14:paraId="152DA83F" w14:textId="77777777" w:rsidTr="0010198F">
        <w:tc>
          <w:tcPr>
            <w:tcW w:w="6021" w:type="dxa"/>
            <w:tcBorders>
              <w:top w:val="nil"/>
              <w:left w:val="nil"/>
              <w:bottom w:val="nil"/>
              <w:right w:val="nil"/>
            </w:tcBorders>
          </w:tcPr>
          <w:p w14:paraId="074C6248" w14:textId="77777777" w:rsidR="0031340F" w:rsidRPr="0031340F" w:rsidRDefault="0031340F" w:rsidP="0031340F">
            <w:pPr>
              <w:ind w:left="436" w:right="-119"/>
              <w:jc w:val="both"/>
              <w:rPr>
                <w:b/>
                <w:sz w:val="20"/>
                <w:szCs w:val="20"/>
                <w:lang w:val="en-GB"/>
              </w:rPr>
            </w:pPr>
          </w:p>
        </w:tc>
        <w:tc>
          <w:tcPr>
            <w:tcW w:w="1512" w:type="dxa"/>
            <w:tcBorders>
              <w:top w:val="nil"/>
              <w:left w:val="nil"/>
              <w:bottom w:val="single" w:sz="4" w:space="0" w:color="000000"/>
              <w:right w:val="nil"/>
            </w:tcBorders>
            <w:hideMark/>
          </w:tcPr>
          <w:p w14:paraId="18631F0D" w14:textId="77777777" w:rsidR="0031340F" w:rsidRPr="0031340F" w:rsidRDefault="0031340F" w:rsidP="0031340F">
            <w:pPr>
              <w:ind w:right="-72"/>
              <w:jc w:val="right"/>
              <w:rPr>
                <w:b/>
                <w:sz w:val="20"/>
                <w:szCs w:val="20"/>
                <w:lang w:val="en-GB"/>
              </w:rPr>
            </w:pPr>
            <w:r w:rsidRPr="0031340F">
              <w:rPr>
                <w:b/>
                <w:sz w:val="20"/>
                <w:szCs w:val="20"/>
                <w:lang w:val="en-GB"/>
              </w:rPr>
              <w:t>Baht</w:t>
            </w:r>
          </w:p>
        </w:tc>
        <w:tc>
          <w:tcPr>
            <w:tcW w:w="1512" w:type="dxa"/>
            <w:tcBorders>
              <w:top w:val="nil"/>
              <w:left w:val="nil"/>
              <w:bottom w:val="single" w:sz="4" w:space="0" w:color="000000"/>
              <w:right w:val="nil"/>
            </w:tcBorders>
            <w:hideMark/>
          </w:tcPr>
          <w:p w14:paraId="2DAB06B9" w14:textId="77777777" w:rsidR="0031340F" w:rsidRPr="0031340F" w:rsidRDefault="0031340F" w:rsidP="0031340F">
            <w:pPr>
              <w:ind w:right="-72"/>
              <w:jc w:val="right"/>
              <w:rPr>
                <w:b/>
                <w:sz w:val="20"/>
                <w:szCs w:val="20"/>
                <w:lang w:val="en-GB"/>
              </w:rPr>
            </w:pPr>
            <w:r w:rsidRPr="0031340F">
              <w:rPr>
                <w:b/>
                <w:sz w:val="20"/>
                <w:szCs w:val="20"/>
                <w:lang w:val="en-GB"/>
              </w:rPr>
              <w:t>Baht</w:t>
            </w:r>
          </w:p>
        </w:tc>
      </w:tr>
      <w:tr w:rsidR="0031340F" w:rsidRPr="004C6421" w14:paraId="08E44670" w14:textId="77777777" w:rsidTr="0010198F">
        <w:tc>
          <w:tcPr>
            <w:tcW w:w="6021" w:type="dxa"/>
            <w:tcBorders>
              <w:top w:val="nil"/>
              <w:left w:val="nil"/>
              <w:bottom w:val="nil"/>
              <w:right w:val="nil"/>
            </w:tcBorders>
          </w:tcPr>
          <w:p w14:paraId="139C45D7" w14:textId="77777777" w:rsidR="0031340F" w:rsidRPr="004C6421" w:rsidRDefault="0031340F" w:rsidP="0031340F">
            <w:pPr>
              <w:ind w:left="436" w:right="-119"/>
              <w:jc w:val="both"/>
              <w:rPr>
                <w:sz w:val="8"/>
                <w:szCs w:val="8"/>
                <w:lang w:val="en-GB"/>
              </w:rPr>
            </w:pPr>
          </w:p>
        </w:tc>
        <w:tc>
          <w:tcPr>
            <w:tcW w:w="1512" w:type="dxa"/>
            <w:tcBorders>
              <w:top w:val="single" w:sz="4" w:space="0" w:color="000000"/>
              <w:left w:val="nil"/>
              <w:bottom w:val="nil"/>
              <w:right w:val="nil"/>
            </w:tcBorders>
            <w:shd w:val="clear" w:color="auto" w:fill="FAFAFA"/>
          </w:tcPr>
          <w:p w14:paraId="6D30117C" w14:textId="77777777" w:rsidR="0031340F" w:rsidRPr="004C6421" w:rsidRDefault="0031340F" w:rsidP="0031340F">
            <w:pPr>
              <w:ind w:right="-72"/>
              <w:jc w:val="right"/>
              <w:rPr>
                <w:b/>
                <w:sz w:val="8"/>
                <w:szCs w:val="8"/>
                <w:lang w:val="en-GB"/>
              </w:rPr>
            </w:pPr>
          </w:p>
        </w:tc>
        <w:tc>
          <w:tcPr>
            <w:tcW w:w="1512" w:type="dxa"/>
            <w:tcBorders>
              <w:top w:val="single" w:sz="4" w:space="0" w:color="000000"/>
              <w:left w:val="nil"/>
              <w:bottom w:val="nil"/>
              <w:right w:val="nil"/>
            </w:tcBorders>
          </w:tcPr>
          <w:p w14:paraId="681BADB7" w14:textId="77777777" w:rsidR="0031340F" w:rsidRPr="004C6421" w:rsidRDefault="0031340F" w:rsidP="0031340F">
            <w:pPr>
              <w:ind w:right="-72"/>
              <w:jc w:val="right"/>
              <w:rPr>
                <w:b/>
                <w:sz w:val="8"/>
                <w:szCs w:val="8"/>
                <w:lang w:val="en-GB"/>
              </w:rPr>
            </w:pPr>
          </w:p>
        </w:tc>
      </w:tr>
      <w:tr w:rsidR="009A2864" w:rsidRPr="0031340F" w14:paraId="72630542" w14:textId="77777777" w:rsidTr="004F05A5">
        <w:tc>
          <w:tcPr>
            <w:tcW w:w="6021" w:type="dxa"/>
            <w:tcBorders>
              <w:top w:val="nil"/>
              <w:left w:val="nil"/>
              <w:bottom w:val="nil"/>
              <w:right w:val="nil"/>
            </w:tcBorders>
            <w:hideMark/>
          </w:tcPr>
          <w:p w14:paraId="386EDAF4" w14:textId="77777777" w:rsidR="009A2864" w:rsidRPr="0031340F" w:rsidRDefault="009A2864" w:rsidP="009A2864">
            <w:pPr>
              <w:ind w:left="436"/>
              <w:jc w:val="both"/>
              <w:rPr>
                <w:sz w:val="20"/>
                <w:szCs w:val="20"/>
                <w:lang w:val="en-GB"/>
              </w:rPr>
            </w:pPr>
            <w:r w:rsidRPr="0031340F">
              <w:rPr>
                <w:sz w:val="20"/>
                <w:szCs w:val="20"/>
                <w:lang w:val="en-GB"/>
              </w:rPr>
              <w:t>Opening book value, net</w:t>
            </w:r>
          </w:p>
        </w:tc>
        <w:tc>
          <w:tcPr>
            <w:tcW w:w="1512" w:type="dxa"/>
            <w:tcBorders>
              <w:top w:val="nil"/>
              <w:left w:val="nil"/>
              <w:bottom w:val="nil"/>
              <w:right w:val="nil"/>
            </w:tcBorders>
            <w:shd w:val="clear" w:color="auto" w:fill="FAFAFA"/>
          </w:tcPr>
          <w:p w14:paraId="0FD29930" w14:textId="3656080D" w:rsidR="009A2864" w:rsidRPr="0031340F" w:rsidRDefault="007C6976" w:rsidP="009A2864">
            <w:pPr>
              <w:ind w:right="-72"/>
              <w:jc w:val="right"/>
              <w:rPr>
                <w:bCs/>
                <w:sz w:val="20"/>
                <w:szCs w:val="20"/>
                <w:lang w:val="en-GB"/>
              </w:rPr>
            </w:pPr>
            <w:r>
              <w:rPr>
                <w:bCs/>
                <w:sz w:val="20"/>
                <w:szCs w:val="20"/>
                <w:lang w:val="en-GB"/>
              </w:rPr>
              <w:t>-</w:t>
            </w:r>
          </w:p>
        </w:tc>
        <w:tc>
          <w:tcPr>
            <w:tcW w:w="1512" w:type="dxa"/>
            <w:tcBorders>
              <w:top w:val="nil"/>
              <w:left w:val="nil"/>
              <w:bottom w:val="nil"/>
              <w:right w:val="nil"/>
            </w:tcBorders>
          </w:tcPr>
          <w:p w14:paraId="1D4B720C" w14:textId="4489559D" w:rsidR="009A2864" w:rsidRPr="0031340F" w:rsidRDefault="009A2864" w:rsidP="009A2864">
            <w:pPr>
              <w:ind w:right="-72"/>
              <w:jc w:val="right"/>
              <w:rPr>
                <w:bCs/>
                <w:sz w:val="20"/>
                <w:szCs w:val="20"/>
                <w:lang w:val="en-GB"/>
              </w:rPr>
            </w:pPr>
            <w:r>
              <w:rPr>
                <w:bCs/>
                <w:sz w:val="20"/>
                <w:szCs w:val="20"/>
                <w:lang w:val="en-GB"/>
              </w:rPr>
              <w:t>-</w:t>
            </w:r>
          </w:p>
        </w:tc>
      </w:tr>
      <w:tr w:rsidR="009A2864" w:rsidRPr="0031340F" w14:paraId="7EDE399C" w14:textId="77777777" w:rsidTr="004F05A5">
        <w:tc>
          <w:tcPr>
            <w:tcW w:w="6021" w:type="dxa"/>
            <w:tcBorders>
              <w:top w:val="nil"/>
              <w:left w:val="nil"/>
              <w:bottom w:val="nil"/>
              <w:right w:val="nil"/>
            </w:tcBorders>
          </w:tcPr>
          <w:p w14:paraId="5BCD9914" w14:textId="77777777" w:rsidR="009A2864" w:rsidRPr="0031340F" w:rsidRDefault="009A2864" w:rsidP="009A2864">
            <w:pPr>
              <w:ind w:left="436"/>
              <w:jc w:val="both"/>
              <w:rPr>
                <w:sz w:val="20"/>
                <w:szCs w:val="20"/>
                <w:lang w:val="en-GB"/>
              </w:rPr>
            </w:pPr>
            <w:r w:rsidRPr="0031340F">
              <w:rPr>
                <w:sz w:val="20"/>
                <w:szCs w:val="20"/>
                <w:lang w:val="en-GB"/>
              </w:rPr>
              <w:t xml:space="preserve">Borrowings </w:t>
            </w:r>
            <w:r w:rsidRPr="0031340F">
              <w:rPr>
                <w:spacing w:val="-6"/>
                <w:sz w:val="20"/>
                <w:szCs w:val="20"/>
                <w:lang w:val="en-GB"/>
              </w:rPr>
              <w:t>received during the period/year</w:t>
            </w:r>
          </w:p>
        </w:tc>
        <w:tc>
          <w:tcPr>
            <w:tcW w:w="1512" w:type="dxa"/>
            <w:tcBorders>
              <w:top w:val="nil"/>
              <w:left w:val="nil"/>
              <w:bottom w:val="nil"/>
              <w:right w:val="nil"/>
            </w:tcBorders>
            <w:shd w:val="clear" w:color="auto" w:fill="FAFAFA"/>
          </w:tcPr>
          <w:p w14:paraId="797687E0" w14:textId="587AC486" w:rsidR="009A2864" w:rsidRPr="0031340F" w:rsidRDefault="00456C0A" w:rsidP="009A2864">
            <w:pPr>
              <w:ind w:right="-72"/>
              <w:jc w:val="right"/>
              <w:rPr>
                <w:bCs/>
                <w:sz w:val="20"/>
                <w:szCs w:val="20"/>
                <w:lang w:val="en-GB"/>
              </w:rPr>
            </w:pPr>
            <w:r w:rsidRPr="00456C0A">
              <w:rPr>
                <w:bCs/>
                <w:sz w:val="20"/>
                <w:szCs w:val="20"/>
                <w:lang w:val="en-GB"/>
              </w:rPr>
              <w:t xml:space="preserve">-   </w:t>
            </w:r>
          </w:p>
        </w:tc>
        <w:tc>
          <w:tcPr>
            <w:tcW w:w="1512" w:type="dxa"/>
            <w:tcBorders>
              <w:top w:val="nil"/>
              <w:left w:val="nil"/>
              <w:bottom w:val="nil"/>
              <w:right w:val="nil"/>
            </w:tcBorders>
          </w:tcPr>
          <w:p w14:paraId="5347A6FE" w14:textId="63A63A74" w:rsidR="009A2864" w:rsidRPr="0031340F" w:rsidRDefault="009A2864" w:rsidP="009A2864">
            <w:pPr>
              <w:ind w:right="-72"/>
              <w:jc w:val="right"/>
              <w:rPr>
                <w:bCs/>
                <w:sz w:val="20"/>
                <w:szCs w:val="20"/>
                <w:lang w:val="en-GB"/>
              </w:rPr>
            </w:pPr>
            <w:r>
              <w:rPr>
                <w:bCs/>
                <w:sz w:val="20"/>
                <w:szCs w:val="20"/>
                <w:lang w:val="en-GB"/>
              </w:rPr>
              <w:t>1</w:t>
            </w:r>
            <w:r w:rsidRPr="002D4647">
              <w:rPr>
                <w:bCs/>
                <w:sz w:val="20"/>
                <w:szCs w:val="20"/>
                <w:lang w:val="en-GB"/>
              </w:rPr>
              <w:t>30,000,000</w:t>
            </w:r>
          </w:p>
        </w:tc>
      </w:tr>
      <w:tr w:rsidR="009A2864" w:rsidRPr="0031340F" w14:paraId="47917089" w14:textId="77777777" w:rsidTr="004F05A5">
        <w:tc>
          <w:tcPr>
            <w:tcW w:w="6021" w:type="dxa"/>
            <w:tcBorders>
              <w:top w:val="nil"/>
              <w:left w:val="nil"/>
              <w:bottom w:val="nil"/>
              <w:right w:val="nil"/>
            </w:tcBorders>
          </w:tcPr>
          <w:p w14:paraId="2E54FF9F" w14:textId="77777777" w:rsidR="009A2864" w:rsidRPr="0031340F" w:rsidRDefault="009A2864" w:rsidP="009A2864">
            <w:pPr>
              <w:ind w:left="436"/>
              <w:jc w:val="both"/>
              <w:rPr>
                <w:sz w:val="20"/>
                <w:szCs w:val="20"/>
                <w:lang w:val="en-GB"/>
              </w:rPr>
            </w:pPr>
            <w:r w:rsidRPr="0031340F">
              <w:rPr>
                <w:sz w:val="20"/>
                <w:szCs w:val="20"/>
                <w:lang w:val="en-GB"/>
              </w:rPr>
              <w:t>Borrowings repaid during the period/year</w:t>
            </w:r>
          </w:p>
        </w:tc>
        <w:tc>
          <w:tcPr>
            <w:tcW w:w="1512" w:type="dxa"/>
            <w:tcBorders>
              <w:top w:val="nil"/>
              <w:left w:val="nil"/>
              <w:bottom w:val="single" w:sz="4" w:space="0" w:color="000000"/>
              <w:right w:val="nil"/>
            </w:tcBorders>
            <w:shd w:val="clear" w:color="auto" w:fill="FAFAFA"/>
          </w:tcPr>
          <w:p w14:paraId="0DDF4A9C" w14:textId="6E9B70CD" w:rsidR="009A2864" w:rsidRPr="0031340F" w:rsidRDefault="00456C0A" w:rsidP="009A2864">
            <w:pPr>
              <w:ind w:right="-72"/>
              <w:jc w:val="right"/>
              <w:rPr>
                <w:bCs/>
                <w:sz w:val="20"/>
                <w:szCs w:val="20"/>
                <w:lang w:val="en-GB"/>
              </w:rPr>
            </w:pPr>
            <w:r w:rsidRPr="00456C0A">
              <w:rPr>
                <w:bCs/>
                <w:sz w:val="20"/>
                <w:szCs w:val="20"/>
                <w:lang w:val="en-GB"/>
              </w:rPr>
              <w:t xml:space="preserve">-   </w:t>
            </w:r>
          </w:p>
        </w:tc>
        <w:tc>
          <w:tcPr>
            <w:tcW w:w="1512" w:type="dxa"/>
            <w:tcBorders>
              <w:top w:val="nil"/>
              <w:left w:val="nil"/>
              <w:bottom w:val="single" w:sz="4" w:space="0" w:color="000000"/>
              <w:right w:val="nil"/>
            </w:tcBorders>
          </w:tcPr>
          <w:p w14:paraId="4A3DFFF7" w14:textId="7B1D6CD9" w:rsidR="009A2864" w:rsidRPr="0031340F" w:rsidRDefault="009A2864" w:rsidP="009A2864">
            <w:pPr>
              <w:ind w:right="-72"/>
              <w:jc w:val="right"/>
              <w:rPr>
                <w:bCs/>
                <w:sz w:val="20"/>
                <w:szCs w:val="20"/>
                <w:lang w:val="en-GB"/>
              </w:rPr>
            </w:pPr>
            <w:r>
              <w:rPr>
                <w:bCs/>
                <w:sz w:val="20"/>
                <w:szCs w:val="20"/>
                <w:lang w:val="en-GB"/>
              </w:rPr>
              <w:t>(1</w:t>
            </w:r>
            <w:r w:rsidRPr="002D4647">
              <w:rPr>
                <w:bCs/>
                <w:sz w:val="20"/>
                <w:szCs w:val="20"/>
                <w:lang w:val="en-GB"/>
              </w:rPr>
              <w:t>30,000,000</w:t>
            </w:r>
            <w:r>
              <w:rPr>
                <w:bCs/>
                <w:sz w:val="20"/>
                <w:szCs w:val="20"/>
                <w:lang w:val="en-GB"/>
              </w:rPr>
              <w:t>)</w:t>
            </w:r>
          </w:p>
        </w:tc>
      </w:tr>
      <w:tr w:rsidR="009A2864" w:rsidRPr="004C6421" w14:paraId="19A4FAEE" w14:textId="77777777" w:rsidTr="0010198F">
        <w:tc>
          <w:tcPr>
            <w:tcW w:w="6021" w:type="dxa"/>
            <w:tcBorders>
              <w:top w:val="nil"/>
              <w:left w:val="nil"/>
              <w:bottom w:val="nil"/>
              <w:right w:val="nil"/>
            </w:tcBorders>
          </w:tcPr>
          <w:p w14:paraId="31970E63" w14:textId="77777777" w:rsidR="009A2864" w:rsidRPr="004C6421" w:rsidRDefault="009A2864" w:rsidP="009A2864">
            <w:pPr>
              <w:ind w:left="436"/>
              <w:jc w:val="both"/>
              <w:rPr>
                <w:sz w:val="8"/>
                <w:szCs w:val="8"/>
                <w:lang w:val="en-GB"/>
              </w:rPr>
            </w:pPr>
          </w:p>
        </w:tc>
        <w:tc>
          <w:tcPr>
            <w:tcW w:w="1512" w:type="dxa"/>
            <w:tcBorders>
              <w:top w:val="nil"/>
              <w:left w:val="nil"/>
              <w:bottom w:val="nil"/>
              <w:right w:val="nil"/>
            </w:tcBorders>
            <w:shd w:val="clear" w:color="auto" w:fill="FAFAFA"/>
          </w:tcPr>
          <w:p w14:paraId="0B0FC4E9" w14:textId="554DD64E" w:rsidR="009A2864" w:rsidRPr="004C6421" w:rsidRDefault="009A2864" w:rsidP="009A2864">
            <w:pPr>
              <w:ind w:right="-72"/>
              <w:jc w:val="right"/>
              <w:rPr>
                <w:bCs/>
                <w:sz w:val="8"/>
                <w:szCs w:val="8"/>
                <w:lang w:val="en-GB"/>
              </w:rPr>
            </w:pPr>
          </w:p>
        </w:tc>
        <w:tc>
          <w:tcPr>
            <w:tcW w:w="1512" w:type="dxa"/>
            <w:tcBorders>
              <w:top w:val="nil"/>
              <w:left w:val="nil"/>
              <w:bottom w:val="nil"/>
              <w:right w:val="nil"/>
            </w:tcBorders>
          </w:tcPr>
          <w:p w14:paraId="7701C30F" w14:textId="77777777" w:rsidR="009A2864" w:rsidRPr="004C6421" w:rsidRDefault="009A2864" w:rsidP="009A2864">
            <w:pPr>
              <w:ind w:right="-72"/>
              <w:jc w:val="right"/>
              <w:rPr>
                <w:bCs/>
                <w:sz w:val="8"/>
                <w:szCs w:val="8"/>
                <w:lang w:val="en-GB"/>
              </w:rPr>
            </w:pPr>
          </w:p>
        </w:tc>
      </w:tr>
      <w:tr w:rsidR="009A2864" w:rsidRPr="0031340F" w14:paraId="3B6E07B6" w14:textId="77777777" w:rsidTr="0010198F">
        <w:tc>
          <w:tcPr>
            <w:tcW w:w="6021" w:type="dxa"/>
            <w:tcBorders>
              <w:top w:val="nil"/>
              <w:left w:val="nil"/>
              <w:bottom w:val="nil"/>
              <w:right w:val="nil"/>
            </w:tcBorders>
          </w:tcPr>
          <w:p w14:paraId="693B4643" w14:textId="77777777" w:rsidR="009A2864" w:rsidRPr="0031340F" w:rsidRDefault="009A2864" w:rsidP="009A2864">
            <w:pPr>
              <w:ind w:left="436"/>
              <w:jc w:val="both"/>
              <w:rPr>
                <w:sz w:val="20"/>
                <w:szCs w:val="20"/>
                <w:lang w:val="en-GB"/>
              </w:rPr>
            </w:pPr>
            <w:r w:rsidRPr="0031340F">
              <w:rPr>
                <w:sz w:val="20"/>
                <w:szCs w:val="20"/>
                <w:lang w:val="en-GB"/>
              </w:rPr>
              <w:t>Closing book value, net</w:t>
            </w:r>
          </w:p>
        </w:tc>
        <w:tc>
          <w:tcPr>
            <w:tcW w:w="1512" w:type="dxa"/>
            <w:tcBorders>
              <w:top w:val="nil"/>
              <w:left w:val="nil"/>
              <w:bottom w:val="single" w:sz="4" w:space="0" w:color="000000"/>
              <w:right w:val="nil"/>
            </w:tcBorders>
            <w:shd w:val="clear" w:color="auto" w:fill="FAFAFA"/>
          </w:tcPr>
          <w:p w14:paraId="22037553" w14:textId="0923A0F0" w:rsidR="009A2864" w:rsidRPr="0031340F" w:rsidRDefault="00456C0A" w:rsidP="009A2864">
            <w:pPr>
              <w:ind w:right="-72"/>
              <w:jc w:val="right"/>
              <w:rPr>
                <w:bCs/>
                <w:sz w:val="20"/>
                <w:szCs w:val="20"/>
                <w:lang w:val="en-GB"/>
              </w:rPr>
            </w:pPr>
            <w:r w:rsidRPr="00456C0A">
              <w:rPr>
                <w:bCs/>
                <w:sz w:val="20"/>
                <w:szCs w:val="20"/>
                <w:lang w:val="en-GB"/>
              </w:rPr>
              <w:t xml:space="preserve">-   </w:t>
            </w:r>
          </w:p>
        </w:tc>
        <w:tc>
          <w:tcPr>
            <w:tcW w:w="1512" w:type="dxa"/>
            <w:tcBorders>
              <w:top w:val="nil"/>
              <w:left w:val="nil"/>
              <w:bottom w:val="single" w:sz="4" w:space="0" w:color="000000"/>
              <w:right w:val="nil"/>
            </w:tcBorders>
          </w:tcPr>
          <w:p w14:paraId="79B8A3BA" w14:textId="32E5B293" w:rsidR="009A2864" w:rsidRPr="0031340F" w:rsidRDefault="009A2864" w:rsidP="009A2864">
            <w:pPr>
              <w:ind w:right="-72"/>
              <w:jc w:val="right"/>
              <w:rPr>
                <w:bCs/>
                <w:sz w:val="20"/>
                <w:szCs w:val="20"/>
                <w:lang w:val="en-GB"/>
              </w:rPr>
            </w:pPr>
            <w:r>
              <w:rPr>
                <w:bCs/>
                <w:sz w:val="20"/>
                <w:szCs w:val="20"/>
                <w:lang w:val="en-GB"/>
              </w:rPr>
              <w:t>-</w:t>
            </w:r>
          </w:p>
        </w:tc>
      </w:tr>
    </w:tbl>
    <w:p w14:paraId="0FD9F1CD" w14:textId="77777777" w:rsidR="000E3176" w:rsidRPr="0031340F" w:rsidRDefault="000E3176" w:rsidP="00847C24">
      <w:pPr>
        <w:ind w:left="540"/>
        <w:jc w:val="both"/>
        <w:rPr>
          <w:sz w:val="20"/>
          <w:szCs w:val="20"/>
          <w:lang w:val="en-GB"/>
        </w:rPr>
      </w:pPr>
    </w:p>
    <w:p w14:paraId="346BAE6E" w14:textId="3081B39D" w:rsidR="002B5546" w:rsidRPr="0031340F" w:rsidRDefault="000C54AC" w:rsidP="006C5714">
      <w:pPr>
        <w:ind w:left="540"/>
        <w:jc w:val="both"/>
        <w:rPr>
          <w:sz w:val="20"/>
          <w:szCs w:val="20"/>
          <w:lang w:val="en-GB"/>
        </w:rPr>
      </w:pPr>
      <w:r w:rsidRPr="0031340F">
        <w:rPr>
          <w:sz w:val="20"/>
          <w:szCs w:val="20"/>
          <w:lang w:val="en-GB"/>
        </w:rPr>
        <w:t xml:space="preserve">The </w:t>
      </w:r>
      <w:r w:rsidR="00872FA6" w:rsidRPr="0031340F">
        <w:rPr>
          <w:sz w:val="20"/>
          <w:szCs w:val="20"/>
          <w:lang w:val="en-GB"/>
        </w:rPr>
        <w:t xml:space="preserve">short-term </w:t>
      </w:r>
      <w:r w:rsidRPr="0031340F">
        <w:rPr>
          <w:sz w:val="20"/>
          <w:szCs w:val="20"/>
          <w:lang w:val="en-GB"/>
        </w:rPr>
        <w:t xml:space="preserve">borrowings from </w:t>
      </w:r>
      <w:r w:rsidR="00481CF2" w:rsidRPr="0031340F">
        <w:rPr>
          <w:sz w:val="20"/>
          <w:szCs w:val="20"/>
          <w:lang w:val="en-GB"/>
        </w:rPr>
        <w:t xml:space="preserve">a </w:t>
      </w:r>
      <w:r w:rsidRPr="0031340F">
        <w:rPr>
          <w:sz w:val="20"/>
          <w:szCs w:val="20"/>
          <w:lang w:val="en-GB"/>
        </w:rPr>
        <w:t xml:space="preserve">related </w:t>
      </w:r>
      <w:r w:rsidR="002B7F44" w:rsidRPr="0031340F">
        <w:rPr>
          <w:sz w:val="20"/>
          <w:szCs w:val="20"/>
          <w:lang w:val="en-GB"/>
        </w:rPr>
        <w:t>part</w:t>
      </w:r>
      <w:r w:rsidR="00481CF2" w:rsidRPr="0031340F">
        <w:rPr>
          <w:sz w:val="20"/>
          <w:szCs w:val="20"/>
          <w:lang w:val="en-GB"/>
        </w:rPr>
        <w:t>y</w:t>
      </w:r>
      <w:r w:rsidRPr="0031340F">
        <w:rPr>
          <w:sz w:val="20"/>
          <w:szCs w:val="20"/>
          <w:lang w:val="en-GB"/>
        </w:rPr>
        <w:t xml:space="preserve"> were</w:t>
      </w:r>
      <w:r w:rsidR="00FD0E80" w:rsidRPr="0031340F">
        <w:rPr>
          <w:sz w:val="20"/>
          <w:szCs w:val="20"/>
          <w:lang w:val="en-GB"/>
        </w:rPr>
        <w:t xml:space="preserve"> unsecured borrowings denominated in </w:t>
      </w:r>
      <w:r w:rsidR="00481CF2" w:rsidRPr="0031340F">
        <w:rPr>
          <w:sz w:val="20"/>
          <w:szCs w:val="20"/>
          <w:lang w:val="en-GB"/>
        </w:rPr>
        <w:t xml:space="preserve">Thai </w:t>
      </w:r>
      <w:r w:rsidR="00FD0E80" w:rsidRPr="0031340F">
        <w:rPr>
          <w:sz w:val="20"/>
          <w:szCs w:val="20"/>
          <w:lang w:val="en-GB"/>
        </w:rPr>
        <w:t xml:space="preserve">Baht. The borrowings were due within </w:t>
      </w:r>
      <w:r w:rsidR="00546409" w:rsidRPr="0031340F">
        <w:rPr>
          <w:sz w:val="20"/>
          <w:szCs w:val="20"/>
          <w:lang w:val="en-GB"/>
        </w:rPr>
        <w:t>1</w:t>
      </w:r>
      <w:r w:rsidR="00FD0E80" w:rsidRPr="0031340F">
        <w:rPr>
          <w:sz w:val="20"/>
          <w:szCs w:val="20"/>
          <w:lang w:val="en-GB"/>
        </w:rPr>
        <w:t xml:space="preserve"> year and carry the in</w:t>
      </w:r>
      <w:r w:rsidRPr="0031340F">
        <w:rPr>
          <w:sz w:val="20"/>
          <w:szCs w:val="20"/>
          <w:lang w:val="en-GB"/>
        </w:rPr>
        <w:t>terest</w:t>
      </w:r>
      <w:r w:rsidR="002B7F44" w:rsidRPr="0031340F">
        <w:rPr>
          <w:sz w:val="20"/>
          <w:szCs w:val="20"/>
          <w:lang w:val="en-GB"/>
        </w:rPr>
        <w:t xml:space="preserve"> rate </w:t>
      </w:r>
      <w:r w:rsidR="00DC1E12" w:rsidRPr="0031340F">
        <w:rPr>
          <w:sz w:val="20"/>
          <w:szCs w:val="20"/>
          <w:lang w:val="en-GB"/>
        </w:rPr>
        <w:t>of</w:t>
      </w:r>
      <w:r w:rsidR="002B7F44" w:rsidRPr="0031340F">
        <w:rPr>
          <w:sz w:val="20"/>
          <w:szCs w:val="20"/>
          <w:lang w:val="en-GB"/>
        </w:rPr>
        <w:t xml:space="preserve"> </w:t>
      </w:r>
      <w:r w:rsidR="00DA7676">
        <w:rPr>
          <w:sz w:val="20"/>
          <w:szCs w:val="20"/>
          <w:lang w:val="en-GB"/>
        </w:rPr>
        <w:t>3.5</w:t>
      </w:r>
      <w:r w:rsidR="00BE3050">
        <w:rPr>
          <w:sz w:val="20"/>
          <w:szCs w:val="20"/>
          <w:lang w:val="en-GB"/>
        </w:rPr>
        <w:t>0</w:t>
      </w:r>
      <w:r w:rsidR="002B7F44" w:rsidRPr="0031340F">
        <w:rPr>
          <w:sz w:val="20"/>
          <w:szCs w:val="20"/>
          <w:lang w:val="en-GB"/>
        </w:rPr>
        <w:t>% per annum</w:t>
      </w:r>
      <w:r w:rsidR="00FD0E80" w:rsidRPr="0031340F">
        <w:rPr>
          <w:sz w:val="20"/>
          <w:szCs w:val="20"/>
          <w:lang w:val="en-GB"/>
        </w:rPr>
        <w:t>.</w:t>
      </w:r>
    </w:p>
    <w:p w14:paraId="6192F30E" w14:textId="220F8296" w:rsidR="002173E7" w:rsidRPr="0031340F" w:rsidRDefault="002173E7" w:rsidP="006C5714">
      <w:pPr>
        <w:ind w:left="540"/>
        <w:jc w:val="both"/>
        <w:rPr>
          <w:sz w:val="20"/>
          <w:szCs w:val="20"/>
          <w:lang w:val="en-GB"/>
        </w:rPr>
      </w:pPr>
    </w:p>
    <w:p w14:paraId="7673C858" w14:textId="48F32BC5" w:rsidR="000C54AC" w:rsidRPr="0031340F" w:rsidRDefault="00DA6DA1" w:rsidP="00847C24">
      <w:pPr>
        <w:ind w:left="540" w:hanging="540"/>
        <w:jc w:val="both"/>
        <w:rPr>
          <w:b/>
          <w:color w:val="CF4A02"/>
          <w:sz w:val="20"/>
          <w:szCs w:val="20"/>
          <w:lang w:val="en-GB"/>
        </w:rPr>
      </w:pPr>
      <w:r w:rsidRPr="0031340F">
        <w:rPr>
          <w:b/>
          <w:color w:val="CF4A02"/>
          <w:sz w:val="20"/>
          <w:szCs w:val="20"/>
          <w:lang w:val="en-GB"/>
        </w:rPr>
        <w:t>d</w:t>
      </w:r>
      <w:r w:rsidR="000C54AC" w:rsidRPr="0031340F">
        <w:rPr>
          <w:b/>
          <w:color w:val="CF4A02"/>
          <w:sz w:val="20"/>
          <w:szCs w:val="20"/>
          <w:lang w:val="en-GB"/>
        </w:rPr>
        <w:t>)</w:t>
      </w:r>
      <w:r w:rsidR="000C54AC" w:rsidRPr="0031340F">
        <w:rPr>
          <w:b/>
          <w:color w:val="CF4A02"/>
          <w:sz w:val="20"/>
          <w:szCs w:val="20"/>
          <w:lang w:val="en-GB"/>
        </w:rPr>
        <w:tab/>
        <w:t>Key management compensation</w:t>
      </w:r>
    </w:p>
    <w:p w14:paraId="52D9E06A" w14:textId="77777777" w:rsidR="000C54AC" w:rsidRPr="0031340F" w:rsidRDefault="000C54AC" w:rsidP="00847C24">
      <w:pPr>
        <w:ind w:left="567"/>
        <w:jc w:val="both"/>
        <w:rPr>
          <w:sz w:val="20"/>
          <w:szCs w:val="20"/>
          <w:lang w:val="en-GB"/>
        </w:rPr>
      </w:pPr>
    </w:p>
    <w:p w14:paraId="0B831382" w14:textId="4FFCF72A" w:rsidR="000C54AC" w:rsidRPr="0031340F" w:rsidRDefault="000C54AC" w:rsidP="000120BE">
      <w:pPr>
        <w:ind w:left="540"/>
        <w:jc w:val="both"/>
        <w:rPr>
          <w:b/>
          <w:sz w:val="20"/>
          <w:szCs w:val="20"/>
          <w:lang w:val="en-GB"/>
        </w:rPr>
      </w:pPr>
      <w:r w:rsidRPr="0031340F">
        <w:rPr>
          <w:sz w:val="20"/>
          <w:szCs w:val="20"/>
          <w:lang w:val="en-GB"/>
        </w:rPr>
        <w:t xml:space="preserve">Key management includes directors </w:t>
      </w:r>
      <w:r w:rsidR="00442681" w:rsidRPr="0031340F">
        <w:rPr>
          <w:sz w:val="20"/>
          <w:szCs w:val="20"/>
          <w:lang w:val="en-GB"/>
        </w:rPr>
        <w:t>and</w:t>
      </w:r>
      <w:r w:rsidRPr="0031340F">
        <w:rPr>
          <w:sz w:val="20"/>
          <w:szCs w:val="20"/>
          <w:lang w:val="en-GB"/>
        </w:rPr>
        <w:t xml:space="preserve"> </w:t>
      </w:r>
      <w:proofErr w:type="gramStart"/>
      <w:r w:rsidR="005354FD" w:rsidRPr="0031340F">
        <w:rPr>
          <w:sz w:val="20"/>
          <w:szCs w:val="20"/>
          <w:lang w:val="en-GB"/>
        </w:rPr>
        <w:t>high</w:t>
      </w:r>
      <w:r w:rsidR="00D5722C" w:rsidRPr="0031340F">
        <w:rPr>
          <w:sz w:val="20"/>
          <w:szCs w:val="20"/>
          <w:lang w:val="en-GB"/>
        </w:rPr>
        <w:t xml:space="preserve"> </w:t>
      </w:r>
      <w:r w:rsidR="005354FD" w:rsidRPr="0031340F">
        <w:rPr>
          <w:sz w:val="20"/>
          <w:szCs w:val="20"/>
          <w:lang w:val="en-GB"/>
        </w:rPr>
        <w:t>level</w:t>
      </w:r>
      <w:proofErr w:type="gramEnd"/>
      <w:r w:rsidR="005354FD" w:rsidRPr="0031340F">
        <w:rPr>
          <w:sz w:val="20"/>
          <w:szCs w:val="20"/>
          <w:lang w:val="en-GB"/>
        </w:rPr>
        <w:t xml:space="preserve"> managements</w:t>
      </w:r>
      <w:r w:rsidRPr="0031340F">
        <w:rPr>
          <w:sz w:val="20"/>
          <w:szCs w:val="20"/>
          <w:lang w:val="en-GB"/>
        </w:rPr>
        <w:t>. The compensation paid or payable to key management are as follows:</w:t>
      </w:r>
    </w:p>
    <w:p w14:paraId="3E902344" w14:textId="77777777" w:rsidR="000C54AC" w:rsidRPr="0031340F" w:rsidRDefault="000C54AC" w:rsidP="00847C24">
      <w:pPr>
        <w:ind w:left="567"/>
        <w:jc w:val="both"/>
        <w:rPr>
          <w:sz w:val="20"/>
          <w:szCs w:val="20"/>
          <w:lang w:val="en-GB"/>
        </w:rPr>
      </w:pPr>
    </w:p>
    <w:tbl>
      <w:tblPr>
        <w:tblW w:w="90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1"/>
        <w:gridCol w:w="1512"/>
        <w:gridCol w:w="1512"/>
      </w:tblGrid>
      <w:tr w:rsidR="001B4664" w:rsidRPr="0031340F" w14:paraId="4CE9B871" w14:textId="77777777" w:rsidTr="0010198F">
        <w:tc>
          <w:tcPr>
            <w:tcW w:w="6021" w:type="dxa"/>
            <w:tcBorders>
              <w:top w:val="nil"/>
              <w:left w:val="nil"/>
              <w:bottom w:val="nil"/>
              <w:right w:val="nil"/>
            </w:tcBorders>
          </w:tcPr>
          <w:p w14:paraId="3AA5B4A8" w14:textId="77777777" w:rsidR="00F564D4" w:rsidRPr="0031340F" w:rsidRDefault="00F564D4" w:rsidP="00847C24">
            <w:pPr>
              <w:ind w:left="436"/>
              <w:jc w:val="both"/>
              <w:rPr>
                <w:b/>
                <w:sz w:val="20"/>
                <w:szCs w:val="20"/>
                <w:lang w:val="en-GB"/>
              </w:rPr>
            </w:pPr>
          </w:p>
        </w:tc>
        <w:tc>
          <w:tcPr>
            <w:tcW w:w="1512" w:type="dxa"/>
            <w:tcBorders>
              <w:top w:val="single" w:sz="4" w:space="0" w:color="000000"/>
              <w:left w:val="nil"/>
              <w:bottom w:val="nil"/>
              <w:right w:val="nil"/>
            </w:tcBorders>
            <w:hideMark/>
          </w:tcPr>
          <w:p w14:paraId="0210596B" w14:textId="77777777" w:rsidR="00F564D4" w:rsidRPr="0031340F" w:rsidRDefault="00F564D4" w:rsidP="00847C24">
            <w:pPr>
              <w:ind w:right="-72"/>
              <w:jc w:val="right"/>
              <w:rPr>
                <w:b/>
                <w:sz w:val="20"/>
                <w:szCs w:val="20"/>
                <w:lang w:val="en-GB"/>
              </w:rPr>
            </w:pPr>
            <w:r w:rsidRPr="0031340F">
              <w:rPr>
                <w:b/>
                <w:sz w:val="20"/>
                <w:szCs w:val="20"/>
                <w:lang w:val="en-GB"/>
              </w:rPr>
              <w:t>Unaudited</w:t>
            </w:r>
          </w:p>
        </w:tc>
        <w:tc>
          <w:tcPr>
            <w:tcW w:w="1512" w:type="dxa"/>
            <w:tcBorders>
              <w:top w:val="single" w:sz="4" w:space="0" w:color="000000"/>
              <w:left w:val="nil"/>
              <w:bottom w:val="nil"/>
              <w:right w:val="nil"/>
            </w:tcBorders>
            <w:hideMark/>
          </w:tcPr>
          <w:p w14:paraId="4842FCD1" w14:textId="653500F8" w:rsidR="00F564D4" w:rsidRPr="0031340F" w:rsidRDefault="008A099F" w:rsidP="00847C24">
            <w:pPr>
              <w:ind w:right="-72"/>
              <w:jc w:val="right"/>
              <w:rPr>
                <w:b/>
                <w:sz w:val="20"/>
                <w:szCs w:val="20"/>
                <w:lang w:val="en-GB"/>
              </w:rPr>
            </w:pPr>
            <w:r w:rsidRPr="0031340F">
              <w:rPr>
                <w:b/>
                <w:sz w:val="20"/>
                <w:szCs w:val="20"/>
                <w:lang w:val="en-GB"/>
              </w:rPr>
              <w:t>Unaudited</w:t>
            </w:r>
          </w:p>
        </w:tc>
      </w:tr>
      <w:tr w:rsidR="0031340F" w:rsidRPr="0031340F" w14:paraId="5EBEF248" w14:textId="77777777" w:rsidTr="0010198F">
        <w:tc>
          <w:tcPr>
            <w:tcW w:w="6021" w:type="dxa"/>
            <w:tcBorders>
              <w:top w:val="nil"/>
              <w:left w:val="nil"/>
              <w:bottom w:val="nil"/>
              <w:right w:val="nil"/>
            </w:tcBorders>
          </w:tcPr>
          <w:p w14:paraId="3D55A1B7" w14:textId="416D8489" w:rsidR="0031340F" w:rsidRPr="0031340F" w:rsidRDefault="0031340F" w:rsidP="0031340F">
            <w:pPr>
              <w:ind w:left="436"/>
              <w:jc w:val="both"/>
              <w:rPr>
                <w:b/>
                <w:sz w:val="20"/>
                <w:szCs w:val="20"/>
                <w:lang w:val="en-GB"/>
              </w:rPr>
            </w:pPr>
            <w:r w:rsidRPr="0031340F">
              <w:rPr>
                <w:b/>
                <w:sz w:val="20"/>
                <w:szCs w:val="20"/>
                <w:lang w:val="en-GB"/>
              </w:rPr>
              <w:t xml:space="preserve">For the </w:t>
            </w:r>
            <w:r w:rsidR="00D67D6E">
              <w:rPr>
                <w:b/>
                <w:sz w:val="20"/>
                <w:szCs w:val="20"/>
                <w:lang w:val="en-GB"/>
              </w:rPr>
              <w:t>three</w:t>
            </w:r>
            <w:r w:rsidR="00D67D6E" w:rsidRPr="00D67D6E">
              <w:rPr>
                <w:b/>
                <w:sz w:val="20"/>
                <w:szCs w:val="20"/>
                <w:lang w:val="en-GB"/>
              </w:rPr>
              <w:t>-month</w:t>
            </w:r>
            <w:r w:rsidRPr="0031340F">
              <w:rPr>
                <w:b/>
                <w:sz w:val="20"/>
                <w:szCs w:val="20"/>
                <w:lang w:val="en-GB"/>
              </w:rPr>
              <w:t xml:space="preserve"> periods ended </w:t>
            </w:r>
            <w:r w:rsidR="00C42F01" w:rsidRPr="00C42F01">
              <w:rPr>
                <w:b/>
                <w:sz w:val="20"/>
                <w:szCs w:val="20"/>
                <w:lang w:val="en-GB"/>
              </w:rPr>
              <w:t>30 June</w:t>
            </w:r>
          </w:p>
        </w:tc>
        <w:tc>
          <w:tcPr>
            <w:tcW w:w="1512" w:type="dxa"/>
            <w:tcBorders>
              <w:top w:val="single" w:sz="4" w:space="0" w:color="000000"/>
              <w:left w:val="nil"/>
              <w:bottom w:val="nil"/>
              <w:right w:val="nil"/>
            </w:tcBorders>
          </w:tcPr>
          <w:p w14:paraId="1929BB14" w14:textId="0E12FF89" w:rsidR="0031340F" w:rsidRPr="0031340F" w:rsidRDefault="0031340F" w:rsidP="0031340F">
            <w:pPr>
              <w:ind w:right="-72"/>
              <w:jc w:val="right"/>
              <w:rPr>
                <w:b/>
                <w:sz w:val="20"/>
                <w:szCs w:val="20"/>
                <w:lang w:val="en-GB"/>
              </w:rPr>
            </w:pPr>
            <w:r w:rsidRPr="0031340F">
              <w:rPr>
                <w:b/>
                <w:sz w:val="20"/>
                <w:szCs w:val="20"/>
                <w:lang w:val="en-GB"/>
              </w:rPr>
              <w:t>2023</w:t>
            </w:r>
          </w:p>
        </w:tc>
        <w:tc>
          <w:tcPr>
            <w:tcW w:w="1512" w:type="dxa"/>
            <w:tcBorders>
              <w:top w:val="single" w:sz="4" w:space="0" w:color="000000"/>
              <w:left w:val="nil"/>
              <w:bottom w:val="nil"/>
              <w:right w:val="nil"/>
            </w:tcBorders>
          </w:tcPr>
          <w:p w14:paraId="70FAC0AF" w14:textId="3A42DB1C" w:rsidR="0031340F" w:rsidRPr="0031340F" w:rsidRDefault="0031340F" w:rsidP="0031340F">
            <w:pPr>
              <w:ind w:right="-72"/>
              <w:jc w:val="right"/>
              <w:rPr>
                <w:b/>
                <w:sz w:val="20"/>
                <w:szCs w:val="20"/>
                <w:lang w:val="en-GB"/>
              </w:rPr>
            </w:pPr>
            <w:r w:rsidRPr="0031340F">
              <w:rPr>
                <w:b/>
                <w:sz w:val="20"/>
                <w:szCs w:val="20"/>
                <w:lang w:val="en-GB"/>
              </w:rPr>
              <w:t>2022</w:t>
            </w:r>
          </w:p>
        </w:tc>
      </w:tr>
      <w:tr w:rsidR="0031340F" w:rsidRPr="0031340F" w14:paraId="01957A78" w14:textId="77777777" w:rsidTr="0010198F">
        <w:tc>
          <w:tcPr>
            <w:tcW w:w="6021" w:type="dxa"/>
            <w:tcBorders>
              <w:top w:val="nil"/>
              <w:left w:val="nil"/>
              <w:bottom w:val="nil"/>
              <w:right w:val="nil"/>
            </w:tcBorders>
          </w:tcPr>
          <w:p w14:paraId="5E61A5F9" w14:textId="77777777" w:rsidR="0031340F" w:rsidRPr="0031340F" w:rsidRDefault="0031340F" w:rsidP="0031340F">
            <w:pPr>
              <w:ind w:left="436"/>
              <w:jc w:val="both"/>
              <w:rPr>
                <w:b/>
                <w:sz w:val="20"/>
                <w:szCs w:val="20"/>
                <w:lang w:val="en-GB"/>
              </w:rPr>
            </w:pPr>
          </w:p>
        </w:tc>
        <w:tc>
          <w:tcPr>
            <w:tcW w:w="1512" w:type="dxa"/>
            <w:tcBorders>
              <w:top w:val="nil"/>
              <w:left w:val="nil"/>
              <w:bottom w:val="single" w:sz="4" w:space="0" w:color="000000"/>
              <w:right w:val="nil"/>
            </w:tcBorders>
            <w:hideMark/>
          </w:tcPr>
          <w:p w14:paraId="632917EC" w14:textId="77777777" w:rsidR="0031340F" w:rsidRPr="0031340F" w:rsidRDefault="0031340F" w:rsidP="0031340F">
            <w:pPr>
              <w:ind w:right="-72"/>
              <w:jc w:val="right"/>
              <w:rPr>
                <w:b/>
                <w:sz w:val="20"/>
                <w:szCs w:val="20"/>
                <w:lang w:val="en-GB"/>
              </w:rPr>
            </w:pPr>
            <w:r w:rsidRPr="0031340F">
              <w:rPr>
                <w:b/>
                <w:sz w:val="20"/>
                <w:szCs w:val="20"/>
                <w:lang w:val="en-GB"/>
              </w:rPr>
              <w:t>Baht</w:t>
            </w:r>
          </w:p>
        </w:tc>
        <w:tc>
          <w:tcPr>
            <w:tcW w:w="1512" w:type="dxa"/>
            <w:tcBorders>
              <w:top w:val="nil"/>
              <w:left w:val="nil"/>
              <w:bottom w:val="single" w:sz="4" w:space="0" w:color="000000"/>
              <w:right w:val="nil"/>
            </w:tcBorders>
            <w:hideMark/>
          </w:tcPr>
          <w:p w14:paraId="3A87AA1A" w14:textId="77777777" w:rsidR="0031340F" w:rsidRPr="0031340F" w:rsidRDefault="0031340F" w:rsidP="0031340F">
            <w:pPr>
              <w:ind w:right="-72"/>
              <w:jc w:val="right"/>
              <w:rPr>
                <w:b/>
                <w:sz w:val="20"/>
                <w:szCs w:val="20"/>
                <w:lang w:val="en-GB"/>
              </w:rPr>
            </w:pPr>
            <w:r w:rsidRPr="0031340F">
              <w:rPr>
                <w:b/>
                <w:sz w:val="20"/>
                <w:szCs w:val="20"/>
                <w:lang w:val="en-GB"/>
              </w:rPr>
              <w:t>Baht</w:t>
            </w:r>
          </w:p>
        </w:tc>
      </w:tr>
      <w:tr w:rsidR="0031340F" w:rsidRPr="004C6421" w14:paraId="5E9277EE" w14:textId="77777777" w:rsidTr="0010198F">
        <w:tc>
          <w:tcPr>
            <w:tcW w:w="6021" w:type="dxa"/>
            <w:tcBorders>
              <w:top w:val="nil"/>
              <w:left w:val="nil"/>
              <w:bottom w:val="nil"/>
              <w:right w:val="nil"/>
            </w:tcBorders>
          </w:tcPr>
          <w:p w14:paraId="5E880AF5" w14:textId="77777777" w:rsidR="0031340F" w:rsidRPr="004C6421" w:rsidRDefault="0031340F" w:rsidP="0031340F">
            <w:pPr>
              <w:ind w:left="436"/>
              <w:jc w:val="both"/>
              <w:rPr>
                <w:sz w:val="8"/>
                <w:szCs w:val="8"/>
                <w:lang w:val="en-GB"/>
              </w:rPr>
            </w:pPr>
          </w:p>
        </w:tc>
        <w:tc>
          <w:tcPr>
            <w:tcW w:w="1512" w:type="dxa"/>
            <w:tcBorders>
              <w:top w:val="single" w:sz="4" w:space="0" w:color="000000"/>
              <w:left w:val="nil"/>
              <w:bottom w:val="nil"/>
              <w:right w:val="nil"/>
            </w:tcBorders>
            <w:shd w:val="clear" w:color="auto" w:fill="FAFAFA"/>
          </w:tcPr>
          <w:p w14:paraId="24195025" w14:textId="77777777" w:rsidR="0031340F" w:rsidRPr="004C6421" w:rsidRDefault="0031340F" w:rsidP="0031340F">
            <w:pPr>
              <w:ind w:right="-72"/>
              <w:jc w:val="right"/>
              <w:rPr>
                <w:b/>
                <w:sz w:val="8"/>
                <w:szCs w:val="8"/>
                <w:lang w:val="en-GB"/>
              </w:rPr>
            </w:pPr>
          </w:p>
        </w:tc>
        <w:tc>
          <w:tcPr>
            <w:tcW w:w="1512" w:type="dxa"/>
            <w:tcBorders>
              <w:top w:val="single" w:sz="4" w:space="0" w:color="000000"/>
              <w:left w:val="nil"/>
              <w:bottom w:val="nil"/>
              <w:right w:val="nil"/>
            </w:tcBorders>
          </w:tcPr>
          <w:p w14:paraId="7A245309" w14:textId="77777777" w:rsidR="0031340F" w:rsidRPr="004C6421" w:rsidRDefault="0031340F" w:rsidP="0031340F">
            <w:pPr>
              <w:ind w:right="-72"/>
              <w:jc w:val="right"/>
              <w:rPr>
                <w:b/>
                <w:sz w:val="8"/>
                <w:szCs w:val="8"/>
                <w:lang w:val="en-GB"/>
              </w:rPr>
            </w:pPr>
          </w:p>
        </w:tc>
      </w:tr>
      <w:tr w:rsidR="0031340F" w:rsidRPr="0031340F" w14:paraId="7AEC489E" w14:textId="77777777" w:rsidTr="00F654CD">
        <w:tc>
          <w:tcPr>
            <w:tcW w:w="6021" w:type="dxa"/>
            <w:tcBorders>
              <w:top w:val="nil"/>
              <w:left w:val="nil"/>
              <w:bottom w:val="nil"/>
              <w:right w:val="nil"/>
            </w:tcBorders>
            <w:hideMark/>
          </w:tcPr>
          <w:p w14:paraId="340FC273" w14:textId="77777777" w:rsidR="0031340F" w:rsidRPr="0031340F" w:rsidRDefault="0031340F" w:rsidP="0031340F">
            <w:pPr>
              <w:ind w:left="436"/>
              <w:jc w:val="both"/>
              <w:rPr>
                <w:sz w:val="20"/>
                <w:szCs w:val="20"/>
                <w:lang w:val="en-GB"/>
              </w:rPr>
            </w:pPr>
            <w:r w:rsidRPr="0031340F">
              <w:rPr>
                <w:sz w:val="20"/>
                <w:szCs w:val="20"/>
                <w:lang w:val="en-GB"/>
              </w:rPr>
              <w:t>Salaries and other short-term employee benefits</w:t>
            </w:r>
          </w:p>
        </w:tc>
        <w:tc>
          <w:tcPr>
            <w:tcW w:w="1512" w:type="dxa"/>
            <w:tcBorders>
              <w:top w:val="nil"/>
              <w:left w:val="nil"/>
              <w:bottom w:val="nil"/>
              <w:right w:val="nil"/>
            </w:tcBorders>
            <w:shd w:val="clear" w:color="auto" w:fill="FAFAFA"/>
          </w:tcPr>
          <w:p w14:paraId="5BA37936" w14:textId="3188D572" w:rsidR="0031340F" w:rsidRPr="0031340F" w:rsidRDefault="00231641" w:rsidP="0031340F">
            <w:pPr>
              <w:ind w:right="-72"/>
              <w:jc w:val="right"/>
              <w:rPr>
                <w:rFonts w:eastAsia="Arial Unicode MS"/>
                <w:snapToGrid w:val="0"/>
                <w:sz w:val="20"/>
                <w:szCs w:val="20"/>
                <w:lang w:eastAsia="th-TH"/>
              </w:rPr>
            </w:pPr>
            <w:r w:rsidRPr="00231641">
              <w:rPr>
                <w:rFonts w:eastAsia="Arial Unicode MS"/>
                <w:snapToGrid w:val="0"/>
                <w:sz w:val="20"/>
                <w:szCs w:val="20"/>
                <w:lang w:eastAsia="th-TH"/>
              </w:rPr>
              <w:t>3,018,312</w:t>
            </w:r>
          </w:p>
        </w:tc>
        <w:tc>
          <w:tcPr>
            <w:tcW w:w="1512" w:type="dxa"/>
            <w:tcBorders>
              <w:top w:val="nil"/>
              <w:left w:val="nil"/>
              <w:bottom w:val="nil"/>
              <w:right w:val="nil"/>
            </w:tcBorders>
          </w:tcPr>
          <w:p w14:paraId="296DF8BE" w14:textId="396970A7" w:rsidR="0031340F" w:rsidRPr="0031340F" w:rsidRDefault="00456C0A" w:rsidP="0031340F">
            <w:pPr>
              <w:ind w:right="-72"/>
              <w:jc w:val="right"/>
              <w:rPr>
                <w:rFonts w:eastAsia="Arial Unicode MS"/>
                <w:snapToGrid w:val="0"/>
                <w:sz w:val="20"/>
                <w:szCs w:val="20"/>
                <w:lang w:val="en-GB" w:eastAsia="th-TH"/>
              </w:rPr>
            </w:pPr>
            <w:r w:rsidRPr="00456C0A">
              <w:rPr>
                <w:rFonts w:eastAsia="Arial Unicode MS"/>
                <w:snapToGrid w:val="0"/>
                <w:sz w:val="20"/>
                <w:szCs w:val="20"/>
                <w:lang w:val="en-GB" w:eastAsia="th-TH"/>
              </w:rPr>
              <w:t>2,951,157</w:t>
            </w:r>
          </w:p>
        </w:tc>
      </w:tr>
      <w:tr w:rsidR="0031340F" w:rsidRPr="0031340F" w14:paraId="359C6A62" w14:textId="77777777" w:rsidTr="00F654CD">
        <w:tc>
          <w:tcPr>
            <w:tcW w:w="6021" w:type="dxa"/>
            <w:tcBorders>
              <w:top w:val="nil"/>
              <w:left w:val="nil"/>
              <w:bottom w:val="nil"/>
              <w:right w:val="nil"/>
            </w:tcBorders>
            <w:hideMark/>
          </w:tcPr>
          <w:p w14:paraId="55AACD0F" w14:textId="77777777" w:rsidR="0031340F" w:rsidRPr="0031340F" w:rsidRDefault="0031340F" w:rsidP="0031340F">
            <w:pPr>
              <w:ind w:left="436"/>
              <w:jc w:val="both"/>
              <w:rPr>
                <w:sz w:val="20"/>
                <w:szCs w:val="20"/>
                <w:lang w:val="en-GB"/>
              </w:rPr>
            </w:pPr>
            <w:r w:rsidRPr="0031340F">
              <w:rPr>
                <w:sz w:val="20"/>
                <w:szCs w:val="20"/>
                <w:lang w:val="en-GB"/>
              </w:rPr>
              <w:t>Post-employment benefits</w:t>
            </w:r>
          </w:p>
        </w:tc>
        <w:tc>
          <w:tcPr>
            <w:tcW w:w="1512" w:type="dxa"/>
            <w:tcBorders>
              <w:top w:val="nil"/>
              <w:left w:val="nil"/>
              <w:bottom w:val="single" w:sz="4" w:space="0" w:color="000000"/>
              <w:right w:val="nil"/>
            </w:tcBorders>
            <w:shd w:val="clear" w:color="auto" w:fill="FAFAFA"/>
          </w:tcPr>
          <w:p w14:paraId="14899570" w14:textId="509B95AC" w:rsidR="0031340F" w:rsidRPr="0031340F" w:rsidRDefault="00456C0A" w:rsidP="0031340F">
            <w:pPr>
              <w:ind w:right="-72"/>
              <w:jc w:val="right"/>
              <w:rPr>
                <w:rFonts w:eastAsia="Arial Unicode MS"/>
                <w:snapToGrid w:val="0"/>
                <w:sz w:val="20"/>
                <w:szCs w:val="20"/>
                <w:lang w:eastAsia="th-TH"/>
              </w:rPr>
            </w:pPr>
            <w:r w:rsidRPr="00456C0A">
              <w:rPr>
                <w:rFonts w:eastAsia="Arial Unicode MS"/>
                <w:snapToGrid w:val="0"/>
                <w:sz w:val="20"/>
                <w:szCs w:val="20"/>
                <w:lang w:eastAsia="th-TH"/>
              </w:rPr>
              <w:t>48,434</w:t>
            </w:r>
          </w:p>
        </w:tc>
        <w:tc>
          <w:tcPr>
            <w:tcW w:w="1512" w:type="dxa"/>
            <w:tcBorders>
              <w:top w:val="nil"/>
              <w:left w:val="nil"/>
              <w:bottom w:val="single" w:sz="4" w:space="0" w:color="000000"/>
              <w:right w:val="nil"/>
            </w:tcBorders>
          </w:tcPr>
          <w:p w14:paraId="7D36AD1F" w14:textId="2FF092A4" w:rsidR="0031340F" w:rsidRPr="0031340F" w:rsidRDefault="00456C0A" w:rsidP="0031340F">
            <w:pPr>
              <w:ind w:right="-72"/>
              <w:jc w:val="right"/>
              <w:rPr>
                <w:rFonts w:eastAsia="Arial Unicode MS"/>
                <w:snapToGrid w:val="0"/>
                <w:sz w:val="20"/>
                <w:szCs w:val="20"/>
                <w:lang w:val="en-GB" w:eastAsia="th-TH"/>
              </w:rPr>
            </w:pPr>
            <w:r w:rsidRPr="00456C0A">
              <w:rPr>
                <w:rFonts w:eastAsia="Arial Unicode MS"/>
                <w:snapToGrid w:val="0"/>
                <w:sz w:val="20"/>
                <w:szCs w:val="20"/>
                <w:lang w:val="en-GB" w:eastAsia="th-TH"/>
              </w:rPr>
              <w:t>45,901</w:t>
            </w:r>
          </w:p>
        </w:tc>
      </w:tr>
      <w:tr w:rsidR="0031340F" w:rsidRPr="004C6421" w14:paraId="2144482A" w14:textId="77777777" w:rsidTr="00F654CD">
        <w:tc>
          <w:tcPr>
            <w:tcW w:w="6021" w:type="dxa"/>
            <w:tcBorders>
              <w:top w:val="nil"/>
              <w:left w:val="nil"/>
              <w:bottom w:val="nil"/>
              <w:right w:val="nil"/>
            </w:tcBorders>
          </w:tcPr>
          <w:p w14:paraId="4CAA0FA3" w14:textId="77777777" w:rsidR="0031340F" w:rsidRPr="004C6421" w:rsidRDefault="0031340F" w:rsidP="0031340F">
            <w:pPr>
              <w:ind w:left="436"/>
              <w:jc w:val="both"/>
              <w:rPr>
                <w:sz w:val="8"/>
                <w:szCs w:val="8"/>
                <w:lang w:val="en-GB"/>
              </w:rPr>
            </w:pPr>
          </w:p>
        </w:tc>
        <w:tc>
          <w:tcPr>
            <w:tcW w:w="1512" w:type="dxa"/>
            <w:tcBorders>
              <w:top w:val="single" w:sz="4" w:space="0" w:color="000000"/>
              <w:left w:val="nil"/>
              <w:bottom w:val="nil"/>
              <w:right w:val="nil"/>
            </w:tcBorders>
            <w:shd w:val="clear" w:color="auto" w:fill="FAFAFA"/>
          </w:tcPr>
          <w:p w14:paraId="3326B87B" w14:textId="77777777" w:rsidR="0031340F" w:rsidRPr="004C6421" w:rsidRDefault="0031340F" w:rsidP="0031340F">
            <w:pPr>
              <w:ind w:right="-72"/>
              <w:jc w:val="right"/>
              <w:rPr>
                <w:rFonts w:eastAsia="Arial Unicode MS"/>
                <w:snapToGrid w:val="0"/>
                <w:sz w:val="8"/>
                <w:szCs w:val="8"/>
                <w:lang w:eastAsia="th-TH"/>
              </w:rPr>
            </w:pPr>
          </w:p>
        </w:tc>
        <w:tc>
          <w:tcPr>
            <w:tcW w:w="1512" w:type="dxa"/>
            <w:tcBorders>
              <w:top w:val="single" w:sz="4" w:space="0" w:color="000000"/>
              <w:left w:val="nil"/>
              <w:bottom w:val="nil"/>
              <w:right w:val="nil"/>
            </w:tcBorders>
          </w:tcPr>
          <w:p w14:paraId="6F801F79" w14:textId="77777777" w:rsidR="0031340F" w:rsidRPr="004C6421" w:rsidRDefault="0031340F" w:rsidP="0031340F">
            <w:pPr>
              <w:ind w:right="-72"/>
              <w:jc w:val="right"/>
              <w:rPr>
                <w:b/>
                <w:sz w:val="8"/>
                <w:szCs w:val="8"/>
                <w:lang w:val="en-GB"/>
              </w:rPr>
            </w:pPr>
          </w:p>
        </w:tc>
      </w:tr>
      <w:tr w:rsidR="0031340F" w:rsidRPr="0031340F" w14:paraId="5A58D05E" w14:textId="77777777" w:rsidTr="00F654CD">
        <w:tc>
          <w:tcPr>
            <w:tcW w:w="6021" w:type="dxa"/>
            <w:tcBorders>
              <w:top w:val="nil"/>
              <w:left w:val="nil"/>
              <w:bottom w:val="nil"/>
              <w:right w:val="nil"/>
            </w:tcBorders>
            <w:hideMark/>
          </w:tcPr>
          <w:p w14:paraId="5391399D" w14:textId="77777777" w:rsidR="0031340F" w:rsidRPr="0031340F" w:rsidRDefault="0031340F" w:rsidP="0031340F">
            <w:pPr>
              <w:ind w:left="436"/>
              <w:jc w:val="both"/>
              <w:rPr>
                <w:bCs/>
                <w:sz w:val="20"/>
                <w:szCs w:val="20"/>
                <w:lang w:val="en-GB"/>
              </w:rPr>
            </w:pPr>
            <w:r w:rsidRPr="0031340F">
              <w:rPr>
                <w:bCs/>
                <w:sz w:val="20"/>
                <w:szCs w:val="20"/>
                <w:lang w:val="en-GB"/>
              </w:rPr>
              <w:t>Total</w:t>
            </w:r>
          </w:p>
        </w:tc>
        <w:tc>
          <w:tcPr>
            <w:tcW w:w="1512" w:type="dxa"/>
            <w:tcBorders>
              <w:top w:val="nil"/>
              <w:left w:val="nil"/>
              <w:bottom w:val="single" w:sz="4" w:space="0" w:color="000000"/>
              <w:right w:val="nil"/>
            </w:tcBorders>
            <w:shd w:val="clear" w:color="auto" w:fill="FAFAFA"/>
          </w:tcPr>
          <w:p w14:paraId="055C2B62" w14:textId="37C722DC" w:rsidR="0031340F" w:rsidRPr="0031340F" w:rsidRDefault="00231641" w:rsidP="0031340F">
            <w:pPr>
              <w:ind w:right="-72"/>
              <w:jc w:val="right"/>
              <w:rPr>
                <w:rFonts w:eastAsia="Arial Unicode MS"/>
                <w:snapToGrid w:val="0"/>
                <w:sz w:val="20"/>
                <w:szCs w:val="20"/>
                <w:lang w:eastAsia="th-TH"/>
              </w:rPr>
            </w:pPr>
            <w:r w:rsidRPr="00231641">
              <w:rPr>
                <w:rFonts w:eastAsia="Arial Unicode MS"/>
                <w:snapToGrid w:val="0"/>
                <w:sz w:val="20"/>
                <w:szCs w:val="20"/>
                <w:lang w:eastAsia="th-TH"/>
              </w:rPr>
              <w:t>3,066,746</w:t>
            </w:r>
          </w:p>
        </w:tc>
        <w:tc>
          <w:tcPr>
            <w:tcW w:w="1512" w:type="dxa"/>
            <w:tcBorders>
              <w:top w:val="nil"/>
              <w:left w:val="nil"/>
              <w:bottom w:val="single" w:sz="4" w:space="0" w:color="000000"/>
              <w:right w:val="nil"/>
            </w:tcBorders>
          </w:tcPr>
          <w:p w14:paraId="3BF8FEEE" w14:textId="3C5A2675" w:rsidR="0031340F" w:rsidRPr="0031340F" w:rsidRDefault="00456C0A" w:rsidP="0031340F">
            <w:pPr>
              <w:ind w:right="-72"/>
              <w:jc w:val="right"/>
              <w:rPr>
                <w:bCs/>
                <w:sz w:val="20"/>
                <w:szCs w:val="20"/>
                <w:lang w:val="en-GB"/>
              </w:rPr>
            </w:pPr>
            <w:r w:rsidRPr="00456C0A">
              <w:rPr>
                <w:rFonts w:eastAsia="Arial Unicode MS"/>
                <w:snapToGrid w:val="0"/>
                <w:sz w:val="20"/>
                <w:szCs w:val="20"/>
                <w:lang w:val="en-GB" w:eastAsia="th-TH"/>
              </w:rPr>
              <w:t>2,997,058</w:t>
            </w:r>
          </w:p>
        </w:tc>
      </w:tr>
    </w:tbl>
    <w:p w14:paraId="1DE6C82D" w14:textId="286B2111" w:rsidR="007C6976" w:rsidRDefault="007C6976" w:rsidP="004C6421">
      <w:pPr>
        <w:ind w:left="567"/>
        <w:jc w:val="both"/>
        <w:rPr>
          <w:sz w:val="20"/>
          <w:szCs w:val="20"/>
          <w:lang w:val="en-GB"/>
        </w:rPr>
      </w:pPr>
    </w:p>
    <w:tbl>
      <w:tblPr>
        <w:tblW w:w="90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1"/>
        <w:gridCol w:w="1512"/>
        <w:gridCol w:w="1512"/>
      </w:tblGrid>
      <w:tr w:rsidR="00A57741" w:rsidRPr="0031340F" w14:paraId="5C7A71BA" w14:textId="77777777" w:rsidTr="005330BD">
        <w:tc>
          <w:tcPr>
            <w:tcW w:w="6021" w:type="dxa"/>
            <w:tcBorders>
              <w:top w:val="nil"/>
              <w:left w:val="nil"/>
              <w:bottom w:val="nil"/>
              <w:right w:val="nil"/>
            </w:tcBorders>
          </w:tcPr>
          <w:p w14:paraId="5C2908A4" w14:textId="77777777" w:rsidR="00A57741" w:rsidRPr="0031340F" w:rsidRDefault="00A57741" w:rsidP="005330BD">
            <w:pPr>
              <w:ind w:left="436"/>
              <w:jc w:val="both"/>
              <w:rPr>
                <w:b/>
                <w:sz w:val="20"/>
                <w:szCs w:val="20"/>
                <w:lang w:val="en-GB"/>
              </w:rPr>
            </w:pPr>
          </w:p>
        </w:tc>
        <w:tc>
          <w:tcPr>
            <w:tcW w:w="1512" w:type="dxa"/>
            <w:tcBorders>
              <w:top w:val="single" w:sz="4" w:space="0" w:color="000000"/>
              <w:left w:val="nil"/>
              <w:bottom w:val="nil"/>
              <w:right w:val="nil"/>
            </w:tcBorders>
            <w:hideMark/>
          </w:tcPr>
          <w:p w14:paraId="2D3D745D" w14:textId="77777777" w:rsidR="00A57741" w:rsidRPr="0031340F" w:rsidRDefault="00A57741" w:rsidP="005330BD">
            <w:pPr>
              <w:ind w:right="-72"/>
              <w:jc w:val="right"/>
              <w:rPr>
                <w:b/>
                <w:sz w:val="20"/>
                <w:szCs w:val="20"/>
                <w:lang w:val="en-GB"/>
              </w:rPr>
            </w:pPr>
            <w:r w:rsidRPr="0031340F">
              <w:rPr>
                <w:b/>
                <w:sz w:val="20"/>
                <w:szCs w:val="20"/>
                <w:lang w:val="en-GB"/>
              </w:rPr>
              <w:t>Unaudited</w:t>
            </w:r>
          </w:p>
        </w:tc>
        <w:tc>
          <w:tcPr>
            <w:tcW w:w="1512" w:type="dxa"/>
            <w:tcBorders>
              <w:top w:val="single" w:sz="4" w:space="0" w:color="000000"/>
              <w:left w:val="nil"/>
              <w:bottom w:val="nil"/>
              <w:right w:val="nil"/>
            </w:tcBorders>
            <w:hideMark/>
          </w:tcPr>
          <w:p w14:paraId="29A5E622" w14:textId="77777777" w:rsidR="00A57741" w:rsidRPr="0031340F" w:rsidRDefault="00A57741" w:rsidP="005330BD">
            <w:pPr>
              <w:ind w:right="-72"/>
              <w:jc w:val="right"/>
              <w:rPr>
                <w:b/>
                <w:sz w:val="20"/>
                <w:szCs w:val="20"/>
                <w:lang w:val="en-GB"/>
              </w:rPr>
            </w:pPr>
            <w:r w:rsidRPr="0031340F">
              <w:rPr>
                <w:b/>
                <w:sz w:val="20"/>
                <w:szCs w:val="20"/>
                <w:lang w:val="en-GB"/>
              </w:rPr>
              <w:t>Unaudited</w:t>
            </w:r>
          </w:p>
        </w:tc>
      </w:tr>
      <w:tr w:rsidR="00A57741" w:rsidRPr="0031340F" w14:paraId="21484F7D" w14:textId="77777777" w:rsidTr="005330BD">
        <w:tc>
          <w:tcPr>
            <w:tcW w:w="6021" w:type="dxa"/>
            <w:tcBorders>
              <w:top w:val="nil"/>
              <w:left w:val="nil"/>
              <w:bottom w:val="nil"/>
              <w:right w:val="nil"/>
            </w:tcBorders>
          </w:tcPr>
          <w:p w14:paraId="6069E26E" w14:textId="1E49684C" w:rsidR="00A57741" w:rsidRPr="0031340F" w:rsidRDefault="00A57741" w:rsidP="005330BD">
            <w:pPr>
              <w:ind w:left="436"/>
              <w:jc w:val="both"/>
              <w:rPr>
                <w:b/>
                <w:sz w:val="20"/>
                <w:szCs w:val="20"/>
                <w:lang w:val="en-GB"/>
              </w:rPr>
            </w:pPr>
            <w:r w:rsidRPr="0031340F">
              <w:rPr>
                <w:b/>
                <w:sz w:val="20"/>
                <w:szCs w:val="20"/>
                <w:lang w:val="en-GB"/>
              </w:rPr>
              <w:t xml:space="preserve">For the </w:t>
            </w:r>
            <w:r w:rsidR="00D67D6E" w:rsidRPr="00D67D6E">
              <w:rPr>
                <w:b/>
                <w:sz w:val="20"/>
                <w:szCs w:val="20"/>
                <w:lang w:val="en-GB"/>
              </w:rPr>
              <w:t>six-month</w:t>
            </w:r>
            <w:r w:rsidRPr="0031340F">
              <w:rPr>
                <w:b/>
                <w:sz w:val="20"/>
                <w:szCs w:val="20"/>
                <w:lang w:val="en-GB"/>
              </w:rPr>
              <w:t xml:space="preserve"> periods ended </w:t>
            </w:r>
            <w:r w:rsidRPr="00C42F01">
              <w:rPr>
                <w:b/>
                <w:sz w:val="20"/>
                <w:szCs w:val="20"/>
                <w:lang w:val="en-GB"/>
              </w:rPr>
              <w:t>30 June</w:t>
            </w:r>
          </w:p>
        </w:tc>
        <w:tc>
          <w:tcPr>
            <w:tcW w:w="1512" w:type="dxa"/>
            <w:tcBorders>
              <w:top w:val="single" w:sz="4" w:space="0" w:color="000000"/>
              <w:left w:val="nil"/>
              <w:bottom w:val="nil"/>
              <w:right w:val="nil"/>
            </w:tcBorders>
          </w:tcPr>
          <w:p w14:paraId="59208B73" w14:textId="77777777" w:rsidR="00A57741" w:rsidRPr="0031340F" w:rsidRDefault="00A57741" w:rsidP="005330BD">
            <w:pPr>
              <w:ind w:right="-72"/>
              <w:jc w:val="right"/>
              <w:rPr>
                <w:b/>
                <w:sz w:val="20"/>
                <w:szCs w:val="20"/>
                <w:lang w:val="en-GB"/>
              </w:rPr>
            </w:pPr>
            <w:r w:rsidRPr="0031340F">
              <w:rPr>
                <w:b/>
                <w:sz w:val="20"/>
                <w:szCs w:val="20"/>
                <w:lang w:val="en-GB"/>
              </w:rPr>
              <w:t>2023</w:t>
            </w:r>
          </w:p>
        </w:tc>
        <w:tc>
          <w:tcPr>
            <w:tcW w:w="1512" w:type="dxa"/>
            <w:tcBorders>
              <w:top w:val="single" w:sz="4" w:space="0" w:color="000000"/>
              <w:left w:val="nil"/>
              <w:bottom w:val="nil"/>
              <w:right w:val="nil"/>
            </w:tcBorders>
          </w:tcPr>
          <w:p w14:paraId="50928D6C" w14:textId="77777777" w:rsidR="00A57741" w:rsidRPr="0031340F" w:rsidRDefault="00A57741" w:rsidP="005330BD">
            <w:pPr>
              <w:ind w:right="-72"/>
              <w:jc w:val="right"/>
              <w:rPr>
                <w:b/>
                <w:sz w:val="20"/>
                <w:szCs w:val="20"/>
                <w:lang w:val="en-GB"/>
              </w:rPr>
            </w:pPr>
            <w:r w:rsidRPr="0031340F">
              <w:rPr>
                <w:b/>
                <w:sz w:val="20"/>
                <w:szCs w:val="20"/>
                <w:lang w:val="en-GB"/>
              </w:rPr>
              <w:t>2022</w:t>
            </w:r>
          </w:p>
        </w:tc>
      </w:tr>
      <w:tr w:rsidR="00A57741" w:rsidRPr="0031340F" w14:paraId="153E7C43" w14:textId="77777777" w:rsidTr="005330BD">
        <w:tc>
          <w:tcPr>
            <w:tcW w:w="6021" w:type="dxa"/>
            <w:tcBorders>
              <w:top w:val="nil"/>
              <w:left w:val="nil"/>
              <w:bottom w:val="nil"/>
              <w:right w:val="nil"/>
            </w:tcBorders>
          </w:tcPr>
          <w:p w14:paraId="6E1E2D6C" w14:textId="77777777" w:rsidR="00A57741" w:rsidRPr="0031340F" w:rsidRDefault="00A57741" w:rsidP="005330BD">
            <w:pPr>
              <w:ind w:left="436"/>
              <w:jc w:val="both"/>
              <w:rPr>
                <w:b/>
                <w:sz w:val="20"/>
                <w:szCs w:val="20"/>
                <w:lang w:val="en-GB"/>
              </w:rPr>
            </w:pPr>
          </w:p>
        </w:tc>
        <w:tc>
          <w:tcPr>
            <w:tcW w:w="1512" w:type="dxa"/>
            <w:tcBorders>
              <w:top w:val="nil"/>
              <w:left w:val="nil"/>
              <w:bottom w:val="single" w:sz="4" w:space="0" w:color="000000"/>
              <w:right w:val="nil"/>
            </w:tcBorders>
            <w:hideMark/>
          </w:tcPr>
          <w:p w14:paraId="16C17F39" w14:textId="77777777" w:rsidR="00A57741" w:rsidRPr="0031340F" w:rsidRDefault="00A57741" w:rsidP="005330BD">
            <w:pPr>
              <w:ind w:right="-72"/>
              <w:jc w:val="right"/>
              <w:rPr>
                <w:b/>
                <w:sz w:val="20"/>
                <w:szCs w:val="20"/>
                <w:lang w:val="en-GB"/>
              </w:rPr>
            </w:pPr>
            <w:r w:rsidRPr="0031340F">
              <w:rPr>
                <w:b/>
                <w:sz w:val="20"/>
                <w:szCs w:val="20"/>
                <w:lang w:val="en-GB"/>
              </w:rPr>
              <w:t>Baht</w:t>
            </w:r>
          </w:p>
        </w:tc>
        <w:tc>
          <w:tcPr>
            <w:tcW w:w="1512" w:type="dxa"/>
            <w:tcBorders>
              <w:top w:val="nil"/>
              <w:left w:val="nil"/>
              <w:bottom w:val="single" w:sz="4" w:space="0" w:color="000000"/>
              <w:right w:val="nil"/>
            </w:tcBorders>
            <w:hideMark/>
          </w:tcPr>
          <w:p w14:paraId="183A7245" w14:textId="77777777" w:rsidR="00A57741" w:rsidRPr="0031340F" w:rsidRDefault="00A57741" w:rsidP="005330BD">
            <w:pPr>
              <w:ind w:right="-72"/>
              <w:jc w:val="right"/>
              <w:rPr>
                <w:b/>
                <w:sz w:val="20"/>
                <w:szCs w:val="20"/>
                <w:lang w:val="en-GB"/>
              </w:rPr>
            </w:pPr>
            <w:r w:rsidRPr="0031340F">
              <w:rPr>
                <w:b/>
                <w:sz w:val="20"/>
                <w:szCs w:val="20"/>
                <w:lang w:val="en-GB"/>
              </w:rPr>
              <w:t>Baht</w:t>
            </w:r>
          </w:p>
        </w:tc>
      </w:tr>
      <w:tr w:rsidR="00A57741" w:rsidRPr="004C6421" w14:paraId="22CC0830" w14:textId="77777777" w:rsidTr="005330BD">
        <w:tc>
          <w:tcPr>
            <w:tcW w:w="6021" w:type="dxa"/>
            <w:tcBorders>
              <w:top w:val="nil"/>
              <w:left w:val="nil"/>
              <w:bottom w:val="nil"/>
              <w:right w:val="nil"/>
            </w:tcBorders>
          </w:tcPr>
          <w:p w14:paraId="1931DCDA" w14:textId="77777777" w:rsidR="00A57741" w:rsidRPr="004C6421" w:rsidRDefault="00A57741" w:rsidP="005330BD">
            <w:pPr>
              <w:ind w:left="436"/>
              <w:jc w:val="both"/>
              <w:rPr>
                <w:sz w:val="8"/>
                <w:szCs w:val="8"/>
                <w:lang w:val="en-GB"/>
              </w:rPr>
            </w:pPr>
          </w:p>
        </w:tc>
        <w:tc>
          <w:tcPr>
            <w:tcW w:w="1512" w:type="dxa"/>
            <w:tcBorders>
              <w:top w:val="single" w:sz="4" w:space="0" w:color="000000"/>
              <w:left w:val="nil"/>
              <w:bottom w:val="nil"/>
              <w:right w:val="nil"/>
            </w:tcBorders>
            <w:shd w:val="clear" w:color="auto" w:fill="FAFAFA"/>
          </w:tcPr>
          <w:p w14:paraId="28F247C0" w14:textId="77777777" w:rsidR="00A57741" w:rsidRPr="004C6421" w:rsidRDefault="00A57741" w:rsidP="005330BD">
            <w:pPr>
              <w:ind w:right="-72"/>
              <w:jc w:val="right"/>
              <w:rPr>
                <w:b/>
                <w:sz w:val="8"/>
                <w:szCs w:val="8"/>
                <w:lang w:val="en-GB"/>
              </w:rPr>
            </w:pPr>
          </w:p>
        </w:tc>
        <w:tc>
          <w:tcPr>
            <w:tcW w:w="1512" w:type="dxa"/>
            <w:tcBorders>
              <w:top w:val="single" w:sz="4" w:space="0" w:color="000000"/>
              <w:left w:val="nil"/>
              <w:bottom w:val="nil"/>
              <w:right w:val="nil"/>
            </w:tcBorders>
          </w:tcPr>
          <w:p w14:paraId="71B75F32" w14:textId="77777777" w:rsidR="00A57741" w:rsidRPr="004C6421" w:rsidRDefault="00A57741" w:rsidP="005330BD">
            <w:pPr>
              <w:ind w:right="-72"/>
              <w:jc w:val="right"/>
              <w:rPr>
                <w:b/>
                <w:sz w:val="8"/>
                <w:szCs w:val="8"/>
                <w:lang w:val="en-GB"/>
              </w:rPr>
            </w:pPr>
          </w:p>
        </w:tc>
      </w:tr>
      <w:tr w:rsidR="00A57741" w:rsidRPr="0031340F" w14:paraId="29F36D6D" w14:textId="77777777" w:rsidTr="005330BD">
        <w:tc>
          <w:tcPr>
            <w:tcW w:w="6021" w:type="dxa"/>
            <w:tcBorders>
              <w:top w:val="nil"/>
              <w:left w:val="nil"/>
              <w:bottom w:val="nil"/>
              <w:right w:val="nil"/>
            </w:tcBorders>
            <w:hideMark/>
          </w:tcPr>
          <w:p w14:paraId="0862D935" w14:textId="77777777" w:rsidR="00A57741" w:rsidRPr="0031340F" w:rsidRDefault="00A57741" w:rsidP="00A57741">
            <w:pPr>
              <w:ind w:left="436"/>
              <w:jc w:val="both"/>
              <w:rPr>
                <w:sz w:val="20"/>
                <w:szCs w:val="20"/>
                <w:lang w:val="en-GB"/>
              </w:rPr>
            </w:pPr>
            <w:r w:rsidRPr="0031340F">
              <w:rPr>
                <w:sz w:val="20"/>
                <w:szCs w:val="20"/>
                <w:lang w:val="en-GB"/>
              </w:rPr>
              <w:t>Salaries and other short-term employee benefits</w:t>
            </w:r>
          </w:p>
        </w:tc>
        <w:tc>
          <w:tcPr>
            <w:tcW w:w="1512" w:type="dxa"/>
            <w:tcBorders>
              <w:top w:val="nil"/>
              <w:left w:val="nil"/>
              <w:bottom w:val="nil"/>
              <w:right w:val="nil"/>
            </w:tcBorders>
            <w:shd w:val="clear" w:color="auto" w:fill="FAFAFA"/>
          </w:tcPr>
          <w:p w14:paraId="53336978" w14:textId="561CDAB1" w:rsidR="00A57741" w:rsidRPr="0031340F" w:rsidRDefault="00456C0A" w:rsidP="00A57741">
            <w:pPr>
              <w:ind w:right="-72"/>
              <w:jc w:val="right"/>
              <w:rPr>
                <w:rFonts w:eastAsia="Arial Unicode MS"/>
                <w:snapToGrid w:val="0"/>
                <w:sz w:val="20"/>
                <w:szCs w:val="20"/>
                <w:lang w:eastAsia="th-TH"/>
              </w:rPr>
            </w:pPr>
            <w:r w:rsidRPr="00456C0A">
              <w:rPr>
                <w:rFonts w:eastAsia="Arial Unicode MS"/>
                <w:snapToGrid w:val="0"/>
                <w:sz w:val="20"/>
                <w:szCs w:val="20"/>
                <w:lang w:eastAsia="th-TH"/>
              </w:rPr>
              <w:t>8,673,813</w:t>
            </w:r>
          </w:p>
        </w:tc>
        <w:tc>
          <w:tcPr>
            <w:tcW w:w="1512" w:type="dxa"/>
            <w:tcBorders>
              <w:top w:val="nil"/>
              <w:left w:val="nil"/>
              <w:bottom w:val="nil"/>
              <w:right w:val="nil"/>
            </w:tcBorders>
          </w:tcPr>
          <w:p w14:paraId="766208AB" w14:textId="07BF8815" w:rsidR="00A57741" w:rsidRPr="0048239C" w:rsidRDefault="00A57741" w:rsidP="00A57741">
            <w:pPr>
              <w:ind w:right="-72"/>
              <w:jc w:val="right"/>
              <w:rPr>
                <w:rFonts w:eastAsia="Arial Unicode MS"/>
                <w:snapToGrid w:val="0"/>
                <w:color w:val="000000" w:themeColor="text1"/>
                <w:sz w:val="20"/>
                <w:szCs w:val="20"/>
                <w:lang w:val="en-GB" w:eastAsia="th-TH"/>
              </w:rPr>
            </w:pPr>
            <w:r w:rsidRPr="0048239C">
              <w:rPr>
                <w:rFonts w:eastAsia="Arial Unicode MS"/>
                <w:snapToGrid w:val="0"/>
                <w:color w:val="000000" w:themeColor="text1"/>
                <w:sz w:val="20"/>
                <w:szCs w:val="20"/>
                <w:lang w:val="en-GB" w:eastAsia="th-TH"/>
              </w:rPr>
              <w:t>8</w:t>
            </w:r>
            <w:r w:rsidRPr="0048239C">
              <w:rPr>
                <w:rFonts w:eastAsia="Arial Unicode MS"/>
                <w:snapToGrid w:val="0"/>
                <w:color w:val="000000" w:themeColor="text1"/>
                <w:sz w:val="20"/>
                <w:szCs w:val="20"/>
                <w:lang w:eastAsia="th-TH"/>
              </w:rPr>
              <w:t>,</w:t>
            </w:r>
            <w:r w:rsidRPr="0048239C">
              <w:rPr>
                <w:rFonts w:eastAsia="Arial Unicode MS"/>
                <w:snapToGrid w:val="0"/>
                <w:color w:val="000000" w:themeColor="text1"/>
                <w:sz w:val="20"/>
                <w:szCs w:val="20"/>
                <w:lang w:val="en-GB" w:eastAsia="th-TH"/>
              </w:rPr>
              <w:t>405</w:t>
            </w:r>
            <w:r w:rsidRPr="0048239C">
              <w:rPr>
                <w:rFonts w:eastAsia="Arial Unicode MS"/>
                <w:snapToGrid w:val="0"/>
                <w:color w:val="000000" w:themeColor="text1"/>
                <w:sz w:val="20"/>
                <w:szCs w:val="20"/>
                <w:lang w:eastAsia="th-TH"/>
              </w:rPr>
              <w:t>,</w:t>
            </w:r>
            <w:r w:rsidRPr="0048239C">
              <w:rPr>
                <w:rFonts w:eastAsia="Arial Unicode MS"/>
                <w:snapToGrid w:val="0"/>
                <w:color w:val="000000" w:themeColor="text1"/>
                <w:sz w:val="20"/>
                <w:szCs w:val="20"/>
                <w:lang w:val="en-GB" w:eastAsia="th-TH"/>
              </w:rPr>
              <w:t>765</w:t>
            </w:r>
          </w:p>
        </w:tc>
      </w:tr>
      <w:tr w:rsidR="00A57741" w:rsidRPr="0031340F" w14:paraId="0C57B9BC" w14:textId="77777777" w:rsidTr="005330BD">
        <w:tc>
          <w:tcPr>
            <w:tcW w:w="6021" w:type="dxa"/>
            <w:tcBorders>
              <w:top w:val="nil"/>
              <w:left w:val="nil"/>
              <w:bottom w:val="nil"/>
              <w:right w:val="nil"/>
            </w:tcBorders>
            <w:hideMark/>
          </w:tcPr>
          <w:p w14:paraId="7AB9B840" w14:textId="77777777" w:rsidR="00A57741" w:rsidRPr="0031340F" w:rsidRDefault="00A57741" w:rsidP="00A57741">
            <w:pPr>
              <w:ind w:left="436"/>
              <w:jc w:val="both"/>
              <w:rPr>
                <w:sz w:val="20"/>
                <w:szCs w:val="20"/>
                <w:lang w:val="en-GB"/>
              </w:rPr>
            </w:pPr>
            <w:r w:rsidRPr="0031340F">
              <w:rPr>
                <w:sz w:val="20"/>
                <w:szCs w:val="20"/>
                <w:lang w:val="en-GB"/>
              </w:rPr>
              <w:t>Post-employment benefits</w:t>
            </w:r>
          </w:p>
        </w:tc>
        <w:tc>
          <w:tcPr>
            <w:tcW w:w="1512" w:type="dxa"/>
            <w:tcBorders>
              <w:top w:val="nil"/>
              <w:left w:val="nil"/>
              <w:bottom w:val="single" w:sz="4" w:space="0" w:color="000000"/>
              <w:right w:val="nil"/>
            </w:tcBorders>
            <w:shd w:val="clear" w:color="auto" w:fill="FAFAFA"/>
          </w:tcPr>
          <w:p w14:paraId="41DE5E4B" w14:textId="21418F03" w:rsidR="00A57741" w:rsidRPr="0031340F" w:rsidRDefault="00456C0A" w:rsidP="00A57741">
            <w:pPr>
              <w:ind w:right="-72"/>
              <w:jc w:val="right"/>
              <w:rPr>
                <w:rFonts w:eastAsia="Arial Unicode MS"/>
                <w:snapToGrid w:val="0"/>
                <w:sz w:val="20"/>
                <w:szCs w:val="20"/>
                <w:lang w:eastAsia="th-TH"/>
              </w:rPr>
            </w:pPr>
            <w:r w:rsidRPr="00456C0A">
              <w:rPr>
                <w:rFonts w:eastAsia="Arial Unicode MS"/>
                <w:snapToGrid w:val="0"/>
                <w:sz w:val="20"/>
                <w:szCs w:val="20"/>
                <w:lang w:eastAsia="th-TH"/>
              </w:rPr>
              <w:t>90,013</w:t>
            </w:r>
          </w:p>
        </w:tc>
        <w:tc>
          <w:tcPr>
            <w:tcW w:w="1512" w:type="dxa"/>
            <w:tcBorders>
              <w:top w:val="nil"/>
              <w:left w:val="nil"/>
              <w:bottom w:val="single" w:sz="4" w:space="0" w:color="000000"/>
              <w:right w:val="nil"/>
            </w:tcBorders>
          </w:tcPr>
          <w:p w14:paraId="0AD44495" w14:textId="3CE410BA" w:rsidR="00A57741" w:rsidRPr="0048239C" w:rsidRDefault="00A57741" w:rsidP="00A57741">
            <w:pPr>
              <w:ind w:right="-72"/>
              <w:jc w:val="right"/>
              <w:rPr>
                <w:rFonts w:eastAsia="Arial Unicode MS"/>
                <w:snapToGrid w:val="0"/>
                <w:color w:val="000000" w:themeColor="text1"/>
                <w:sz w:val="20"/>
                <w:szCs w:val="20"/>
                <w:lang w:val="en-GB" w:eastAsia="th-TH"/>
              </w:rPr>
            </w:pPr>
            <w:r w:rsidRPr="0048239C">
              <w:rPr>
                <w:rFonts w:eastAsia="Arial Unicode MS"/>
                <w:snapToGrid w:val="0"/>
                <w:color w:val="000000" w:themeColor="text1"/>
                <w:sz w:val="20"/>
                <w:szCs w:val="20"/>
                <w:lang w:val="en-GB" w:eastAsia="th-TH"/>
              </w:rPr>
              <w:t>85</w:t>
            </w:r>
            <w:r w:rsidRPr="0048239C">
              <w:rPr>
                <w:rFonts w:eastAsia="Arial Unicode MS"/>
                <w:snapToGrid w:val="0"/>
                <w:color w:val="000000" w:themeColor="text1"/>
                <w:sz w:val="20"/>
                <w:szCs w:val="20"/>
                <w:lang w:eastAsia="th-TH"/>
              </w:rPr>
              <w:t>,</w:t>
            </w:r>
            <w:r w:rsidRPr="0048239C">
              <w:rPr>
                <w:rFonts w:eastAsia="Arial Unicode MS"/>
                <w:snapToGrid w:val="0"/>
                <w:color w:val="000000" w:themeColor="text1"/>
                <w:sz w:val="20"/>
                <w:szCs w:val="20"/>
                <w:lang w:val="en-GB" w:eastAsia="th-TH"/>
              </w:rPr>
              <w:t>292</w:t>
            </w:r>
          </w:p>
        </w:tc>
      </w:tr>
      <w:tr w:rsidR="00A57741" w:rsidRPr="004C6421" w14:paraId="239ACD05" w14:textId="77777777" w:rsidTr="005330BD">
        <w:tc>
          <w:tcPr>
            <w:tcW w:w="6021" w:type="dxa"/>
            <w:tcBorders>
              <w:top w:val="nil"/>
              <w:left w:val="nil"/>
              <w:bottom w:val="nil"/>
              <w:right w:val="nil"/>
            </w:tcBorders>
          </w:tcPr>
          <w:p w14:paraId="1C7D1E37" w14:textId="77777777" w:rsidR="00A57741" w:rsidRPr="004C6421" w:rsidRDefault="00A57741" w:rsidP="00A57741">
            <w:pPr>
              <w:ind w:left="436"/>
              <w:jc w:val="both"/>
              <w:rPr>
                <w:sz w:val="8"/>
                <w:szCs w:val="8"/>
                <w:lang w:val="en-GB"/>
              </w:rPr>
            </w:pPr>
          </w:p>
        </w:tc>
        <w:tc>
          <w:tcPr>
            <w:tcW w:w="1512" w:type="dxa"/>
            <w:tcBorders>
              <w:top w:val="single" w:sz="4" w:space="0" w:color="000000"/>
              <w:left w:val="nil"/>
              <w:bottom w:val="nil"/>
              <w:right w:val="nil"/>
            </w:tcBorders>
            <w:shd w:val="clear" w:color="auto" w:fill="FAFAFA"/>
          </w:tcPr>
          <w:p w14:paraId="06FCF14F" w14:textId="77777777" w:rsidR="00A57741" w:rsidRPr="004C6421" w:rsidRDefault="00A57741" w:rsidP="00A57741">
            <w:pPr>
              <w:ind w:right="-72"/>
              <w:jc w:val="right"/>
              <w:rPr>
                <w:rFonts w:eastAsia="Arial Unicode MS"/>
                <w:snapToGrid w:val="0"/>
                <w:sz w:val="8"/>
                <w:szCs w:val="8"/>
                <w:lang w:eastAsia="th-TH"/>
              </w:rPr>
            </w:pPr>
          </w:p>
        </w:tc>
        <w:tc>
          <w:tcPr>
            <w:tcW w:w="1512" w:type="dxa"/>
            <w:tcBorders>
              <w:top w:val="single" w:sz="4" w:space="0" w:color="000000"/>
              <w:left w:val="nil"/>
              <w:bottom w:val="nil"/>
              <w:right w:val="nil"/>
            </w:tcBorders>
          </w:tcPr>
          <w:p w14:paraId="30C2288F" w14:textId="77777777" w:rsidR="00A57741" w:rsidRPr="004C6421" w:rsidRDefault="00A57741" w:rsidP="00A57741">
            <w:pPr>
              <w:ind w:right="-72"/>
              <w:jc w:val="right"/>
              <w:rPr>
                <w:b/>
                <w:color w:val="000000" w:themeColor="text1"/>
                <w:sz w:val="8"/>
                <w:szCs w:val="8"/>
                <w:lang w:val="en-GB"/>
              </w:rPr>
            </w:pPr>
          </w:p>
        </w:tc>
      </w:tr>
      <w:tr w:rsidR="00A57741" w:rsidRPr="0031340F" w14:paraId="545317F5" w14:textId="77777777" w:rsidTr="005330BD">
        <w:tc>
          <w:tcPr>
            <w:tcW w:w="6021" w:type="dxa"/>
            <w:tcBorders>
              <w:top w:val="nil"/>
              <w:left w:val="nil"/>
              <w:bottom w:val="nil"/>
              <w:right w:val="nil"/>
            </w:tcBorders>
            <w:hideMark/>
          </w:tcPr>
          <w:p w14:paraId="04B7EED8" w14:textId="77777777" w:rsidR="00A57741" w:rsidRPr="0031340F" w:rsidRDefault="00A57741" w:rsidP="00A57741">
            <w:pPr>
              <w:ind w:left="436"/>
              <w:jc w:val="both"/>
              <w:rPr>
                <w:bCs/>
                <w:sz w:val="20"/>
                <w:szCs w:val="20"/>
                <w:lang w:val="en-GB"/>
              </w:rPr>
            </w:pPr>
            <w:r w:rsidRPr="0031340F">
              <w:rPr>
                <w:bCs/>
                <w:sz w:val="20"/>
                <w:szCs w:val="20"/>
                <w:lang w:val="en-GB"/>
              </w:rPr>
              <w:t>Total</w:t>
            </w:r>
          </w:p>
        </w:tc>
        <w:tc>
          <w:tcPr>
            <w:tcW w:w="1512" w:type="dxa"/>
            <w:tcBorders>
              <w:top w:val="nil"/>
              <w:left w:val="nil"/>
              <w:bottom w:val="single" w:sz="4" w:space="0" w:color="000000"/>
              <w:right w:val="nil"/>
            </w:tcBorders>
            <w:shd w:val="clear" w:color="auto" w:fill="FAFAFA"/>
          </w:tcPr>
          <w:p w14:paraId="1F528686" w14:textId="10B0274B" w:rsidR="00A57741" w:rsidRPr="0031340F" w:rsidRDefault="00456C0A" w:rsidP="00A57741">
            <w:pPr>
              <w:ind w:right="-72"/>
              <w:jc w:val="right"/>
              <w:rPr>
                <w:rFonts w:eastAsia="Arial Unicode MS"/>
                <w:snapToGrid w:val="0"/>
                <w:sz w:val="20"/>
                <w:szCs w:val="20"/>
                <w:lang w:eastAsia="th-TH"/>
              </w:rPr>
            </w:pPr>
            <w:r w:rsidRPr="00456C0A">
              <w:rPr>
                <w:rFonts w:eastAsia="Arial Unicode MS"/>
                <w:snapToGrid w:val="0"/>
                <w:sz w:val="20"/>
                <w:szCs w:val="20"/>
                <w:lang w:eastAsia="th-TH"/>
              </w:rPr>
              <w:t>8,763,826</w:t>
            </w:r>
          </w:p>
        </w:tc>
        <w:tc>
          <w:tcPr>
            <w:tcW w:w="1512" w:type="dxa"/>
            <w:tcBorders>
              <w:top w:val="nil"/>
              <w:left w:val="nil"/>
              <w:bottom w:val="single" w:sz="4" w:space="0" w:color="000000"/>
              <w:right w:val="nil"/>
            </w:tcBorders>
          </w:tcPr>
          <w:p w14:paraId="3BFF830B" w14:textId="202AB641" w:rsidR="00A57741" w:rsidRPr="0048239C" w:rsidRDefault="00A57741" w:rsidP="00A57741">
            <w:pPr>
              <w:ind w:right="-72"/>
              <w:jc w:val="right"/>
              <w:rPr>
                <w:bCs/>
                <w:color w:val="000000" w:themeColor="text1"/>
                <w:sz w:val="20"/>
                <w:szCs w:val="20"/>
                <w:lang w:val="en-GB"/>
              </w:rPr>
            </w:pPr>
            <w:r w:rsidRPr="0048239C">
              <w:rPr>
                <w:rFonts w:eastAsia="Arial Unicode MS"/>
                <w:snapToGrid w:val="0"/>
                <w:color w:val="000000" w:themeColor="text1"/>
                <w:sz w:val="20"/>
                <w:szCs w:val="20"/>
                <w:lang w:val="en-GB" w:eastAsia="th-TH"/>
              </w:rPr>
              <w:t>8</w:t>
            </w:r>
            <w:r w:rsidRPr="0048239C">
              <w:rPr>
                <w:rFonts w:eastAsia="Arial Unicode MS"/>
                <w:snapToGrid w:val="0"/>
                <w:color w:val="000000" w:themeColor="text1"/>
                <w:sz w:val="20"/>
                <w:szCs w:val="20"/>
                <w:lang w:eastAsia="th-TH"/>
              </w:rPr>
              <w:t>,</w:t>
            </w:r>
            <w:r w:rsidRPr="0048239C">
              <w:rPr>
                <w:rFonts w:eastAsia="Arial Unicode MS"/>
                <w:snapToGrid w:val="0"/>
                <w:color w:val="000000" w:themeColor="text1"/>
                <w:sz w:val="20"/>
                <w:szCs w:val="20"/>
                <w:lang w:val="en-GB" w:eastAsia="th-TH"/>
              </w:rPr>
              <w:t>491</w:t>
            </w:r>
            <w:r w:rsidRPr="0048239C">
              <w:rPr>
                <w:rFonts w:eastAsia="Arial Unicode MS"/>
                <w:snapToGrid w:val="0"/>
                <w:color w:val="000000" w:themeColor="text1"/>
                <w:sz w:val="20"/>
                <w:szCs w:val="20"/>
                <w:lang w:eastAsia="th-TH"/>
              </w:rPr>
              <w:t>,</w:t>
            </w:r>
            <w:r w:rsidRPr="0048239C">
              <w:rPr>
                <w:rFonts w:eastAsia="Arial Unicode MS"/>
                <w:snapToGrid w:val="0"/>
                <w:color w:val="000000" w:themeColor="text1"/>
                <w:sz w:val="20"/>
                <w:szCs w:val="20"/>
                <w:lang w:val="en-GB" w:eastAsia="th-TH"/>
              </w:rPr>
              <w:t>057</w:t>
            </w:r>
          </w:p>
        </w:tc>
      </w:tr>
    </w:tbl>
    <w:p w14:paraId="2488ABB9" w14:textId="220F7ECB" w:rsidR="00A57741" w:rsidRPr="00315D1D" w:rsidRDefault="00A57741" w:rsidP="00A57741">
      <w:pPr>
        <w:rPr>
          <w:sz w:val="16"/>
          <w:szCs w:val="16"/>
          <w:lang w:val="en-GB"/>
        </w:rPr>
      </w:pPr>
    </w:p>
    <w:p w14:paraId="4780025E" w14:textId="0CB1B886" w:rsidR="004C6421" w:rsidRDefault="004C6421">
      <w:pPr>
        <w:spacing w:after="160" w:line="259" w:lineRule="auto"/>
        <w:rPr>
          <w:sz w:val="16"/>
          <w:szCs w:val="16"/>
          <w:lang w:val="en-GB"/>
        </w:rPr>
      </w:pPr>
      <w:r>
        <w:rPr>
          <w:sz w:val="16"/>
          <w:szCs w:val="16"/>
          <w:lang w:val="en-GB"/>
        </w:rPr>
        <w:br w:type="page"/>
      </w:r>
    </w:p>
    <w:tbl>
      <w:tblPr>
        <w:tblW w:w="9032" w:type="dxa"/>
        <w:tblInd w:w="-5" w:type="dxa"/>
        <w:tblLayout w:type="fixed"/>
        <w:tblLook w:val="0400" w:firstRow="0" w:lastRow="0" w:firstColumn="0" w:lastColumn="0" w:noHBand="0" w:noVBand="1"/>
      </w:tblPr>
      <w:tblGrid>
        <w:gridCol w:w="9032"/>
      </w:tblGrid>
      <w:tr w:rsidR="000C54AC" w:rsidRPr="004C6421" w14:paraId="52F65411" w14:textId="77777777" w:rsidTr="00E54022">
        <w:trPr>
          <w:trHeight w:val="386"/>
        </w:trPr>
        <w:tc>
          <w:tcPr>
            <w:tcW w:w="9032" w:type="dxa"/>
            <w:shd w:val="clear" w:color="auto" w:fill="FFA543"/>
            <w:vAlign w:val="center"/>
            <w:hideMark/>
          </w:tcPr>
          <w:p w14:paraId="139EECFD" w14:textId="08D5C83E" w:rsidR="000C54AC" w:rsidRPr="004C6421" w:rsidRDefault="00546409" w:rsidP="00847C24">
            <w:pPr>
              <w:pStyle w:val="Heading1"/>
              <w:tabs>
                <w:tab w:val="left" w:pos="551"/>
              </w:tabs>
              <w:ind w:left="547" w:hanging="547"/>
              <w:jc w:val="both"/>
              <w:rPr>
                <w:rFonts w:cs="Arial"/>
                <w:lang w:val="en-GB"/>
              </w:rPr>
            </w:pPr>
            <w:bookmarkStart w:id="18" w:name="_Toc48736134"/>
            <w:r w:rsidRPr="004C6421">
              <w:rPr>
                <w:rFonts w:cs="Arial"/>
                <w:lang w:val="en-GB"/>
              </w:rPr>
              <w:t>1</w:t>
            </w:r>
            <w:r w:rsidR="00B70766" w:rsidRPr="004C6421">
              <w:rPr>
                <w:rFonts w:cs="Arial"/>
                <w:lang w:val="en-GB"/>
              </w:rPr>
              <w:t>7</w:t>
            </w:r>
            <w:r w:rsidR="000C54AC" w:rsidRPr="004C6421">
              <w:rPr>
                <w:rFonts w:cs="Arial"/>
                <w:lang w:val="en-GB"/>
              </w:rPr>
              <w:tab/>
              <w:t>Commitments</w:t>
            </w:r>
            <w:bookmarkEnd w:id="18"/>
          </w:p>
        </w:tc>
      </w:tr>
    </w:tbl>
    <w:p w14:paraId="4F03E5D1" w14:textId="77777777" w:rsidR="000C54AC" w:rsidRPr="004C6421" w:rsidRDefault="000C54AC" w:rsidP="00315D1D">
      <w:pPr>
        <w:rPr>
          <w:sz w:val="20"/>
          <w:szCs w:val="20"/>
          <w:lang w:val="en-GB"/>
        </w:rPr>
      </w:pPr>
    </w:p>
    <w:p w14:paraId="6394745E" w14:textId="77777777" w:rsidR="000C54AC" w:rsidRPr="004C6421" w:rsidRDefault="000C54AC" w:rsidP="00847C24">
      <w:pPr>
        <w:ind w:left="540" w:hanging="540"/>
        <w:jc w:val="both"/>
        <w:rPr>
          <w:b/>
          <w:color w:val="CF4A02"/>
          <w:sz w:val="20"/>
          <w:szCs w:val="20"/>
          <w:lang w:val="en-GB"/>
        </w:rPr>
      </w:pPr>
      <w:r w:rsidRPr="004C6421">
        <w:rPr>
          <w:b/>
          <w:color w:val="CF4A02"/>
          <w:sz w:val="20"/>
          <w:szCs w:val="20"/>
          <w:lang w:val="en-GB"/>
        </w:rPr>
        <w:t>a)</w:t>
      </w:r>
      <w:r w:rsidRPr="004C6421">
        <w:rPr>
          <w:b/>
          <w:color w:val="CF4A02"/>
          <w:sz w:val="20"/>
          <w:szCs w:val="20"/>
          <w:lang w:val="en-GB"/>
        </w:rPr>
        <w:tab/>
      </w:r>
      <w:r w:rsidR="00961DEC" w:rsidRPr="004C6421">
        <w:rPr>
          <w:b/>
          <w:color w:val="CF4A02"/>
          <w:sz w:val="20"/>
          <w:szCs w:val="20"/>
          <w:lang w:val="en-GB"/>
        </w:rPr>
        <w:t>Letters of bank guarantee and letters of credit</w:t>
      </w:r>
    </w:p>
    <w:p w14:paraId="51411423" w14:textId="77777777" w:rsidR="000C54AC" w:rsidRPr="004C6421" w:rsidRDefault="000C54AC" w:rsidP="00847C24">
      <w:pPr>
        <w:ind w:left="540"/>
        <w:jc w:val="both"/>
        <w:rPr>
          <w:sz w:val="20"/>
          <w:szCs w:val="20"/>
          <w:lang w:val="en-GB"/>
        </w:rPr>
      </w:pPr>
    </w:p>
    <w:p w14:paraId="48AE6253" w14:textId="77777777" w:rsidR="000C54AC" w:rsidRPr="004C6421" w:rsidRDefault="00961DEC" w:rsidP="00847C24">
      <w:pPr>
        <w:ind w:left="540"/>
        <w:jc w:val="both"/>
        <w:rPr>
          <w:sz w:val="20"/>
          <w:szCs w:val="20"/>
          <w:lang w:val="en-GB"/>
        </w:rPr>
      </w:pPr>
      <w:r w:rsidRPr="004C6421">
        <w:rPr>
          <w:sz w:val="20"/>
          <w:szCs w:val="20"/>
          <w:lang w:val="en-GB"/>
        </w:rPr>
        <w:t>The Company</w:t>
      </w:r>
      <w:r w:rsidR="005354FD" w:rsidRPr="004C6421">
        <w:rPr>
          <w:sz w:val="20"/>
          <w:szCs w:val="20"/>
          <w:lang w:val="en-GB"/>
        </w:rPr>
        <w:t xml:space="preserve">’s outstanding </w:t>
      </w:r>
      <w:r w:rsidRPr="004C6421">
        <w:rPr>
          <w:sz w:val="20"/>
          <w:szCs w:val="20"/>
          <w:lang w:val="en-GB"/>
        </w:rPr>
        <w:t xml:space="preserve">letters of bank guarantee and letters of credit </w:t>
      </w:r>
      <w:r w:rsidR="005354FD" w:rsidRPr="004C6421">
        <w:rPr>
          <w:sz w:val="20"/>
          <w:szCs w:val="20"/>
          <w:lang w:val="en-GB"/>
        </w:rPr>
        <w:t xml:space="preserve">are </w:t>
      </w:r>
      <w:r w:rsidRPr="004C6421">
        <w:rPr>
          <w:sz w:val="20"/>
          <w:szCs w:val="20"/>
          <w:lang w:val="en-GB"/>
        </w:rPr>
        <w:t>as follows:</w:t>
      </w:r>
    </w:p>
    <w:p w14:paraId="64FEDB4C" w14:textId="77777777" w:rsidR="000C54AC" w:rsidRPr="004C6421" w:rsidRDefault="000C54AC" w:rsidP="00847C24">
      <w:pPr>
        <w:ind w:left="540"/>
        <w:jc w:val="both"/>
        <w:rPr>
          <w:sz w:val="20"/>
          <w:szCs w:val="20"/>
          <w:lang w:val="en-GB"/>
        </w:rPr>
      </w:pPr>
    </w:p>
    <w:tbl>
      <w:tblPr>
        <w:tblW w:w="90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12"/>
        <w:gridCol w:w="1512"/>
        <w:gridCol w:w="1512"/>
      </w:tblGrid>
      <w:tr w:rsidR="00390CA8" w:rsidRPr="004C6421" w14:paraId="70060C42" w14:textId="77777777" w:rsidTr="0010198F">
        <w:tc>
          <w:tcPr>
            <w:tcW w:w="6012" w:type="dxa"/>
            <w:tcBorders>
              <w:top w:val="nil"/>
              <w:left w:val="nil"/>
              <w:bottom w:val="nil"/>
              <w:right w:val="nil"/>
            </w:tcBorders>
          </w:tcPr>
          <w:p w14:paraId="202FE7F3" w14:textId="77777777" w:rsidR="00390CA8" w:rsidRPr="004C6421" w:rsidRDefault="00390CA8" w:rsidP="00847C24">
            <w:pPr>
              <w:ind w:left="436"/>
              <w:jc w:val="both"/>
              <w:rPr>
                <w:b/>
                <w:sz w:val="20"/>
                <w:szCs w:val="20"/>
                <w:lang w:val="en-GB"/>
              </w:rPr>
            </w:pPr>
          </w:p>
        </w:tc>
        <w:tc>
          <w:tcPr>
            <w:tcW w:w="1512" w:type="dxa"/>
            <w:tcBorders>
              <w:top w:val="single" w:sz="4" w:space="0" w:color="000000"/>
              <w:left w:val="nil"/>
              <w:bottom w:val="nil"/>
              <w:right w:val="nil"/>
            </w:tcBorders>
            <w:hideMark/>
          </w:tcPr>
          <w:p w14:paraId="68E219FC" w14:textId="77777777" w:rsidR="00390CA8" w:rsidRPr="004C6421" w:rsidRDefault="00390CA8" w:rsidP="00847C24">
            <w:pPr>
              <w:ind w:right="-72"/>
              <w:jc w:val="right"/>
              <w:rPr>
                <w:b/>
                <w:sz w:val="20"/>
                <w:szCs w:val="20"/>
                <w:lang w:val="en-GB"/>
              </w:rPr>
            </w:pPr>
            <w:r w:rsidRPr="004C6421">
              <w:rPr>
                <w:b/>
                <w:sz w:val="20"/>
                <w:szCs w:val="20"/>
                <w:lang w:val="en-GB"/>
              </w:rPr>
              <w:t>Unaudited</w:t>
            </w:r>
          </w:p>
        </w:tc>
        <w:tc>
          <w:tcPr>
            <w:tcW w:w="1512" w:type="dxa"/>
            <w:tcBorders>
              <w:top w:val="single" w:sz="4" w:space="0" w:color="000000"/>
              <w:left w:val="nil"/>
              <w:bottom w:val="nil"/>
              <w:right w:val="nil"/>
            </w:tcBorders>
            <w:hideMark/>
          </w:tcPr>
          <w:p w14:paraId="450BC80A" w14:textId="77777777" w:rsidR="00390CA8" w:rsidRPr="004C6421" w:rsidRDefault="00390CA8" w:rsidP="00847C24">
            <w:pPr>
              <w:ind w:right="-72"/>
              <w:jc w:val="right"/>
              <w:rPr>
                <w:b/>
                <w:sz w:val="20"/>
                <w:szCs w:val="20"/>
                <w:lang w:val="en-GB"/>
              </w:rPr>
            </w:pPr>
            <w:r w:rsidRPr="004C6421">
              <w:rPr>
                <w:b/>
                <w:sz w:val="20"/>
                <w:szCs w:val="20"/>
                <w:lang w:val="en-GB"/>
              </w:rPr>
              <w:t>Audited</w:t>
            </w:r>
          </w:p>
        </w:tc>
      </w:tr>
      <w:tr w:rsidR="00390CA8" w:rsidRPr="004C6421" w14:paraId="5A792A66" w14:textId="77777777" w:rsidTr="0010198F">
        <w:tc>
          <w:tcPr>
            <w:tcW w:w="6012" w:type="dxa"/>
            <w:tcBorders>
              <w:top w:val="nil"/>
              <w:left w:val="nil"/>
              <w:bottom w:val="nil"/>
              <w:right w:val="nil"/>
            </w:tcBorders>
          </w:tcPr>
          <w:p w14:paraId="33113E02" w14:textId="77777777" w:rsidR="00390CA8" w:rsidRPr="004C6421" w:rsidRDefault="00390CA8" w:rsidP="00847C24">
            <w:pPr>
              <w:ind w:left="436"/>
              <w:jc w:val="both"/>
              <w:rPr>
                <w:b/>
                <w:sz w:val="20"/>
                <w:szCs w:val="20"/>
                <w:lang w:val="en-GB"/>
              </w:rPr>
            </w:pPr>
          </w:p>
        </w:tc>
        <w:tc>
          <w:tcPr>
            <w:tcW w:w="1512" w:type="dxa"/>
            <w:tcBorders>
              <w:top w:val="single" w:sz="4" w:space="0" w:color="000000"/>
              <w:left w:val="nil"/>
              <w:bottom w:val="nil"/>
              <w:right w:val="nil"/>
            </w:tcBorders>
          </w:tcPr>
          <w:p w14:paraId="37849A49" w14:textId="512F08A4" w:rsidR="00390CA8" w:rsidRPr="004C6421" w:rsidRDefault="00C42F01" w:rsidP="00847C24">
            <w:pPr>
              <w:ind w:right="-72"/>
              <w:jc w:val="right"/>
              <w:rPr>
                <w:b/>
                <w:sz w:val="20"/>
                <w:szCs w:val="20"/>
                <w:lang w:val="en-GB"/>
              </w:rPr>
            </w:pPr>
            <w:r w:rsidRPr="004C6421">
              <w:rPr>
                <w:b/>
                <w:sz w:val="20"/>
                <w:szCs w:val="20"/>
                <w:lang w:val="en-GB"/>
              </w:rPr>
              <w:t>30 June</w:t>
            </w:r>
          </w:p>
        </w:tc>
        <w:tc>
          <w:tcPr>
            <w:tcW w:w="1512" w:type="dxa"/>
            <w:tcBorders>
              <w:top w:val="single" w:sz="4" w:space="0" w:color="000000"/>
              <w:left w:val="nil"/>
              <w:bottom w:val="nil"/>
              <w:right w:val="nil"/>
            </w:tcBorders>
          </w:tcPr>
          <w:p w14:paraId="751FA7E6" w14:textId="721C000D" w:rsidR="00390CA8" w:rsidRPr="004C6421" w:rsidRDefault="00546409" w:rsidP="00847C24">
            <w:pPr>
              <w:ind w:right="-72"/>
              <w:jc w:val="right"/>
              <w:rPr>
                <w:b/>
                <w:sz w:val="20"/>
                <w:szCs w:val="20"/>
                <w:lang w:val="en-GB"/>
              </w:rPr>
            </w:pPr>
            <w:r w:rsidRPr="004C6421">
              <w:rPr>
                <w:b/>
                <w:sz w:val="20"/>
                <w:szCs w:val="20"/>
                <w:lang w:val="en-GB"/>
              </w:rPr>
              <w:t>31</w:t>
            </w:r>
            <w:r w:rsidR="00390CA8" w:rsidRPr="004C6421">
              <w:rPr>
                <w:b/>
                <w:sz w:val="20"/>
                <w:szCs w:val="20"/>
                <w:lang w:val="en-GB"/>
              </w:rPr>
              <w:t xml:space="preserve"> December</w:t>
            </w:r>
          </w:p>
        </w:tc>
      </w:tr>
      <w:tr w:rsidR="0031340F" w:rsidRPr="004C6421" w14:paraId="4AD7DCFF" w14:textId="77777777" w:rsidTr="0010198F">
        <w:tc>
          <w:tcPr>
            <w:tcW w:w="6012" w:type="dxa"/>
            <w:tcBorders>
              <w:top w:val="nil"/>
              <w:left w:val="nil"/>
              <w:bottom w:val="nil"/>
              <w:right w:val="nil"/>
            </w:tcBorders>
          </w:tcPr>
          <w:p w14:paraId="755C7107" w14:textId="77777777" w:rsidR="0031340F" w:rsidRPr="004C6421" w:rsidRDefault="0031340F" w:rsidP="0031340F">
            <w:pPr>
              <w:ind w:left="436"/>
              <w:jc w:val="both"/>
              <w:rPr>
                <w:b/>
                <w:sz w:val="20"/>
                <w:szCs w:val="20"/>
                <w:lang w:val="en-GB"/>
              </w:rPr>
            </w:pPr>
          </w:p>
        </w:tc>
        <w:tc>
          <w:tcPr>
            <w:tcW w:w="1512" w:type="dxa"/>
            <w:tcBorders>
              <w:top w:val="nil"/>
              <w:left w:val="nil"/>
              <w:bottom w:val="nil"/>
              <w:right w:val="nil"/>
            </w:tcBorders>
          </w:tcPr>
          <w:p w14:paraId="766921E9" w14:textId="27B1738B" w:rsidR="0031340F" w:rsidRPr="004C6421" w:rsidRDefault="0031340F" w:rsidP="0031340F">
            <w:pPr>
              <w:ind w:right="-72"/>
              <w:jc w:val="right"/>
              <w:rPr>
                <w:b/>
                <w:sz w:val="20"/>
                <w:szCs w:val="20"/>
                <w:lang w:val="en-GB"/>
              </w:rPr>
            </w:pPr>
            <w:r w:rsidRPr="004C6421">
              <w:rPr>
                <w:b/>
                <w:sz w:val="20"/>
                <w:szCs w:val="20"/>
                <w:lang w:val="en-GB"/>
              </w:rPr>
              <w:t>2023</w:t>
            </w:r>
          </w:p>
        </w:tc>
        <w:tc>
          <w:tcPr>
            <w:tcW w:w="1512" w:type="dxa"/>
            <w:tcBorders>
              <w:top w:val="nil"/>
              <w:left w:val="nil"/>
              <w:bottom w:val="nil"/>
              <w:right w:val="nil"/>
            </w:tcBorders>
          </w:tcPr>
          <w:p w14:paraId="3A46D7F6" w14:textId="6C33DAA4" w:rsidR="0031340F" w:rsidRPr="004C6421" w:rsidRDefault="0031340F" w:rsidP="0031340F">
            <w:pPr>
              <w:ind w:right="-72"/>
              <w:jc w:val="right"/>
              <w:rPr>
                <w:b/>
                <w:sz w:val="20"/>
                <w:szCs w:val="20"/>
                <w:lang w:val="en-GB"/>
              </w:rPr>
            </w:pPr>
            <w:r w:rsidRPr="004C6421">
              <w:rPr>
                <w:b/>
                <w:sz w:val="20"/>
                <w:szCs w:val="20"/>
                <w:lang w:val="en-GB"/>
              </w:rPr>
              <w:t>2022</w:t>
            </w:r>
          </w:p>
        </w:tc>
      </w:tr>
      <w:tr w:rsidR="0031340F" w:rsidRPr="004C6421" w14:paraId="23B3641B" w14:textId="77777777" w:rsidTr="0010198F">
        <w:tc>
          <w:tcPr>
            <w:tcW w:w="6012" w:type="dxa"/>
            <w:tcBorders>
              <w:top w:val="nil"/>
              <w:left w:val="nil"/>
              <w:bottom w:val="nil"/>
              <w:right w:val="nil"/>
            </w:tcBorders>
          </w:tcPr>
          <w:p w14:paraId="5645FA4D" w14:textId="77777777" w:rsidR="0031340F" w:rsidRPr="004C6421" w:rsidRDefault="0031340F" w:rsidP="0031340F">
            <w:pPr>
              <w:ind w:left="436"/>
              <w:jc w:val="both"/>
              <w:rPr>
                <w:b/>
                <w:sz w:val="20"/>
                <w:szCs w:val="20"/>
                <w:lang w:val="en-GB"/>
              </w:rPr>
            </w:pPr>
          </w:p>
        </w:tc>
        <w:tc>
          <w:tcPr>
            <w:tcW w:w="1512" w:type="dxa"/>
            <w:tcBorders>
              <w:top w:val="nil"/>
              <w:left w:val="nil"/>
              <w:bottom w:val="single" w:sz="4" w:space="0" w:color="000000"/>
              <w:right w:val="nil"/>
            </w:tcBorders>
            <w:hideMark/>
          </w:tcPr>
          <w:p w14:paraId="55A049BE" w14:textId="77777777" w:rsidR="0031340F" w:rsidRPr="004C6421" w:rsidRDefault="0031340F" w:rsidP="0031340F">
            <w:pPr>
              <w:ind w:right="-72"/>
              <w:jc w:val="right"/>
              <w:rPr>
                <w:b/>
                <w:sz w:val="20"/>
                <w:szCs w:val="20"/>
                <w:lang w:val="en-GB"/>
              </w:rPr>
            </w:pPr>
            <w:r w:rsidRPr="004C6421">
              <w:rPr>
                <w:b/>
                <w:sz w:val="20"/>
                <w:szCs w:val="20"/>
                <w:lang w:val="en-GB"/>
              </w:rPr>
              <w:t>Baht</w:t>
            </w:r>
          </w:p>
        </w:tc>
        <w:tc>
          <w:tcPr>
            <w:tcW w:w="1512" w:type="dxa"/>
            <w:tcBorders>
              <w:top w:val="nil"/>
              <w:left w:val="nil"/>
              <w:bottom w:val="single" w:sz="4" w:space="0" w:color="000000"/>
              <w:right w:val="nil"/>
            </w:tcBorders>
            <w:hideMark/>
          </w:tcPr>
          <w:p w14:paraId="0139DBD6" w14:textId="77777777" w:rsidR="0031340F" w:rsidRPr="004C6421" w:rsidRDefault="0031340F" w:rsidP="0031340F">
            <w:pPr>
              <w:ind w:right="-72"/>
              <w:jc w:val="right"/>
              <w:rPr>
                <w:b/>
                <w:sz w:val="20"/>
                <w:szCs w:val="20"/>
                <w:lang w:val="en-GB"/>
              </w:rPr>
            </w:pPr>
            <w:r w:rsidRPr="004C6421">
              <w:rPr>
                <w:b/>
                <w:sz w:val="20"/>
                <w:szCs w:val="20"/>
                <w:lang w:val="en-GB"/>
              </w:rPr>
              <w:t>Baht</w:t>
            </w:r>
          </w:p>
        </w:tc>
      </w:tr>
      <w:tr w:rsidR="0031340F" w:rsidRPr="004C6421" w14:paraId="6C0970DC" w14:textId="77777777" w:rsidTr="0010198F">
        <w:tc>
          <w:tcPr>
            <w:tcW w:w="6012" w:type="dxa"/>
            <w:tcBorders>
              <w:top w:val="nil"/>
              <w:left w:val="nil"/>
              <w:bottom w:val="nil"/>
              <w:right w:val="nil"/>
            </w:tcBorders>
          </w:tcPr>
          <w:p w14:paraId="34141E9A" w14:textId="77777777" w:rsidR="0031340F" w:rsidRPr="004C6421" w:rsidRDefault="0031340F" w:rsidP="0031340F">
            <w:pPr>
              <w:ind w:left="436"/>
              <w:jc w:val="both"/>
              <w:rPr>
                <w:sz w:val="12"/>
                <w:szCs w:val="12"/>
                <w:lang w:val="en-GB"/>
              </w:rPr>
            </w:pPr>
          </w:p>
        </w:tc>
        <w:tc>
          <w:tcPr>
            <w:tcW w:w="1512" w:type="dxa"/>
            <w:tcBorders>
              <w:top w:val="single" w:sz="4" w:space="0" w:color="000000"/>
              <w:left w:val="nil"/>
              <w:bottom w:val="nil"/>
              <w:right w:val="nil"/>
            </w:tcBorders>
            <w:shd w:val="clear" w:color="auto" w:fill="FAFAFA"/>
            <w:vAlign w:val="bottom"/>
          </w:tcPr>
          <w:p w14:paraId="02E6C12B" w14:textId="77777777" w:rsidR="0031340F" w:rsidRPr="004C6421" w:rsidRDefault="0031340F" w:rsidP="0031340F">
            <w:pPr>
              <w:ind w:right="-72"/>
              <w:jc w:val="right"/>
              <w:rPr>
                <w:b/>
                <w:sz w:val="12"/>
                <w:szCs w:val="12"/>
                <w:lang w:val="en-GB"/>
              </w:rPr>
            </w:pPr>
          </w:p>
        </w:tc>
        <w:tc>
          <w:tcPr>
            <w:tcW w:w="1512" w:type="dxa"/>
            <w:tcBorders>
              <w:top w:val="single" w:sz="4" w:space="0" w:color="000000"/>
              <w:left w:val="nil"/>
              <w:bottom w:val="nil"/>
              <w:right w:val="nil"/>
            </w:tcBorders>
            <w:vAlign w:val="bottom"/>
          </w:tcPr>
          <w:p w14:paraId="698D47D4" w14:textId="77777777" w:rsidR="0031340F" w:rsidRPr="004C6421" w:rsidRDefault="0031340F" w:rsidP="0031340F">
            <w:pPr>
              <w:ind w:right="-72"/>
              <w:jc w:val="right"/>
              <w:rPr>
                <w:b/>
                <w:sz w:val="12"/>
                <w:szCs w:val="12"/>
                <w:lang w:val="en-GB"/>
              </w:rPr>
            </w:pPr>
          </w:p>
        </w:tc>
      </w:tr>
      <w:tr w:rsidR="009A2864" w:rsidRPr="004C6421" w14:paraId="3D3A5C18" w14:textId="77777777" w:rsidTr="00850702">
        <w:tc>
          <w:tcPr>
            <w:tcW w:w="6012" w:type="dxa"/>
            <w:tcBorders>
              <w:top w:val="nil"/>
              <w:left w:val="nil"/>
              <w:bottom w:val="nil"/>
              <w:right w:val="nil"/>
            </w:tcBorders>
            <w:hideMark/>
          </w:tcPr>
          <w:p w14:paraId="3A95131A" w14:textId="77777777" w:rsidR="009A2864" w:rsidRPr="004C6421" w:rsidRDefault="009A2864" w:rsidP="009A2864">
            <w:pPr>
              <w:ind w:left="436"/>
              <w:jc w:val="both"/>
              <w:rPr>
                <w:sz w:val="20"/>
                <w:szCs w:val="20"/>
                <w:lang w:val="en-GB"/>
              </w:rPr>
            </w:pPr>
            <w:r w:rsidRPr="004C6421">
              <w:rPr>
                <w:sz w:val="20"/>
                <w:szCs w:val="20"/>
                <w:lang w:val="en-GB"/>
              </w:rPr>
              <w:t xml:space="preserve">Letters of credit in respect of business contracts </w:t>
            </w:r>
          </w:p>
          <w:p w14:paraId="040A97E7" w14:textId="77777777" w:rsidR="009A2864" w:rsidRPr="004C6421" w:rsidRDefault="009A2864" w:rsidP="009A2864">
            <w:pPr>
              <w:ind w:left="436"/>
              <w:jc w:val="both"/>
              <w:rPr>
                <w:sz w:val="20"/>
                <w:szCs w:val="20"/>
                <w:lang w:val="en-GB"/>
              </w:rPr>
            </w:pPr>
            <w:r w:rsidRPr="004C6421">
              <w:rPr>
                <w:sz w:val="20"/>
                <w:szCs w:val="20"/>
                <w:lang w:val="en-GB"/>
              </w:rPr>
              <w:t xml:space="preserve">   and material purchases</w:t>
            </w:r>
          </w:p>
        </w:tc>
        <w:tc>
          <w:tcPr>
            <w:tcW w:w="1512" w:type="dxa"/>
            <w:tcBorders>
              <w:top w:val="nil"/>
              <w:left w:val="nil"/>
              <w:bottom w:val="nil"/>
              <w:right w:val="nil"/>
            </w:tcBorders>
            <w:shd w:val="clear" w:color="auto" w:fill="FAFAFA"/>
            <w:vAlign w:val="bottom"/>
          </w:tcPr>
          <w:p w14:paraId="25722906" w14:textId="299D9A50" w:rsidR="009A2864" w:rsidRPr="004C6421" w:rsidRDefault="00456C0A" w:rsidP="009A2864">
            <w:pPr>
              <w:ind w:right="-72"/>
              <w:jc w:val="right"/>
              <w:rPr>
                <w:bCs/>
                <w:sz w:val="20"/>
                <w:szCs w:val="20"/>
                <w:lang w:val="en-GB"/>
              </w:rPr>
            </w:pPr>
            <w:r w:rsidRPr="004C6421">
              <w:rPr>
                <w:bCs/>
                <w:sz w:val="20"/>
                <w:szCs w:val="20"/>
                <w:lang w:val="en-GB"/>
              </w:rPr>
              <w:t>61,608,946</w:t>
            </w:r>
          </w:p>
        </w:tc>
        <w:tc>
          <w:tcPr>
            <w:tcW w:w="1512" w:type="dxa"/>
            <w:tcBorders>
              <w:top w:val="nil"/>
              <w:left w:val="nil"/>
              <w:bottom w:val="nil"/>
              <w:right w:val="nil"/>
            </w:tcBorders>
            <w:vAlign w:val="bottom"/>
          </w:tcPr>
          <w:p w14:paraId="279C962F" w14:textId="6B38EEA4" w:rsidR="009A2864" w:rsidRPr="004C6421" w:rsidRDefault="009A2864" w:rsidP="009A2864">
            <w:pPr>
              <w:ind w:right="-72"/>
              <w:jc w:val="right"/>
              <w:rPr>
                <w:bCs/>
                <w:sz w:val="20"/>
                <w:szCs w:val="20"/>
                <w:lang w:val="en-GB"/>
              </w:rPr>
            </w:pPr>
            <w:r w:rsidRPr="004C6421">
              <w:rPr>
                <w:bCs/>
                <w:sz w:val="20"/>
                <w:szCs w:val="20"/>
                <w:lang w:val="en-GB"/>
              </w:rPr>
              <w:t>35,821,067</w:t>
            </w:r>
          </w:p>
        </w:tc>
      </w:tr>
    </w:tbl>
    <w:p w14:paraId="7AF49535" w14:textId="4128A950" w:rsidR="00EB25F4" w:rsidRPr="004C6421" w:rsidRDefault="00EB25F4" w:rsidP="00847C24">
      <w:pPr>
        <w:ind w:left="540"/>
        <w:jc w:val="both"/>
        <w:rPr>
          <w:sz w:val="20"/>
          <w:szCs w:val="20"/>
          <w:lang w:val="en-GB"/>
        </w:rPr>
      </w:pPr>
    </w:p>
    <w:p w14:paraId="2F41548D" w14:textId="4FF435C2" w:rsidR="000C54AC" w:rsidRPr="004C6421" w:rsidRDefault="00961DEC" w:rsidP="00847C24">
      <w:pPr>
        <w:ind w:left="540"/>
        <w:jc w:val="both"/>
        <w:rPr>
          <w:sz w:val="20"/>
          <w:szCs w:val="20"/>
          <w:lang w:val="en-GB"/>
        </w:rPr>
      </w:pPr>
      <w:r w:rsidRPr="004C6421">
        <w:rPr>
          <w:sz w:val="20"/>
          <w:szCs w:val="20"/>
          <w:lang w:val="en-GB"/>
        </w:rPr>
        <w:t>Letters of credit are issued in the ordinary course of business.</w:t>
      </w:r>
    </w:p>
    <w:p w14:paraId="66BF2931" w14:textId="77777777" w:rsidR="00972190" w:rsidRPr="004C6421" w:rsidRDefault="00972190" w:rsidP="00847C24">
      <w:pPr>
        <w:ind w:left="540"/>
        <w:jc w:val="both"/>
        <w:rPr>
          <w:sz w:val="20"/>
          <w:szCs w:val="20"/>
          <w:lang w:val="en-GB"/>
        </w:rPr>
      </w:pPr>
    </w:p>
    <w:p w14:paraId="01DEBE2A" w14:textId="77777777" w:rsidR="000C54AC" w:rsidRPr="004C6421" w:rsidRDefault="000C54AC" w:rsidP="00847C24">
      <w:pPr>
        <w:ind w:left="540" w:hanging="540"/>
        <w:jc w:val="both"/>
        <w:rPr>
          <w:b/>
          <w:color w:val="CF4A02"/>
          <w:sz w:val="20"/>
          <w:szCs w:val="20"/>
          <w:lang w:val="en-GB"/>
        </w:rPr>
      </w:pPr>
      <w:r w:rsidRPr="004C6421">
        <w:rPr>
          <w:b/>
          <w:color w:val="CF4A02"/>
          <w:sz w:val="20"/>
          <w:szCs w:val="20"/>
          <w:lang w:val="en-GB"/>
        </w:rPr>
        <w:t>b)</w:t>
      </w:r>
      <w:r w:rsidRPr="004C6421">
        <w:rPr>
          <w:b/>
          <w:color w:val="CF4A02"/>
          <w:sz w:val="20"/>
          <w:szCs w:val="20"/>
          <w:lang w:val="en-GB"/>
        </w:rPr>
        <w:tab/>
      </w:r>
      <w:r w:rsidR="005354FD" w:rsidRPr="004C6421">
        <w:rPr>
          <w:b/>
          <w:color w:val="CF4A02"/>
          <w:sz w:val="20"/>
          <w:szCs w:val="20"/>
          <w:lang w:val="en-GB"/>
        </w:rPr>
        <w:t>L</w:t>
      </w:r>
      <w:r w:rsidRPr="004C6421">
        <w:rPr>
          <w:b/>
          <w:color w:val="CF4A02"/>
          <w:sz w:val="20"/>
          <w:szCs w:val="20"/>
          <w:lang w:val="en-GB"/>
        </w:rPr>
        <w:t>eases</w:t>
      </w:r>
      <w:r w:rsidR="00961DEC" w:rsidRPr="004C6421">
        <w:rPr>
          <w:b/>
          <w:color w:val="CF4A02"/>
          <w:sz w:val="20"/>
          <w:szCs w:val="20"/>
          <w:lang w:val="en-GB"/>
        </w:rPr>
        <w:t xml:space="preserve"> commitment</w:t>
      </w:r>
      <w:r w:rsidRPr="004C6421">
        <w:rPr>
          <w:b/>
          <w:color w:val="CF4A02"/>
          <w:sz w:val="20"/>
          <w:szCs w:val="20"/>
          <w:lang w:val="en-GB"/>
        </w:rPr>
        <w:t xml:space="preserve"> - where </w:t>
      </w:r>
      <w:r w:rsidR="00961DEC" w:rsidRPr="004C6421">
        <w:rPr>
          <w:b/>
          <w:color w:val="CF4A02"/>
          <w:sz w:val="20"/>
          <w:szCs w:val="20"/>
          <w:lang w:val="en-GB"/>
        </w:rPr>
        <w:t>the</w:t>
      </w:r>
      <w:r w:rsidRPr="004C6421">
        <w:rPr>
          <w:b/>
          <w:color w:val="CF4A02"/>
          <w:sz w:val="20"/>
          <w:szCs w:val="20"/>
          <w:lang w:val="en-GB"/>
        </w:rPr>
        <w:t xml:space="preserve"> </w:t>
      </w:r>
      <w:r w:rsidR="00961DEC" w:rsidRPr="004C6421">
        <w:rPr>
          <w:b/>
          <w:color w:val="CF4A02"/>
          <w:sz w:val="20"/>
          <w:szCs w:val="20"/>
          <w:lang w:val="en-GB"/>
        </w:rPr>
        <w:t>Company</w:t>
      </w:r>
      <w:r w:rsidRPr="004C6421">
        <w:rPr>
          <w:b/>
          <w:color w:val="CF4A02"/>
          <w:sz w:val="20"/>
          <w:szCs w:val="20"/>
          <w:lang w:val="en-GB"/>
        </w:rPr>
        <w:t xml:space="preserve"> is the lessee</w:t>
      </w:r>
    </w:p>
    <w:p w14:paraId="59320F86" w14:textId="77777777" w:rsidR="000C54AC" w:rsidRPr="004C6421" w:rsidRDefault="000C54AC" w:rsidP="00847C24">
      <w:pPr>
        <w:ind w:left="540"/>
        <w:jc w:val="both"/>
        <w:rPr>
          <w:sz w:val="20"/>
          <w:szCs w:val="20"/>
          <w:lang w:val="en-GB"/>
        </w:rPr>
      </w:pPr>
    </w:p>
    <w:p w14:paraId="708A5F58" w14:textId="77777777" w:rsidR="00961DEC" w:rsidRPr="004C6421" w:rsidRDefault="00961DEC" w:rsidP="00847C24">
      <w:pPr>
        <w:ind w:left="540"/>
        <w:jc w:val="both"/>
        <w:rPr>
          <w:sz w:val="20"/>
          <w:szCs w:val="20"/>
          <w:lang w:val="en-GB"/>
        </w:rPr>
      </w:pPr>
      <w:r w:rsidRPr="004C6421">
        <w:rPr>
          <w:sz w:val="20"/>
          <w:szCs w:val="20"/>
          <w:lang w:val="en-GB"/>
        </w:rPr>
        <w:t>The future aggregated minimum lease payment under non-cance</w:t>
      </w:r>
      <w:r w:rsidR="00417924" w:rsidRPr="004C6421">
        <w:rPr>
          <w:sz w:val="20"/>
          <w:szCs w:val="20"/>
          <w:lang w:val="en-GB"/>
        </w:rPr>
        <w:t>l</w:t>
      </w:r>
      <w:r w:rsidRPr="004C6421">
        <w:rPr>
          <w:sz w:val="20"/>
          <w:szCs w:val="20"/>
          <w:lang w:val="en-GB"/>
        </w:rPr>
        <w:t>lable lease</w:t>
      </w:r>
      <w:r w:rsidR="00E670CF" w:rsidRPr="004C6421">
        <w:rPr>
          <w:sz w:val="20"/>
          <w:szCs w:val="20"/>
          <w:lang w:val="en-GB"/>
        </w:rPr>
        <w:t>s</w:t>
      </w:r>
      <w:r w:rsidRPr="004C6421">
        <w:rPr>
          <w:sz w:val="20"/>
          <w:szCs w:val="20"/>
          <w:lang w:val="en-GB"/>
        </w:rPr>
        <w:t xml:space="preserve"> of </w:t>
      </w:r>
      <w:r w:rsidR="00E670CF" w:rsidRPr="004C6421">
        <w:rPr>
          <w:sz w:val="20"/>
          <w:szCs w:val="20"/>
          <w:lang w:val="en-GB"/>
        </w:rPr>
        <w:t xml:space="preserve">rental </w:t>
      </w:r>
      <w:r w:rsidRPr="004C6421">
        <w:rPr>
          <w:sz w:val="20"/>
          <w:szCs w:val="20"/>
          <w:lang w:val="en-GB"/>
        </w:rPr>
        <w:t xml:space="preserve">space </w:t>
      </w:r>
      <w:r w:rsidR="00417924" w:rsidRPr="004C6421">
        <w:rPr>
          <w:sz w:val="20"/>
          <w:szCs w:val="20"/>
          <w:lang w:val="en-GB"/>
        </w:rPr>
        <w:t>which w</w:t>
      </w:r>
      <w:r w:rsidR="00E670CF" w:rsidRPr="004C6421">
        <w:rPr>
          <w:sz w:val="20"/>
          <w:szCs w:val="20"/>
          <w:lang w:val="en-GB"/>
        </w:rPr>
        <w:t>ere</w:t>
      </w:r>
      <w:r w:rsidR="00417924" w:rsidRPr="004C6421">
        <w:rPr>
          <w:sz w:val="20"/>
          <w:szCs w:val="20"/>
          <w:lang w:val="en-GB"/>
        </w:rPr>
        <w:t xml:space="preserve"> short-term leases and </w:t>
      </w:r>
      <w:r w:rsidR="00E670CF" w:rsidRPr="004C6421">
        <w:rPr>
          <w:sz w:val="20"/>
          <w:szCs w:val="20"/>
          <w:lang w:val="en-GB"/>
        </w:rPr>
        <w:t xml:space="preserve">were </w:t>
      </w:r>
      <w:r w:rsidR="00417924" w:rsidRPr="004C6421">
        <w:rPr>
          <w:sz w:val="20"/>
          <w:szCs w:val="20"/>
          <w:lang w:val="en-GB"/>
        </w:rPr>
        <w:t>not recognised as lease liabilities</w:t>
      </w:r>
      <w:r w:rsidRPr="004C6421">
        <w:rPr>
          <w:sz w:val="20"/>
          <w:szCs w:val="20"/>
          <w:lang w:val="en-GB"/>
        </w:rPr>
        <w:t xml:space="preserve"> and other service</w:t>
      </w:r>
      <w:r w:rsidR="00E670CF" w:rsidRPr="004C6421">
        <w:rPr>
          <w:sz w:val="20"/>
          <w:szCs w:val="20"/>
          <w:lang w:val="en-GB"/>
        </w:rPr>
        <w:t xml:space="preserve"> agreements</w:t>
      </w:r>
      <w:r w:rsidRPr="004C6421">
        <w:rPr>
          <w:sz w:val="20"/>
          <w:szCs w:val="20"/>
          <w:lang w:val="en-GB"/>
        </w:rPr>
        <w:t xml:space="preserve"> are as follows:</w:t>
      </w:r>
    </w:p>
    <w:p w14:paraId="0778B7BF" w14:textId="77777777" w:rsidR="00961DEC" w:rsidRPr="004C6421" w:rsidRDefault="00961DEC" w:rsidP="00847C24">
      <w:pPr>
        <w:ind w:left="540"/>
        <w:jc w:val="both"/>
        <w:rPr>
          <w:sz w:val="20"/>
          <w:szCs w:val="20"/>
          <w:lang w:val="en-GB"/>
        </w:rPr>
      </w:pPr>
    </w:p>
    <w:tbl>
      <w:tblPr>
        <w:tblW w:w="9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05"/>
        <w:gridCol w:w="1512"/>
        <w:gridCol w:w="1512"/>
      </w:tblGrid>
      <w:tr w:rsidR="00390CA8" w:rsidRPr="004C6421" w14:paraId="79C89B20" w14:textId="77777777" w:rsidTr="00D07CD6">
        <w:tc>
          <w:tcPr>
            <w:tcW w:w="6005" w:type="dxa"/>
            <w:tcBorders>
              <w:top w:val="nil"/>
              <w:left w:val="nil"/>
              <w:bottom w:val="nil"/>
              <w:right w:val="nil"/>
            </w:tcBorders>
          </w:tcPr>
          <w:p w14:paraId="3D2DC8C5" w14:textId="77777777" w:rsidR="00390CA8" w:rsidRPr="004C6421" w:rsidRDefault="00390CA8" w:rsidP="00847C24">
            <w:pPr>
              <w:ind w:left="436"/>
              <w:jc w:val="both"/>
              <w:rPr>
                <w:b/>
                <w:sz w:val="20"/>
                <w:szCs w:val="20"/>
                <w:lang w:val="en-GB"/>
              </w:rPr>
            </w:pPr>
          </w:p>
        </w:tc>
        <w:tc>
          <w:tcPr>
            <w:tcW w:w="1512" w:type="dxa"/>
            <w:tcBorders>
              <w:top w:val="single" w:sz="4" w:space="0" w:color="000000"/>
              <w:left w:val="nil"/>
              <w:bottom w:val="single" w:sz="4" w:space="0" w:color="auto"/>
              <w:right w:val="nil"/>
            </w:tcBorders>
            <w:hideMark/>
          </w:tcPr>
          <w:p w14:paraId="207BF1C1" w14:textId="77777777" w:rsidR="00390CA8" w:rsidRPr="004C6421" w:rsidRDefault="00390CA8" w:rsidP="00847C24">
            <w:pPr>
              <w:ind w:right="-72"/>
              <w:jc w:val="right"/>
              <w:rPr>
                <w:b/>
                <w:sz w:val="20"/>
                <w:szCs w:val="20"/>
                <w:lang w:val="en-GB"/>
              </w:rPr>
            </w:pPr>
            <w:r w:rsidRPr="004C6421">
              <w:rPr>
                <w:b/>
                <w:sz w:val="20"/>
                <w:szCs w:val="20"/>
                <w:lang w:val="en-GB"/>
              </w:rPr>
              <w:t>Unaudited</w:t>
            </w:r>
          </w:p>
        </w:tc>
        <w:tc>
          <w:tcPr>
            <w:tcW w:w="1512" w:type="dxa"/>
            <w:tcBorders>
              <w:top w:val="single" w:sz="4" w:space="0" w:color="000000"/>
              <w:left w:val="nil"/>
              <w:bottom w:val="single" w:sz="4" w:space="0" w:color="auto"/>
              <w:right w:val="nil"/>
            </w:tcBorders>
            <w:hideMark/>
          </w:tcPr>
          <w:p w14:paraId="4DF637D4" w14:textId="77777777" w:rsidR="00390CA8" w:rsidRPr="004C6421" w:rsidRDefault="00390CA8" w:rsidP="00847C24">
            <w:pPr>
              <w:ind w:right="-72"/>
              <w:jc w:val="right"/>
              <w:rPr>
                <w:b/>
                <w:sz w:val="20"/>
                <w:szCs w:val="20"/>
                <w:lang w:val="en-GB"/>
              </w:rPr>
            </w:pPr>
            <w:r w:rsidRPr="004C6421">
              <w:rPr>
                <w:b/>
                <w:sz w:val="20"/>
                <w:szCs w:val="20"/>
                <w:lang w:val="en-GB"/>
              </w:rPr>
              <w:t>Audited</w:t>
            </w:r>
          </w:p>
        </w:tc>
      </w:tr>
      <w:tr w:rsidR="00210A15" w:rsidRPr="004C6421" w14:paraId="52D5BECE" w14:textId="77777777" w:rsidTr="00D07CD6">
        <w:tc>
          <w:tcPr>
            <w:tcW w:w="6005" w:type="dxa"/>
            <w:tcBorders>
              <w:top w:val="nil"/>
              <w:left w:val="nil"/>
              <w:bottom w:val="nil"/>
              <w:right w:val="nil"/>
            </w:tcBorders>
          </w:tcPr>
          <w:p w14:paraId="1FF41609" w14:textId="77777777" w:rsidR="00210A15" w:rsidRPr="004C6421" w:rsidRDefault="00210A15" w:rsidP="00847C24">
            <w:pPr>
              <w:ind w:left="436"/>
              <w:jc w:val="both"/>
              <w:rPr>
                <w:b/>
                <w:sz w:val="20"/>
                <w:szCs w:val="20"/>
                <w:lang w:val="en-GB"/>
              </w:rPr>
            </w:pPr>
          </w:p>
        </w:tc>
        <w:tc>
          <w:tcPr>
            <w:tcW w:w="1512" w:type="dxa"/>
            <w:tcBorders>
              <w:top w:val="single" w:sz="4" w:space="0" w:color="auto"/>
              <w:left w:val="nil"/>
              <w:bottom w:val="nil"/>
              <w:right w:val="nil"/>
            </w:tcBorders>
          </w:tcPr>
          <w:p w14:paraId="71FE1109" w14:textId="74797E63" w:rsidR="00210A15" w:rsidRPr="004C6421" w:rsidRDefault="00C42F01" w:rsidP="00847C24">
            <w:pPr>
              <w:ind w:right="-72"/>
              <w:jc w:val="right"/>
              <w:rPr>
                <w:b/>
                <w:sz w:val="20"/>
                <w:szCs w:val="20"/>
                <w:lang w:val="en-GB"/>
              </w:rPr>
            </w:pPr>
            <w:r w:rsidRPr="004C6421">
              <w:rPr>
                <w:b/>
                <w:sz w:val="20"/>
                <w:szCs w:val="20"/>
                <w:lang w:val="en-GB"/>
              </w:rPr>
              <w:t>30 June</w:t>
            </w:r>
          </w:p>
        </w:tc>
        <w:tc>
          <w:tcPr>
            <w:tcW w:w="1512" w:type="dxa"/>
            <w:tcBorders>
              <w:top w:val="single" w:sz="4" w:space="0" w:color="auto"/>
              <w:left w:val="nil"/>
              <w:bottom w:val="nil"/>
              <w:right w:val="nil"/>
            </w:tcBorders>
          </w:tcPr>
          <w:p w14:paraId="3AE08832" w14:textId="61A75802" w:rsidR="00210A15" w:rsidRPr="004C6421" w:rsidRDefault="00546409" w:rsidP="00847C24">
            <w:pPr>
              <w:ind w:right="-72"/>
              <w:jc w:val="right"/>
              <w:rPr>
                <w:b/>
                <w:sz w:val="20"/>
                <w:szCs w:val="20"/>
                <w:lang w:val="en-GB"/>
              </w:rPr>
            </w:pPr>
            <w:r w:rsidRPr="004C6421">
              <w:rPr>
                <w:b/>
                <w:sz w:val="20"/>
                <w:szCs w:val="20"/>
                <w:lang w:val="en-GB"/>
              </w:rPr>
              <w:t>31</w:t>
            </w:r>
            <w:r w:rsidR="00210A15" w:rsidRPr="004C6421">
              <w:rPr>
                <w:b/>
                <w:sz w:val="20"/>
                <w:szCs w:val="20"/>
                <w:lang w:val="en-GB"/>
              </w:rPr>
              <w:t xml:space="preserve"> December</w:t>
            </w:r>
          </w:p>
        </w:tc>
      </w:tr>
      <w:tr w:rsidR="0031340F" w:rsidRPr="004C6421" w14:paraId="6FABE07A" w14:textId="77777777" w:rsidTr="00D07CD6">
        <w:tc>
          <w:tcPr>
            <w:tcW w:w="6005" w:type="dxa"/>
            <w:tcBorders>
              <w:top w:val="nil"/>
              <w:left w:val="nil"/>
              <w:bottom w:val="nil"/>
              <w:right w:val="nil"/>
            </w:tcBorders>
          </w:tcPr>
          <w:p w14:paraId="6D05BA1A" w14:textId="77777777" w:rsidR="0031340F" w:rsidRPr="004C6421" w:rsidRDefault="0031340F" w:rsidP="0031340F">
            <w:pPr>
              <w:ind w:left="436"/>
              <w:jc w:val="both"/>
              <w:rPr>
                <w:b/>
                <w:sz w:val="20"/>
                <w:szCs w:val="20"/>
                <w:lang w:val="en-GB"/>
              </w:rPr>
            </w:pPr>
          </w:p>
        </w:tc>
        <w:tc>
          <w:tcPr>
            <w:tcW w:w="1512" w:type="dxa"/>
            <w:tcBorders>
              <w:top w:val="nil"/>
              <w:left w:val="nil"/>
              <w:bottom w:val="nil"/>
              <w:right w:val="nil"/>
            </w:tcBorders>
          </w:tcPr>
          <w:p w14:paraId="0FC16C69" w14:textId="021B2937" w:rsidR="0031340F" w:rsidRPr="004C6421" w:rsidRDefault="0031340F" w:rsidP="0031340F">
            <w:pPr>
              <w:ind w:right="-72"/>
              <w:jc w:val="right"/>
              <w:rPr>
                <w:b/>
                <w:sz w:val="20"/>
                <w:szCs w:val="20"/>
                <w:lang w:val="en-GB"/>
              </w:rPr>
            </w:pPr>
            <w:r w:rsidRPr="004C6421">
              <w:rPr>
                <w:b/>
                <w:sz w:val="20"/>
                <w:szCs w:val="20"/>
                <w:lang w:val="en-GB"/>
              </w:rPr>
              <w:t>2023</w:t>
            </w:r>
          </w:p>
        </w:tc>
        <w:tc>
          <w:tcPr>
            <w:tcW w:w="1512" w:type="dxa"/>
            <w:tcBorders>
              <w:top w:val="nil"/>
              <w:left w:val="nil"/>
              <w:bottom w:val="nil"/>
              <w:right w:val="nil"/>
            </w:tcBorders>
          </w:tcPr>
          <w:p w14:paraId="0A68C074" w14:textId="5A9C26B8" w:rsidR="0031340F" w:rsidRPr="004C6421" w:rsidRDefault="0031340F" w:rsidP="0031340F">
            <w:pPr>
              <w:ind w:right="-72"/>
              <w:jc w:val="right"/>
              <w:rPr>
                <w:b/>
                <w:sz w:val="20"/>
                <w:szCs w:val="20"/>
                <w:lang w:val="en-GB"/>
              </w:rPr>
            </w:pPr>
            <w:r w:rsidRPr="004C6421">
              <w:rPr>
                <w:b/>
                <w:sz w:val="20"/>
                <w:szCs w:val="20"/>
                <w:lang w:val="en-GB"/>
              </w:rPr>
              <w:t>2022</w:t>
            </w:r>
          </w:p>
        </w:tc>
      </w:tr>
      <w:tr w:rsidR="0031340F" w:rsidRPr="004C6421" w14:paraId="70B0AD15" w14:textId="77777777" w:rsidTr="00D07CD6">
        <w:tc>
          <w:tcPr>
            <w:tcW w:w="6005" w:type="dxa"/>
            <w:tcBorders>
              <w:top w:val="nil"/>
              <w:left w:val="nil"/>
              <w:bottom w:val="nil"/>
              <w:right w:val="nil"/>
            </w:tcBorders>
          </w:tcPr>
          <w:p w14:paraId="2FCFAD52" w14:textId="77777777" w:rsidR="0031340F" w:rsidRPr="004C6421" w:rsidRDefault="0031340F" w:rsidP="0031340F">
            <w:pPr>
              <w:ind w:left="436"/>
              <w:jc w:val="both"/>
              <w:rPr>
                <w:b/>
                <w:sz w:val="20"/>
                <w:szCs w:val="20"/>
                <w:lang w:val="en-GB"/>
              </w:rPr>
            </w:pPr>
          </w:p>
        </w:tc>
        <w:tc>
          <w:tcPr>
            <w:tcW w:w="1512" w:type="dxa"/>
            <w:tcBorders>
              <w:top w:val="nil"/>
              <w:left w:val="nil"/>
              <w:bottom w:val="single" w:sz="4" w:space="0" w:color="000000"/>
              <w:right w:val="nil"/>
            </w:tcBorders>
            <w:hideMark/>
          </w:tcPr>
          <w:p w14:paraId="4D38E626" w14:textId="77777777" w:rsidR="0031340F" w:rsidRPr="004C6421" w:rsidRDefault="0031340F" w:rsidP="0031340F">
            <w:pPr>
              <w:ind w:right="-72"/>
              <w:jc w:val="right"/>
              <w:rPr>
                <w:b/>
                <w:sz w:val="20"/>
                <w:szCs w:val="20"/>
                <w:lang w:val="en-GB"/>
              </w:rPr>
            </w:pPr>
            <w:r w:rsidRPr="004C6421">
              <w:rPr>
                <w:b/>
                <w:sz w:val="20"/>
                <w:szCs w:val="20"/>
                <w:lang w:val="en-GB"/>
              </w:rPr>
              <w:t>Baht</w:t>
            </w:r>
          </w:p>
        </w:tc>
        <w:tc>
          <w:tcPr>
            <w:tcW w:w="1512" w:type="dxa"/>
            <w:tcBorders>
              <w:top w:val="nil"/>
              <w:left w:val="nil"/>
              <w:bottom w:val="single" w:sz="4" w:space="0" w:color="000000"/>
              <w:right w:val="nil"/>
            </w:tcBorders>
            <w:hideMark/>
          </w:tcPr>
          <w:p w14:paraId="1AE224F6" w14:textId="77777777" w:rsidR="0031340F" w:rsidRPr="004C6421" w:rsidRDefault="0031340F" w:rsidP="0031340F">
            <w:pPr>
              <w:ind w:right="-72"/>
              <w:jc w:val="right"/>
              <w:rPr>
                <w:b/>
                <w:sz w:val="20"/>
                <w:szCs w:val="20"/>
                <w:lang w:val="en-GB"/>
              </w:rPr>
            </w:pPr>
            <w:r w:rsidRPr="004C6421">
              <w:rPr>
                <w:b/>
                <w:sz w:val="20"/>
                <w:szCs w:val="20"/>
                <w:lang w:val="en-GB"/>
              </w:rPr>
              <w:t>Baht</w:t>
            </w:r>
          </w:p>
        </w:tc>
      </w:tr>
      <w:tr w:rsidR="0031340F" w:rsidRPr="004C6421" w14:paraId="52FA55A1" w14:textId="77777777" w:rsidTr="004C6421">
        <w:trPr>
          <w:trHeight w:val="75"/>
        </w:trPr>
        <w:tc>
          <w:tcPr>
            <w:tcW w:w="6005" w:type="dxa"/>
            <w:tcBorders>
              <w:top w:val="nil"/>
              <w:left w:val="nil"/>
              <w:bottom w:val="nil"/>
              <w:right w:val="nil"/>
            </w:tcBorders>
          </w:tcPr>
          <w:p w14:paraId="44ECF5EA" w14:textId="77777777" w:rsidR="0031340F" w:rsidRPr="004C6421" w:rsidRDefault="0031340F" w:rsidP="0031340F">
            <w:pPr>
              <w:ind w:left="436"/>
              <w:jc w:val="both"/>
              <w:rPr>
                <w:sz w:val="12"/>
                <w:szCs w:val="12"/>
                <w:lang w:val="en-GB"/>
              </w:rPr>
            </w:pPr>
          </w:p>
        </w:tc>
        <w:tc>
          <w:tcPr>
            <w:tcW w:w="1512" w:type="dxa"/>
            <w:tcBorders>
              <w:top w:val="single" w:sz="4" w:space="0" w:color="000000"/>
              <w:left w:val="nil"/>
              <w:bottom w:val="nil"/>
              <w:right w:val="nil"/>
            </w:tcBorders>
            <w:shd w:val="clear" w:color="auto" w:fill="FAFAFA"/>
          </w:tcPr>
          <w:p w14:paraId="51A2F271" w14:textId="77777777" w:rsidR="0031340F" w:rsidRPr="004C6421" w:rsidRDefault="0031340F" w:rsidP="0031340F">
            <w:pPr>
              <w:ind w:right="-72"/>
              <w:jc w:val="right"/>
              <w:rPr>
                <w:b/>
                <w:sz w:val="12"/>
                <w:szCs w:val="12"/>
                <w:lang w:val="en-GB"/>
              </w:rPr>
            </w:pPr>
          </w:p>
        </w:tc>
        <w:tc>
          <w:tcPr>
            <w:tcW w:w="1512" w:type="dxa"/>
            <w:tcBorders>
              <w:top w:val="single" w:sz="4" w:space="0" w:color="000000"/>
              <w:left w:val="nil"/>
              <w:bottom w:val="nil"/>
              <w:right w:val="nil"/>
            </w:tcBorders>
          </w:tcPr>
          <w:p w14:paraId="733BAA1F" w14:textId="77777777" w:rsidR="0031340F" w:rsidRPr="004C6421" w:rsidRDefault="0031340F" w:rsidP="0031340F">
            <w:pPr>
              <w:ind w:right="-72"/>
              <w:jc w:val="right"/>
              <w:rPr>
                <w:b/>
                <w:sz w:val="12"/>
                <w:szCs w:val="12"/>
                <w:lang w:val="en-GB"/>
              </w:rPr>
            </w:pPr>
          </w:p>
        </w:tc>
      </w:tr>
      <w:tr w:rsidR="009A2864" w:rsidRPr="004C6421" w14:paraId="4A87BE3B" w14:textId="77777777" w:rsidTr="009A2864">
        <w:tc>
          <w:tcPr>
            <w:tcW w:w="6005" w:type="dxa"/>
            <w:tcBorders>
              <w:top w:val="nil"/>
              <w:left w:val="nil"/>
              <w:bottom w:val="nil"/>
              <w:right w:val="nil"/>
            </w:tcBorders>
            <w:hideMark/>
          </w:tcPr>
          <w:p w14:paraId="68B3F0C1" w14:textId="670F83F2" w:rsidR="009A2864" w:rsidRPr="004C6421" w:rsidRDefault="009A2864" w:rsidP="009A2864">
            <w:pPr>
              <w:ind w:left="436"/>
              <w:jc w:val="both"/>
              <w:rPr>
                <w:sz w:val="20"/>
                <w:szCs w:val="20"/>
                <w:lang w:val="en-GB"/>
              </w:rPr>
            </w:pPr>
            <w:r w:rsidRPr="004C6421">
              <w:rPr>
                <w:sz w:val="20"/>
                <w:szCs w:val="20"/>
                <w:lang w:val="en-GB"/>
              </w:rPr>
              <w:t>Not later than 1 year</w:t>
            </w:r>
          </w:p>
        </w:tc>
        <w:tc>
          <w:tcPr>
            <w:tcW w:w="1512" w:type="dxa"/>
            <w:tcBorders>
              <w:top w:val="nil"/>
              <w:left w:val="nil"/>
              <w:bottom w:val="nil"/>
              <w:right w:val="nil"/>
            </w:tcBorders>
            <w:shd w:val="clear" w:color="auto" w:fill="FAFAFA"/>
          </w:tcPr>
          <w:p w14:paraId="5A281233" w14:textId="675C3A0E" w:rsidR="009A2864" w:rsidRPr="004C6421" w:rsidRDefault="00456C0A" w:rsidP="009A2864">
            <w:pPr>
              <w:ind w:right="-72"/>
              <w:jc w:val="right"/>
              <w:rPr>
                <w:rFonts w:eastAsia="Arial Unicode MS"/>
                <w:snapToGrid w:val="0"/>
                <w:sz w:val="20"/>
                <w:szCs w:val="20"/>
                <w:highlight w:val="yellow"/>
                <w:lang w:val="en-GB" w:eastAsia="th-TH"/>
              </w:rPr>
            </w:pPr>
            <w:r w:rsidRPr="004C6421">
              <w:rPr>
                <w:rFonts w:eastAsia="Arial Unicode MS"/>
                <w:snapToGrid w:val="0"/>
                <w:sz w:val="20"/>
                <w:szCs w:val="20"/>
                <w:lang w:val="en-GB" w:eastAsia="th-TH"/>
              </w:rPr>
              <w:t>3,065,744</w:t>
            </w:r>
          </w:p>
        </w:tc>
        <w:tc>
          <w:tcPr>
            <w:tcW w:w="1512" w:type="dxa"/>
            <w:tcBorders>
              <w:top w:val="nil"/>
              <w:left w:val="nil"/>
              <w:bottom w:val="nil"/>
              <w:right w:val="nil"/>
            </w:tcBorders>
          </w:tcPr>
          <w:p w14:paraId="4E4F128E" w14:textId="4D2D3665" w:rsidR="009A2864" w:rsidRPr="004C6421" w:rsidRDefault="009A2864" w:rsidP="009A2864">
            <w:pPr>
              <w:ind w:right="-72"/>
              <w:jc w:val="right"/>
              <w:rPr>
                <w:rFonts w:eastAsia="Arial Unicode MS"/>
                <w:snapToGrid w:val="0"/>
                <w:sz w:val="20"/>
                <w:szCs w:val="20"/>
                <w:highlight w:val="yellow"/>
                <w:lang w:val="en-GB" w:eastAsia="th-TH"/>
              </w:rPr>
            </w:pPr>
            <w:r w:rsidRPr="004C6421">
              <w:rPr>
                <w:bCs/>
                <w:sz w:val="20"/>
                <w:szCs w:val="20"/>
                <w:lang w:val="en-GB"/>
              </w:rPr>
              <w:t>2,020,544</w:t>
            </w:r>
          </w:p>
        </w:tc>
      </w:tr>
      <w:tr w:rsidR="009A2864" w:rsidRPr="004C6421" w14:paraId="17978A94" w14:textId="77777777" w:rsidTr="009A2864">
        <w:tc>
          <w:tcPr>
            <w:tcW w:w="6005" w:type="dxa"/>
            <w:tcBorders>
              <w:top w:val="nil"/>
              <w:left w:val="nil"/>
              <w:bottom w:val="nil"/>
              <w:right w:val="nil"/>
            </w:tcBorders>
          </w:tcPr>
          <w:p w14:paraId="41C178DB" w14:textId="2BAC0CD5" w:rsidR="009A2864" w:rsidRPr="004C6421" w:rsidRDefault="009A2864" w:rsidP="009A2864">
            <w:pPr>
              <w:ind w:left="436"/>
              <w:jc w:val="both"/>
              <w:rPr>
                <w:sz w:val="20"/>
                <w:szCs w:val="20"/>
                <w:lang w:val="en-GB"/>
              </w:rPr>
            </w:pPr>
            <w:r w:rsidRPr="004C6421">
              <w:rPr>
                <w:sz w:val="20"/>
                <w:szCs w:val="20"/>
              </w:rPr>
              <w:t>Later than 1 year but not later than 5 years</w:t>
            </w:r>
          </w:p>
        </w:tc>
        <w:tc>
          <w:tcPr>
            <w:tcW w:w="1512" w:type="dxa"/>
            <w:tcBorders>
              <w:top w:val="nil"/>
              <w:left w:val="nil"/>
              <w:bottom w:val="single" w:sz="4" w:space="0" w:color="auto"/>
              <w:right w:val="nil"/>
            </w:tcBorders>
            <w:shd w:val="clear" w:color="auto" w:fill="FAFAFA"/>
          </w:tcPr>
          <w:p w14:paraId="36464F50" w14:textId="17291259" w:rsidR="009A2864" w:rsidRPr="004C6421" w:rsidRDefault="00456C0A" w:rsidP="009A2864">
            <w:pPr>
              <w:ind w:right="-72"/>
              <w:jc w:val="right"/>
              <w:rPr>
                <w:bCs/>
                <w:sz w:val="20"/>
                <w:szCs w:val="20"/>
                <w:lang w:val="en-GB"/>
              </w:rPr>
            </w:pPr>
            <w:r w:rsidRPr="004C6421">
              <w:rPr>
                <w:bCs/>
                <w:sz w:val="20"/>
                <w:szCs w:val="20"/>
                <w:lang w:val="en-GB"/>
              </w:rPr>
              <w:t>19,128</w:t>
            </w:r>
          </w:p>
        </w:tc>
        <w:tc>
          <w:tcPr>
            <w:tcW w:w="1512" w:type="dxa"/>
            <w:tcBorders>
              <w:top w:val="nil"/>
              <w:left w:val="nil"/>
              <w:bottom w:val="single" w:sz="4" w:space="0" w:color="auto"/>
              <w:right w:val="nil"/>
            </w:tcBorders>
          </w:tcPr>
          <w:p w14:paraId="425D7D2A" w14:textId="5D39BA49" w:rsidR="009A2864" w:rsidRPr="004C6421" w:rsidRDefault="009A2864" w:rsidP="009A2864">
            <w:pPr>
              <w:ind w:right="-72"/>
              <w:jc w:val="right"/>
              <w:rPr>
                <w:sz w:val="20"/>
                <w:szCs w:val="20"/>
              </w:rPr>
            </w:pPr>
            <w:r w:rsidRPr="004C6421">
              <w:rPr>
                <w:bCs/>
                <w:sz w:val="20"/>
                <w:szCs w:val="20"/>
                <w:lang w:val="en-GB"/>
              </w:rPr>
              <w:t>21,400</w:t>
            </w:r>
          </w:p>
        </w:tc>
      </w:tr>
      <w:tr w:rsidR="009A2864" w:rsidRPr="004C6421" w14:paraId="43BB3314" w14:textId="77777777" w:rsidTr="009A2864">
        <w:tc>
          <w:tcPr>
            <w:tcW w:w="6005" w:type="dxa"/>
            <w:tcBorders>
              <w:top w:val="nil"/>
              <w:left w:val="nil"/>
              <w:bottom w:val="nil"/>
              <w:right w:val="nil"/>
            </w:tcBorders>
          </w:tcPr>
          <w:p w14:paraId="1248C982" w14:textId="77777777" w:rsidR="009A2864" w:rsidRPr="004C6421" w:rsidRDefault="009A2864" w:rsidP="009A2864">
            <w:pPr>
              <w:ind w:left="436"/>
              <w:jc w:val="both"/>
              <w:rPr>
                <w:sz w:val="12"/>
                <w:szCs w:val="12"/>
              </w:rPr>
            </w:pPr>
          </w:p>
        </w:tc>
        <w:tc>
          <w:tcPr>
            <w:tcW w:w="1512" w:type="dxa"/>
            <w:tcBorders>
              <w:top w:val="single" w:sz="4" w:space="0" w:color="auto"/>
              <w:left w:val="nil"/>
              <w:bottom w:val="nil"/>
              <w:right w:val="nil"/>
            </w:tcBorders>
            <w:shd w:val="clear" w:color="auto" w:fill="FAFAFA"/>
          </w:tcPr>
          <w:p w14:paraId="0D6737E7" w14:textId="77777777" w:rsidR="009A2864" w:rsidRPr="004C6421" w:rsidRDefault="009A2864" w:rsidP="009A2864">
            <w:pPr>
              <w:ind w:right="-72"/>
              <w:jc w:val="right"/>
              <w:rPr>
                <w:bCs/>
                <w:sz w:val="12"/>
                <w:szCs w:val="12"/>
                <w:lang w:val="en-GB"/>
              </w:rPr>
            </w:pPr>
          </w:p>
        </w:tc>
        <w:tc>
          <w:tcPr>
            <w:tcW w:w="1512" w:type="dxa"/>
            <w:tcBorders>
              <w:top w:val="single" w:sz="4" w:space="0" w:color="auto"/>
              <w:left w:val="nil"/>
              <w:bottom w:val="nil"/>
              <w:right w:val="nil"/>
            </w:tcBorders>
          </w:tcPr>
          <w:p w14:paraId="4BD84AD2" w14:textId="77777777" w:rsidR="009A2864" w:rsidRPr="004C6421" w:rsidRDefault="009A2864" w:rsidP="009A2864">
            <w:pPr>
              <w:ind w:right="-72"/>
              <w:jc w:val="right"/>
              <w:rPr>
                <w:sz w:val="12"/>
                <w:szCs w:val="12"/>
              </w:rPr>
            </w:pPr>
          </w:p>
        </w:tc>
      </w:tr>
      <w:tr w:rsidR="009A2864" w:rsidRPr="004C6421" w14:paraId="72A7058E" w14:textId="77777777" w:rsidTr="009A2864">
        <w:tc>
          <w:tcPr>
            <w:tcW w:w="6005" w:type="dxa"/>
            <w:tcBorders>
              <w:top w:val="nil"/>
              <w:left w:val="nil"/>
              <w:bottom w:val="nil"/>
              <w:right w:val="nil"/>
            </w:tcBorders>
          </w:tcPr>
          <w:p w14:paraId="0DFA3D59" w14:textId="0C8D16EB" w:rsidR="009A2864" w:rsidRPr="004C6421" w:rsidRDefault="009A2864" w:rsidP="009A2864">
            <w:pPr>
              <w:ind w:left="436"/>
              <w:jc w:val="both"/>
              <w:rPr>
                <w:sz w:val="20"/>
                <w:szCs w:val="20"/>
              </w:rPr>
            </w:pPr>
            <w:r w:rsidRPr="004C6421">
              <w:rPr>
                <w:b/>
                <w:sz w:val="20"/>
                <w:szCs w:val="20"/>
                <w:lang w:val="en-GB"/>
              </w:rPr>
              <w:t>Total</w:t>
            </w:r>
          </w:p>
        </w:tc>
        <w:tc>
          <w:tcPr>
            <w:tcW w:w="1512" w:type="dxa"/>
            <w:tcBorders>
              <w:top w:val="nil"/>
              <w:left w:val="nil"/>
              <w:bottom w:val="single" w:sz="4" w:space="0" w:color="auto"/>
              <w:right w:val="nil"/>
            </w:tcBorders>
            <w:shd w:val="clear" w:color="auto" w:fill="FAFAFA"/>
          </w:tcPr>
          <w:p w14:paraId="541034C1" w14:textId="43DC854B" w:rsidR="009A2864" w:rsidRPr="004C6421" w:rsidRDefault="00456C0A" w:rsidP="009A2864">
            <w:pPr>
              <w:ind w:right="-72"/>
              <w:jc w:val="right"/>
              <w:rPr>
                <w:bCs/>
                <w:sz w:val="20"/>
                <w:szCs w:val="20"/>
                <w:lang w:val="en-GB"/>
              </w:rPr>
            </w:pPr>
            <w:r w:rsidRPr="004C6421">
              <w:rPr>
                <w:bCs/>
                <w:sz w:val="20"/>
                <w:szCs w:val="20"/>
                <w:lang w:val="en-GB"/>
              </w:rPr>
              <w:t>3,084,872</w:t>
            </w:r>
          </w:p>
        </w:tc>
        <w:tc>
          <w:tcPr>
            <w:tcW w:w="1512" w:type="dxa"/>
            <w:tcBorders>
              <w:top w:val="nil"/>
              <w:left w:val="nil"/>
              <w:bottom w:val="single" w:sz="4" w:space="0" w:color="auto"/>
              <w:right w:val="nil"/>
            </w:tcBorders>
          </w:tcPr>
          <w:p w14:paraId="0CC4BD83" w14:textId="14DB1F01" w:rsidR="009A2864" w:rsidRPr="004C6421" w:rsidRDefault="009A2864" w:rsidP="009A2864">
            <w:pPr>
              <w:ind w:right="-72"/>
              <w:jc w:val="right"/>
              <w:rPr>
                <w:sz w:val="20"/>
                <w:szCs w:val="20"/>
              </w:rPr>
            </w:pPr>
            <w:r w:rsidRPr="004C6421">
              <w:rPr>
                <w:bCs/>
                <w:sz w:val="20"/>
                <w:szCs w:val="20"/>
                <w:lang w:val="en-GB"/>
              </w:rPr>
              <w:t>2,041,944</w:t>
            </w:r>
          </w:p>
        </w:tc>
      </w:tr>
    </w:tbl>
    <w:p w14:paraId="229B42A8" w14:textId="3C09DF0E" w:rsidR="002173E7" w:rsidRPr="004C6421" w:rsidRDefault="002173E7" w:rsidP="00972190">
      <w:pPr>
        <w:ind w:left="540"/>
        <w:jc w:val="both"/>
        <w:rPr>
          <w:sz w:val="20"/>
          <w:szCs w:val="20"/>
          <w:lang w:val="en-GB"/>
        </w:rPr>
      </w:pPr>
    </w:p>
    <w:p w14:paraId="2A467104" w14:textId="77777777" w:rsidR="00417924" w:rsidRPr="004C6421" w:rsidRDefault="00417924" w:rsidP="00847C24">
      <w:pPr>
        <w:ind w:left="540" w:hanging="540"/>
        <w:jc w:val="both"/>
        <w:rPr>
          <w:b/>
          <w:color w:val="CF4A02"/>
          <w:sz w:val="20"/>
          <w:szCs w:val="20"/>
          <w:lang w:val="en-GB"/>
        </w:rPr>
      </w:pPr>
      <w:r w:rsidRPr="004C6421">
        <w:rPr>
          <w:b/>
          <w:color w:val="CF4A02"/>
          <w:sz w:val="20"/>
          <w:szCs w:val="20"/>
          <w:lang w:val="en-GB"/>
        </w:rPr>
        <w:t>c)</w:t>
      </w:r>
      <w:r w:rsidRPr="004C6421">
        <w:rPr>
          <w:b/>
          <w:color w:val="CF4A02"/>
          <w:sz w:val="20"/>
          <w:szCs w:val="20"/>
          <w:lang w:val="en-GB"/>
        </w:rPr>
        <w:tab/>
        <w:t>Capital expenditure commitments</w:t>
      </w:r>
    </w:p>
    <w:p w14:paraId="6B6A5F9F" w14:textId="77777777" w:rsidR="00417924" w:rsidRPr="004C6421" w:rsidRDefault="00417924" w:rsidP="00847C24">
      <w:pPr>
        <w:ind w:left="540"/>
        <w:jc w:val="both"/>
        <w:rPr>
          <w:sz w:val="20"/>
          <w:szCs w:val="20"/>
          <w:lang w:val="en-GB"/>
        </w:rPr>
      </w:pPr>
    </w:p>
    <w:p w14:paraId="6AE3474D" w14:textId="77777777" w:rsidR="000C54AC" w:rsidRPr="004C6421" w:rsidRDefault="00417924" w:rsidP="00847C24">
      <w:pPr>
        <w:ind w:left="540"/>
        <w:jc w:val="both"/>
        <w:rPr>
          <w:sz w:val="20"/>
          <w:szCs w:val="20"/>
          <w:lang w:val="en-GB"/>
        </w:rPr>
      </w:pPr>
      <w:r w:rsidRPr="004C6421">
        <w:rPr>
          <w:sz w:val="20"/>
          <w:szCs w:val="20"/>
          <w:lang w:val="en-GB"/>
        </w:rPr>
        <w:t xml:space="preserve">Capital expenditure </w:t>
      </w:r>
      <w:r w:rsidR="005354FD" w:rsidRPr="004C6421">
        <w:rPr>
          <w:sz w:val="20"/>
          <w:szCs w:val="20"/>
          <w:lang w:val="en-GB"/>
        </w:rPr>
        <w:t>commitments which have not been rec</w:t>
      </w:r>
      <w:r w:rsidR="00481CF2" w:rsidRPr="004C6421">
        <w:rPr>
          <w:sz w:val="20"/>
          <w:szCs w:val="20"/>
          <w:lang w:val="en-GB"/>
        </w:rPr>
        <w:t>o</w:t>
      </w:r>
      <w:r w:rsidR="005354FD" w:rsidRPr="004C6421">
        <w:rPr>
          <w:sz w:val="20"/>
          <w:szCs w:val="20"/>
          <w:lang w:val="en-GB"/>
        </w:rPr>
        <w:t xml:space="preserve">gnised in the financial </w:t>
      </w:r>
      <w:r w:rsidR="00BA1CFF" w:rsidRPr="004C6421">
        <w:rPr>
          <w:sz w:val="20"/>
          <w:szCs w:val="20"/>
          <w:lang w:val="en-GB"/>
        </w:rPr>
        <w:t>information</w:t>
      </w:r>
      <w:r w:rsidR="005354FD" w:rsidRPr="004C6421">
        <w:rPr>
          <w:sz w:val="20"/>
          <w:szCs w:val="20"/>
          <w:lang w:val="en-GB"/>
        </w:rPr>
        <w:t xml:space="preserve"> are as</w:t>
      </w:r>
      <w:r w:rsidRPr="004C6421">
        <w:rPr>
          <w:sz w:val="20"/>
          <w:szCs w:val="20"/>
          <w:lang w:val="en-GB"/>
        </w:rPr>
        <w:t xml:space="preserve"> follows:</w:t>
      </w:r>
    </w:p>
    <w:p w14:paraId="2C334E95" w14:textId="77777777" w:rsidR="00417924" w:rsidRPr="004C6421" w:rsidRDefault="00417924" w:rsidP="00847C24">
      <w:pPr>
        <w:ind w:left="540"/>
        <w:jc w:val="both"/>
        <w:rPr>
          <w:sz w:val="20"/>
          <w:szCs w:val="20"/>
          <w:lang w:val="en-GB"/>
        </w:rPr>
      </w:pPr>
    </w:p>
    <w:tbl>
      <w:tblPr>
        <w:tblW w:w="90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1"/>
        <w:gridCol w:w="1512"/>
        <w:gridCol w:w="1512"/>
      </w:tblGrid>
      <w:tr w:rsidR="000D0F3E" w:rsidRPr="004C6421" w14:paraId="0DA43B3F" w14:textId="77777777" w:rsidTr="0010198F">
        <w:tc>
          <w:tcPr>
            <w:tcW w:w="6021" w:type="dxa"/>
            <w:tcBorders>
              <w:top w:val="nil"/>
              <w:left w:val="nil"/>
              <w:bottom w:val="nil"/>
              <w:right w:val="nil"/>
            </w:tcBorders>
          </w:tcPr>
          <w:p w14:paraId="475A7C7A" w14:textId="77777777" w:rsidR="000D0F3E" w:rsidRPr="004C6421" w:rsidRDefault="000D0F3E" w:rsidP="00847C24">
            <w:pPr>
              <w:ind w:left="436"/>
              <w:jc w:val="both"/>
              <w:rPr>
                <w:b/>
                <w:sz w:val="20"/>
                <w:szCs w:val="20"/>
                <w:lang w:val="en-GB"/>
              </w:rPr>
            </w:pPr>
            <w:bookmarkStart w:id="19" w:name="4i7ojhp"/>
            <w:bookmarkEnd w:id="19"/>
          </w:p>
        </w:tc>
        <w:tc>
          <w:tcPr>
            <w:tcW w:w="1512" w:type="dxa"/>
            <w:tcBorders>
              <w:top w:val="single" w:sz="4" w:space="0" w:color="000000"/>
              <w:left w:val="nil"/>
              <w:bottom w:val="nil"/>
              <w:right w:val="nil"/>
            </w:tcBorders>
          </w:tcPr>
          <w:p w14:paraId="75661FB2" w14:textId="77777777" w:rsidR="000D0F3E" w:rsidRPr="004C6421" w:rsidRDefault="000D0F3E" w:rsidP="00847C24">
            <w:pPr>
              <w:ind w:right="-72"/>
              <w:jc w:val="right"/>
              <w:rPr>
                <w:b/>
                <w:sz w:val="20"/>
                <w:szCs w:val="20"/>
                <w:lang w:val="en-GB"/>
              </w:rPr>
            </w:pPr>
            <w:r w:rsidRPr="004C6421">
              <w:rPr>
                <w:b/>
                <w:sz w:val="20"/>
                <w:szCs w:val="20"/>
                <w:lang w:val="en-GB"/>
              </w:rPr>
              <w:t>Unaudited</w:t>
            </w:r>
          </w:p>
        </w:tc>
        <w:tc>
          <w:tcPr>
            <w:tcW w:w="1512" w:type="dxa"/>
            <w:tcBorders>
              <w:top w:val="single" w:sz="4" w:space="0" w:color="000000"/>
              <w:left w:val="nil"/>
              <w:bottom w:val="nil"/>
              <w:right w:val="nil"/>
            </w:tcBorders>
          </w:tcPr>
          <w:p w14:paraId="69DAE586" w14:textId="77777777" w:rsidR="000D0F3E" w:rsidRPr="004C6421" w:rsidRDefault="000D0F3E" w:rsidP="00847C24">
            <w:pPr>
              <w:ind w:right="-72"/>
              <w:jc w:val="right"/>
              <w:rPr>
                <w:b/>
                <w:sz w:val="20"/>
                <w:szCs w:val="20"/>
                <w:lang w:val="en-GB"/>
              </w:rPr>
            </w:pPr>
            <w:r w:rsidRPr="004C6421">
              <w:rPr>
                <w:b/>
                <w:sz w:val="20"/>
                <w:szCs w:val="20"/>
                <w:lang w:val="en-GB"/>
              </w:rPr>
              <w:t>Audited</w:t>
            </w:r>
          </w:p>
        </w:tc>
      </w:tr>
      <w:tr w:rsidR="00210A15" w:rsidRPr="004C6421" w14:paraId="0B9AB3AF" w14:textId="77777777" w:rsidTr="0010198F">
        <w:tc>
          <w:tcPr>
            <w:tcW w:w="6021" w:type="dxa"/>
            <w:tcBorders>
              <w:top w:val="nil"/>
              <w:left w:val="nil"/>
              <w:bottom w:val="nil"/>
              <w:right w:val="nil"/>
            </w:tcBorders>
          </w:tcPr>
          <w:p w14:paraId="70819323" w14:textId="77777777" w:rsidR="00210A15" w:rsidRPr="004C6421" w:rsidRDefault="00210A15" w:rsidP="00847C24">
            <w:pPr>
              <w:ind w:left="436"/>
              <w:jc w:val="both"/>
              <w:rPr>
                <w:b/>
                <w:sz w:val="20"/>
                <w:szCs w:val="20"/>
                <w:lang w:val="en-GB"/>
              </w:rPr>
            </w:pPr>
          </w:p>
        </w:tc>
        <w:tc>
          <w:tcPr>
            <w:tcW w:w="1512" w:type="dxa"/>
            <w:tcBorders>
              <w:top w:val="single" w:sz="4" w:space="0" w:color="000000"/>
              <w:left w:val="nil"/>
              <w:bottom w:val="nil"/>
              <w:right w:val="nil"/>
            </w:tcBorders>
          </w:tcPr>
          <w:p w14:paraId="35F688D9" w14:textId="39A39A4E" w:rsidR="00210A15" w:rsidRPr="004C6421" w:rsidRDefault="00C42F01" w:rsidP="00847C24">
            <w:pPr>
              <w:ind w:right="-72"/>
              <w:jc w:val="right"/>
              <w:rPr>
                <w:b/>
                <w:sz w:val="20"/>
                <w:szCs w:val="20"/>
                <w:lang w:val="en-GB"/>
              </w:rPr>
            </w:pPr>
            <w:r w:rsidRPr="004C6421">
              <w:rPr>
                <w:b/>
                <w:sz w:val="20"/>
                <w:szCs w:val="20"/>
                <w:lang w:val="en-GB"/>
              </w:rPr>
              <w:t>30 June</w:t>
            </w:r>
          </w:p>
        </w:tc>
        <w:tc>
          <w:tcPr>
            <w:tcW w:w="1512" w:type="dxa"/>
            <w:tcBorders>
              <w:top w:val="single" w:sz="4" w:space="0" w:color="000000"/>
              <w:left w:val="nil"/>
              <w:bottom w:val="nil"/>
              <w:right w:val="nil"/>
            </w:tcBorders>
          </w:tcPr>
          <w:p w14:paraId="4DECAC4C" w14:textId="1044A099" w:rsidR="00210A15" w:rsidRPr="004C6421" w:rsidRDefault="00546409" w:rsidP="00847C24">
            <w:pPr>
              <w:ind w:right="-72"/>
              <w:jc w:val="right"/>
              <w:rPr>
                <w:b/>
                <w:sz w:val="20"/>
                <w:szCs w:val="20"/>
                <w:lang w:val="en-GB"/>
              </w:rPr>
            </w:pPr>
            <w:r w:rsidRPr="004C6421">
              <w:rPr>
                <w:b/>
                <w:sz w:val="20"/>
                <w:szCs w:val="20"/>
                <w:lang w:val="en-GB"/>
              </w:rPr>
              <w:t>31</w:t>
            </w:r>
            <w:r w:rsidR="00210A15" w:rsidRPr="004C6421">
              <w:rPr>
                <w:b/>
                <w:sz w:val="20"/>
                <w:szCs w:val="20"/>
                <w:lang w:val="en-GB"/>
              </w:rPr>
              <w:t xml:space="preserve"> December</w:t>
            </w:r>
          </w:p>
        </w:tc>
      </w:tr>
      <w:tr w:rsidR="0031340F" w:rsidRPr="004C6421" w14:paraId="0BC2332D" w14:textId="77777777" w:rsidTr="0010198F">
        <w:tc>
          <w:tcPr>
            <w:tcW w:w="6021" w:type="dxa"/>
            <w:tcBorders>
              <w:top w:val="nil"/>
              <w:left w:val="nil"/>
              <w:bottom w:val="nil"/>
              <w:right w:val="nil"/>
            </w:tcBorders>
          </w:tcPr>
          <w:p w14:paraId="48EBEC68" w14:textId="77777777" w:rsidR="0031340F" w:rsidRPr="004C6421" w:rsidRDefault="0031340F" w:rsidP="0031340F">
            <w:pPr>
              <w:ind w:left="436"/>
              <w:jc w:val="both"/>
              <w:rPr>
                <w:b/>
                <w:sz w:val="20"/>
                <w:szCs w:val="20"/>
                <w:lang w:val="en-GB"/>
              </w:rPr>
            </w:pPr>
          </w:p>
        </w:tc>
        <w:tc>
          <w:tcPr>
            <w:tcW w:w="1512" w:type="dxa"/>
            <w:tcBorders>
              <w:top w:val="nil"/>
              <w:left w:val="nil"/>
              <w:bottom w:val="nil"/>
              <w:right w:val="nil"/>
            </w:tcBorders>
          </w:tcPr>
          <w:p w14:paraId="1DD93597" w14:textId="39A5A973" w:rsidR="0031340F" w:rsidRPr="004C6421" w:rsidRDefault="0031340F" w:rsidP="0031340F">
            <w:pPr>
              <w:ind w:right="-72"/>
              <w:jc w:val="right"/>
              <w:rPr>
                <w:b/>
                <w:sz w:val="20"/>
                <w:szCs w:val="20"/>
                <w:lang w:val="en-GB"/>
              </w:rPr>
            </w:pPr>
            <w:r w:rsidRPr="004C6421">
              <w:rPr>
                <w:b/>
                <w:sz w:val="20"/>
                <w:szCs w:val="20"/>
                <w:lang w:val="en-GB"/>
              </w:rPr>
              <w:t>2023</w:t>
            </w:r>
          </w:p>
        </w:tc>
        <w:tc>
          <w:tcPr>
            <w:tcW w:w="1512" w:type="dxa"/>
            <w:tcBorders>
              <w:top w:val="nil"/>
              <w:left w:val="nil"/>
              <w:bottom w:val="nil"/>
              <w:right w:val="nil"/>
            </w:tcBorders>
          </w:tcPr>
          <w:p w14:paraId="30E9933C" w14:textId="1320DB6B" w:rsidR="0031340F" w:rsidRPr="004C6421" w:rsidRDefault="0031340F" w:rsidP="0031340F">
            <w:pPr>
              <w:ind w:right="-72"/>
              <w:jc w:val="right"/>
              <w:rPr>
                <w:b/>
                <w:sz w:val="20"/>
                <w:szCs w:val="20"/>
                <w:lang w:val="en-GB"/>
              </w:rPr>
            </w:pPr>
            <w:r w:rsidRPr="004C6421">
              <w:rPr>
                <w:b/>
                <w:sz w:val="20"/>
                <w:szCs w:val="20"/>
                <w:lang w:val="en-GB"/>
              </w:rPr>
              <w:t>2022</w:t>
            </w:r>
          </w:p>
        </w:tc>
      </w:tr>
      <w:tr w:rsidR="0031340F" w:rsidRPr="004C6421" w14:paraId="58DC4F64" w14:textId="77777777" w:rsidTr="0010198F">
        <w:tc>
          <w:tcPr>
            <w:tcW w:w="6021" w:type="dxa"/>
            <w:tcBorders>
              <w:top w:val="nil"/>
              <w:left w:val="nil"/>
              <w:bottom w:val="nil"/>
              <w:right w:val="nil"/>
            </w:tcBorders>
          </w:tcPr>
          <w:p w14:paraId="3431F8AD" w14:textId="77777777" w:rsidR="0031340F" w:rsidRPr="004C6421" w:rsidRDefault="0031340F" w:rsidP="0031340F">
            <w:pPr>
              <w:ind w:left="436"/>
              <w:jc w:val="both"/>
              <w:rPr>
                <w:b/>
                <w:sz w:val="20"/>
                <w:szCs w:val="20"/>
                <w:lang w:val="en-GB"/>
              </w:rPr>
            </w:pPr>
          </w:p>
        </w:tc>
        <w:tc>
          <w:tcPr>
            <w:tcW w:w="1512" w:type="dxa"/>
            <w:tcBorders>
              <w:top w:val="nil"/>
              <w:left w:val="nil"/>
              <w:bottom w:val="single" w:sz="4" w:space="0" w:color="000000"/>
              <w:right w:val="nil"/>
            </w:tcBorders>
            <w:hideMark/>
          </w:tcPr>
          <w:p w14:paraId="7C1DC894" w14:textId="77777777" w:rsidR="0031340F" w:rsidRPr="004C6421" w:rsidRDefault="0031340F" w:rsidP="0031340F">
            <w:pPr>
              <w:ind w:right="-72"/>
              <w:jc w:val="right"/>
              <w:rPr>
                <w:b/>
                <w:sz w:val="20"/>
                <w:szCs w:val="20"/>
                <w:lang w:val="en-GB"/>
              </w:rPr>
            </w:pPr>
            <w:r w:rsidRPr="004C6421">
              <w:rPr>
                <w:b/>
                <w:sz w:val="20"/>
                <w:szCs w:val="20"/>
                <w:lang w:val="en-GB"/>
              </w:rPr>
              <w:t>Baht</w:t>
            </w:r>
          </w:p>
        </w:tc>
        <w:tc>
          <w:tcPr>
            <w:tcW w:w="1512" w:type="dxa"/>
            <w:tcBorders>
              <w:top w:val="nil"/>
              <w:left w:val="nil"/>
              <w:bottom w:val="single" w:sz="4" w:space="0" w:color="000000"/>
              <w:right w:val="nil"/>
            </w:tcBorders>
            <w:hideMark/>
          </w:tcPr>
          <w:p w14:paraId="1DA4DDC3" w14:textId="77777777" w:rsidR="0031340F" w:rsidRPr="004C6421" w:rsidRDefault="0031340F" w:rsidP="0031340F">
            <w:pPr>
              <w:ind w:right="-72"/>
              <w:jc w:val="right"/>
              <w:rPr>
                <w:b/>
                <w:sz w:val="20"/>
                <w:szCs w:val="20"/>
                <w:lang w:val="en-GB"/>
              </w:rPr>
            </w:pPr>
            <w:r w:rsidRPr="004C6421">
              <w:rPr>
                <w:b/>
                <w:sz w:val="20"/>
                <w:szCs w:val="20"/>
                <w:lang w:val="en-GB"/>
              </w:rPr>
              <w:t>Baht</w:t>
            </w:r>
          </w:p>
        </w:tc>
      </w:tr>
      <w:tr w:rsidR="0031340F" w:rsidRPr="004C6421" w14:paraId="32D4313D" w14:textId="77777777" w:rsidTr="000452DD">
        <w:tc>
          <w:tcPr>
            <w:tcW w:w="6021" w:type="dxa"/>
            <w:tcBorders>
              <w:top w:val="nil"/>
              <w:left w:val="nil"/>
              <w:bottom w:val="nil"/>
              <w:right w:val="nil"/>
            </w:tcBorders>
          </w:tcPr>
          <w:p w14:paraId="16DE8918" w14:textId="77777777" w:rsidR="0031340F" w:rsidRPr="004C6421" w:rsidRDefault="0031340F" w:rsidP="0031340F">
            <w:pPr>
              <w:ind w:left="436"/>
              <w:jc w:val="both"/>
              <w:rPr>
                <w:sz w:val="12"/>
                <w:szCs w:val="12"/>
                <w:lang w:val="en-GB"/>
              </w:rPr>
            </w:pPr>
          </w:p>
        </w:tc>
        <w:tc>
          <w:tcPr>
            <w:tcW w:w="1512" w:type="dxa"/>
            <w:tcBorders>
              <w:top w:val="single" w:sz="4" w:space="0" w:color="000000"/>
              <w:left w:val="nil"/>
              <w:bottom w:val="nil"/>
              <w:right w:val="nil"/>
            </w:tcBorders>
            <w:shd w:val="clear" w:color="auto" w:fill="FAFAFA"/>
          </w:tcPr>
          <w:p w14:paraId="723E286B" w14:textId="77777777" w:rsidR="0031340F" w:rsidRPr="004C6421" w:rsidRDefault="0031340F" w:rsidP="0031340F">
            <w:pPr>
              <w:ind w:right="-72"/>
              <w:jc w:val="right"/>
              <w:rPr>
                <w:b/>
                <w:sz w:val="12"/>
                <w:szCs w:val="12"/>
                <w:lang w:val="en-GB"/>
              </w:rPr>
            </w:pPr>
          </w:p>
        </w:tc>
        <w:tc>
          <w:tcPr>
            <w:tcW w:w="1512" w:type="dxa"/>
            <w:tcBorders>
              <w:top w:val="single" w:sz="4" w:space="0" w:color="000000"/>
              <w:left w:val="nil"/>
              <w:bottom w:val="nil"/>
              <w:right w:val="nil"/>
            </w:tcBorders>
          </w:tcPr>
          <w:p w14:paraId="55A194BE" w14:textId="77777777" w:rsidR="0031340F" w:rsidRPr="004C6421" w:rsidRDefault="0031340F" w:rsidP="0031340F">
            <w:pPr>
              <w:ind w:right="-72"/>
              <w:jc w:val="right"/>
              <w:rPr>
                <w:b/>
                <w:sz w:val="12"/>
                <w:szCs w:val="12"/>
                <w:lang w:val="en-GB"/>
              </w:rPr>
            </w:pPr>
          </w:p>
        </w:tc>
      </w:tr>
      <w:tr w:rsidR="009A2864" w:rsidRPr="004C6421" w14:paraId="0E489640" w14:textId="77777777" w:rsidTr="000452DD">
        <w:tc>
          <w:tcPr>
            <w:tcW w:w="6021" w:type="dxa"/>
            <w:tcBorders>
              <w:top w:val="nil"/>
              <w:left w:val="nil"/>
              <w:bottom w:val="nil"/>
              <w:right w:val="nil"/>
            </w:tcBorders>
            <w:hideMark/>
          </w:tcPr>
          <w:p w14:paraId="60516AAB" w14:textId="77777777" w:rsidR="009A2864" w:rsidRPr="004C6421" w:rsidRDefault="009A2864" w:rsidP="009A2864">
            <w:pPr>
              <w:ind w:left="436"/>
              <w:jc w:val="both"/>
              <w:rPr>
                <w:sz w:val="20"/>
                <w:szCs w:val="20"/>
                <w:lang w:val="en-GB"/>
              </w:rPr>
            </w:pPr>
            <w:r w:rsidRPr="004C6421">
              <w:rPr>
                <w:sz w:val="20"/>
                <w:szCs w:val="20"/>
                <w:lang w:val="en-GB"/>
              </w:rPr>
              <w:t>Building design and construction</w:t>
            </w:r>
          </w:p>
        </w:tc>
        <w:tc>
          <w:tcPr>
            <w:tcW w:w="1512" w:type="dxa"/>
            <w:tcBorders>
              <w:top w:val="nil"/>
              <w:left w:val="nil"/>
              <w:bottom w:val="nil"/>
              <w:right w:val="nil"/>
            </w:tcBorders>
            <w:shd w:val="clear" w:color="auto" w:fill="FAFAFA"/>
          </w:tcPr>
          <w:p w14:paraId="2E760A33" w14:textId="270AAA5D" w:rsidR="009A2864" w:rsidRPr="004C6421" w:rsidRDefault="00456C0A" w:rsidP="009A2864">
            <w:pPr>
              <w:ind w:right="-72"/>
              <w:jc w:val="right"/>
              <w:rPr>
                <w:rFonts w:eastAsia="Arial Unicode MS"/>
                <w:snapToGrid w:val="0"/>
                <w:sz w:val="20"/>
                <w:szCs w:val="20"/>
                <w:highlight w:val="yellow"/>
                <w:lang w:val="en-GB" w:eastAsia="th-TH"/>
              </w:rPr>
            </w:pPr>
            <w:r w:rsidRPr="004C6421">
              <w:rPr>
                <w:rFonts w:eastAsia="Arial Unicode MS"/>
                <w:snapToGrid w:val="0"/>
                <w:sz w:val="20"/>
                <w:szCs w:val="20"/>
                <w:lang w:val="en-GB" w:eastAsia="th-TH"/>
              </w:rPr>
              <w:t>390,000</w:t>
            </w:r>
          </w:p>
        </w:tc>
        <w:tc>
          <w:tcPr>
            <w:tcW w:w="1512" w:type="dxa"/>
            <w:tcBorders>
              <w:top w:val="nil"/>
              <w:left w:val="nil"/>
              <w:bottom w:val="nil"/>
              <w:right w:val="nil"/>
            </w:tcBorders>
          </w:tcPr>
          <w:p w14:paraId="01720579" w14:textId="603BA8F9" w:rsidR="009A2864" w:rsidRPr="004C6421" w:rsidRDefault="009A2864" w:rsidP="009A2864">
            <w:pPr>
              <w:ind w:right="-72"/>
              <w:jc w:val="right"/>
              <w:rPr>
                <w:bCs/>
                <w:sz w:val="20"/>
                <w:szCs w:val="20"/>
                <w:highlight w:val="yellow"/>
                <w:lang w:val="en-GB"/>
              </w:rPr>
            </w:pPr>
            <w:r w:rsidRPr="004C6421">
              <w:rPr>
                <w:sz w:val="20"/>
                <w:szCs w:val="20"/>
              </w:rPr>
              <w:t>5,105,650</w:t>
            </w:r>
          </w:p>
        </w:tc>
      </w:tr>
    </w:tbl>
    <w:p w14:paraId="74386FA2" w14:textId="4A37B73E" w:rsidR="00202660" w:rsidRPr="004C6421" w:rsidRDefault="00202660" w:rsidP="00847C24">
      <w:pPr>
        <w:ind w:right="-72"/>
        <w:rPr>
          <w:sz w:val="20"/>
          <w:szCs w:val="20"/>
          <w:lang w:val="en-GB"/>
        </w:rPr>
      </w:pPr>
    </w:p>
    <w:p w14:paraId="4662994B" w14:textId="77777777" w:rsidR="00315D1D" w:rsidRPr="004C6421" w:rsidRDefault="00315D1D" w:rsidP="00847C24">
      <w:pPr>
        <w:ind w:right="-72"/>
        <w:rPr>
          <w:sz w:val="20"/>
          <w:szCs w:val="20"/>
          <w:lang w:val="en-GB"/>
        </w:rPr>
      </w:pPr>
    </w:p>
    <w:tbl>
      <w:tblPr>
        <w:tblW w:w="9032" w:type="dxa"/>
        <w:tblInd w:w="-5" w:type="dxa"/>
        <w:tblLayout w:type="fixed"/>
        <w:tblLook w:val="0400" w:firstRow="0" w:lastRow="0" w:firstColumn="0" w:lastColumn="0" w:noHBand="0" w:noVBand="1"/>
      </w:tblPr>
      <w:tblGrid>
        <w:gridCol w:w="9032"/>
      </w:tblGrid>
      <w:tr w:rsidR="003C3B09" w:rsidRPr="004C6421" w14:paraId="1F79D0A4" w14:textId="77777777" w:rsidTr="00E82468">
        <w:trPr>
          <w:trHeight w:val="386"/>
        </w:trPr>
        <w:tc>
          <w:tcPr>
            <w:tcW w:w="9032" w:type="dxa"/>
            <w:shd w:val="clear" w:color="auto" w:fill="FFA543"/>
            <w:vAlign w:val="center"/>
            <w:hideMark/>
          </w:tcPr>
          <w:p w14:paraId="7C428874" w14:textId="53300CBA" w:rsidR="003C3B09" w:rsidRPr="004C6421" w:rsidRDefault="00B70766" w:rsidP="00847C24">
            <w:pPr>
              <w:pStyle w:val="Heading1"/>
              <w:tabs>
                <w:tab w:val="left" w:pos="524"/>
              </w:tabs>
              <w:ind w:left="547" w:hanging="547"/>
              <w:jc w:val="both"/>
              <w:rPr>
                <w:rFonts w:cs="Arial"/>
                <w:lang w:val="en-GB"/>
              </w:rPr>
            </w:pPr>
            <w:r w:rsidRPr="004C6421">
              <w:rPr>
                <w:rFonts w:cs="Arial"/>
                <w:lang w:val="en-GB"/>
              </w:rPr>
              <w:t>1</w:t>
            </w:r>
            <w:r w:rsidR="007C6976" w:rsidRPr="004C6421">
              <w:rPr>
                <w:rFonts w:cs="Arial"/>
                <w:lang w:val="en-GB"/>
              </w:rPr>
              <w:t>8</w:t>
            </w:r>
            <w:r w:rsidR="003C3B09" w:rsidRPr="004C6421">
              <w:rPr>
                <w:rFonts w:cs="Arial"/>
                <w:lang w:val="en-GB"/>
              </w:rPr>
              <w:tab/>
            </w:r>
            <w:r w:rsidR="00FC5EBE" w:rsidRPr="004C6421">
              <w:rPr>
                <w:rFonts w:cs="Arial"/>
                <w:lang w:val="en-GB"/>
              </w:rPr>
              <w:t>Subsequent Events occurring after the reporting period</w:t>
            </w:r>
          </w:p>
        </w:tc>
      </w:tr>
    </w:tbl>
    <w:p w14:paraId="1F45D8DB" w14:textId="77777777" w:rsidR="00853337" w:rsidRPr="004C6421" w:rsidRDefault="00853337" w:rsidP="004C6421">
      <w:pPr>
        <w:jc w:val="both"/>
        <w:rPr>
          <w:sz w:val="20"/>
          <w:szCs w:val="20"/>
          <w:lang w:val="en-GB"/>
        </w:rPr>
      </w:pPr>
    </w:p>
    <w:p w14:paraId="77CD1422" w14:textId="0503D469" w:rsidR="00456C0A" w:rsidRPr="004C6421" w:rsidRDefault="00202660" w:rsidP="004C6421">
      <w:pPr>
        <w:jc w:val="both"/>
        <w:rPr>
          <w:spacing w:val="-4"/>
          <w:sz w:val="20"/>
          <w:szCs w:val="20"/>
          <w:lang w:val="en-GB"/>
        </w:rPr>
      </w:pPr>
      <w:r w:rsidRPr="004C6421">
        <w:rPr>
          <w:spacing w:val="-4"/>
          <w:sz w:val="20"/>
          <w:szCs w:val="20"/>
          <w:lang w:val="en-GB"/>
        </w:rPr>
        <w:t xml:space="preserve">At the </w:t>
      </w:r>
      <w:r w:rsidR="001A2273">
        <w:rPr>
          <w:spacing w:val="-4"/>
          <w:sz w:val="20"/>
          <w:szCs w:val="20"/>
          <w:lang w:val="en-GB"/>
        </w:rPr>
        <w:t>Board of Directors</w:t>
      </w:r>
      <w:r w:rsidR="000429C0">
        <w:rPr>
          <w:spacing w:val="-4"/>
          <w:sz w:val="20"/>
          <w:szCs w:val="20"/>
          <w:lang w:val="en-GB"/>
        </w:rPr>
        <w:t>’</w:t>
      </w:r>
      <w:r w:rsidR="000429C0">
        <w:rPr>
          <w:rFonts w:cstheme="minorBidi"/>
          <w:spacing w:val="-4"/>
          <w:sz w:val="20"/>
          <w:szCs w:val="20"/>
          <w:lang w:val="en-GB"/>
        </w:rPr>
        <w:t xml:space="preserve"> </w:t>
      </w:r>
      <w:r w:rsidR="001A2273">
        <w:rPr>
          <w:spacing w:val="-4"/>
          <w:sz w:val="20"/>
          <w:szCs w:val="20"/>
          <w:lang w:val="en-GB"/>
        </w:rPr>
        <w:t>Meeting</w:t>
      </w:r>
      <w:r w:rsidR="000429C0">
        <w:rPr>
          <w:spacing w:val="-4"/>
          <w:sz w:val="20"/>
          <w:szCs w:val="20"/>
          <w:lang w:val="en-GB"/>
        </w:rPr>
        <w:t xml:space="preserve"> No.5/2</w:t>
      </w:r>
      <w:r w:rsidR="0067624F">
        <w:rPr>
          <w:rFonts w:cs="Browallia New"/>
          <w:spacing w:val="-4"/>
          <w:sz w:val="20"/>
          <w:szCs w:val="25"/>
          <w:lang w:val="en-GB"/>
        </w:rPr>
        <w:t>023</w:t>
      </w:r>
      <w:r w:rsidR="001A2273">
        <w:rPr>
          <w:spacing w:val="-4"/>
          <w:sz w:val="20"/>
          <w:szCs w:val="20"/>
          <w:lang w:val="en-GB"/>
        </w:rPr>
        <w:t xml:space="preserve"> </w:t>
      </w:r>
      <w:r w:rsidRPr="004C6421">
        <w:rPr>
          <w:spacing w:val="-4"/>
          <w:sz w:val="20"/>
          <w:szCs w:val="20"/>
          <w:lang w:val="en-GB"/>
        </w:rPr>
        <w:t xml:space="preserve">held on 24 July 2023, the chairman proposes </w:t>
      </w:r>
      <w:proofErr w:type="gramStart"/>
      <w:r w:rsidRPr="004C6421">
        <w:rPr>
          <w:spacing w:val="-4"/>
          <w:sz w:val="20"/>
          <w:szCs w:val="20"/>
          <w:lang w:val="en-GB"/>
        </w:rPr>
        <w:t xml:space="preserve">to </w:t>
      </w:r>
      <w:r w:rsidR="001A2273">
        <w:rPr>
          <w:rFonts w:cstheme="minorBidi" w:hint="cs"/>
          <w:spacing w:val="-4"/>
          <w:sz w:val="20"/>
          <w:szCs w:val="20"/>
          <w:cs/>
          <w:lang w:val="en-GB"/>
        </w:rPr>
        <w:t xml:space="preserve"> </w:t>
      </w:r>
      <w:r w:rsidRPr="004C6421">
        <w:rPr>
          <w:spacing w:val="-4"/>
          <w:sz w:val="20"/>
          <w:szCs w:val="20"/>
          <w:lang w:val="en-GB"/>
        </w:rPr>
        <w:t>the</w:t>
      </w:r>
      <w:proofErr w:type="gramEnd"/>
      <w:r w:rsidRPr="004C6421">
        <w:rPr>
          <w:spacing w:val="-4"/>
          <w:sz w:val="20"/>
          <w:szCs w:val="20"/>
          <w:lang w:val="en-GB"/>
        </w:rPr>
        <w:t xml:space="preserve"> meeting that the declaration of interim dividend payment in respect of accumulated operation results of Baht 0.23 </w:t>
      </w:r>
      <w:r w:rsidR="00D27651">
        <w:rPr>
          <w:spacing w:val="-4"/>
          <w:sz w:val="20"/>
          <w:szCs w:val="20"/>
          <w:lang w:val="en-GB"/>
        </w:rPr>
        <w:br/>
      </w:r>
      <w:r w:rsidRPr="004C6421">
        <w:rPr>
          <w:spacing w:val="-4"/>
          <w:sz w:val="20"/>
          <w:szCs w:val="20"/>
          <w:lang w:val="en-GB"/>
        </w:rPr>
        <w:t>per share</w:t>
      </w:r>
      <w:r w:rsidR="001A2273">
        <w:rPr>
          <w:rFonts w:cstheme="minorBidi" w:hint="cs"/>
          <w:spacing w:val="-4"/>
          <w:sz w:val="20"/>
          <w:szCs w:val="20"/>
          <w:cs/>
          <w:lang w:val="en-GB"/>
        </w:rPr>
        <w:t xml:space="preserve"> </w:t>
      </w:r>
      <w:r w:rsidRPr="004C6421">
        <w:rPr>
          <w:spacing w:val="-4"/>
          <w:sz w:val="20"/>
          <w:szCs w:val="20"/>
          <w:lang w:val="en-GB"/>
        </w:rPr>
        <w:t xml:space="preserve">for 643,800,000 ordinary shares, amounting to a total of Baht 148,074,000. </w:t>
      </w:r>
      <w:r w:rsidR="001A2273">
        <w:rPr>
          <w:rFonts w:cstheme="minorBidi" w:hint="cs"/>
          <w:spacing w:val="-4"/>
          <w:sz w:val="20"/>
          <w:szCs w:val="20"/>
          <w:cs/>
          <w:lang w:val="en-GB"/>
        </w:rPr>
        <w:t xml:space="preserve"> </w:t>
      </w:r>
      <w:r w:rsidRPr="004C6421">
        <w:rPr>
          <w:spacing w:val="-4"/>
          <w:sz w:val="20"/>
          <w:szCs w:val="20"/>
          <w:lang w:val="en-GB"/>
        </w:rPr>
        <w:t>The dividends were subsequently distributed to the shareholders on 31 July 2023.</w:t>
      </w:r>
    </w:p>
    <w:p w14:paraId="1DF8401A" w14:textId="0349EE31" w:rsidR="00202660" w:rsidRPr="001A2273" w:rsidRDefault="00202660" w:rsidP="004C6421">
      <w:pPr>
        <w:jc w:val="both"/>
        <w:rPr>
          <w:rFonts w:cstheme="minorBidi"/>
          <w:sz w:val="20"/>
          <w:szCs w:val="20"/>
          <w:cs/>
          <w:lang w:val="en-GB"/>
        </w:rPr>
      </w:pPr>
    </w:p>
    <w:p w14:paraId="46436FBE" w14:textId="77777777" w:rsidR="004C6421" w:rsidRPr="004C6421" w:rsidRDefault="004C6421" w:rsidP="004C6421">
      <w:pPr>
        <w:jc w:val="both"/>
        <w:rPr>
          <w:sz w:val="20"/>
          <w:szCs w:val="20"/>
          <w:lang w:val="en-GB"/>
        </w:rPr>
      </w:pPr>
    </w:p>
    <w:tbl>
      <w:tblPr>
        <w:tblW w:w="9032" w:type="dxa"/>
        <w:tblInd w:w="-5" w:type="dxa"/>
        <w:tblLayout w:type="fixed"/>
        <w:tblLook w:val="0400" w:firstRow="0" w:lastRow="0" w:firstColumn="0" w:lastColumn="0" w:noHBand="0" w:noVBand="1"/>
      </w:tblPr>
      <w:tblGrid>
        <w:gridCol w:w="9032"/>
      </w:tblGrid>
      <w:tr w:rsidR="00456C0A" w:rsidRPr="004C6421" w14:paraId="6F4718B9" w14:textId="77777777" w:rsidTr="00BF2D3E">
        <w:trPr>
          <w:trHeight w:val="386"/>
        </w:trPr>
        <w:tc>
          <w:tcPr>
            <w:tcW w:w="9032" w:type="dxa"/>
            <w:shd w:val="clear" w:color="auto" w:fill="FFA543"/>
            <w:vAlign w:val="center"/>
            <w:hideMark/>
          </w:tcPr>
          <w:p w14:paraId="2ADCAF8A" w14:textId="020245EB" w:rsidR="00456C0A" w:rsidRPr="004C6421" w:rsidRDefault="00456C0A" w:rsidP="00BF2D3E">
            <w:pPr>
              <w:pStyle w:val="Heading1"/>
              <w:tabs>
                <w:tab w:val="left" w:pos="524"/>
              </w:tabs>
              <w:ind w:left="547" w:hanging="547"/>
              <w:jc w:val="both"/>
              <w:rPr>
                <w:rFonts w:cs="Arial"/>
                <w:lang w:val="en-GB"/>
              </w:rPr>
            </w:pPr>
            <w:r w:rsidRPr="004C6421">
              <w:rPr>
                <w:rFonts w:cs="Arial"/>
                <w:lang w:val="en-GB"/>
              </w:rPr>
              <w:t>19</w:t>
            </w:r>
            <w:r w:rsidRPr="004C6421">
              <w:rPr>
                <w:rFonts w:cs="Arial"/>
                <w:lang w:val="en-GB"/>
              </w:rPr>
              <w:tab/>
              <w:t>Authorisation of financial information</w:t>
            </w:r>
          </w:p>
        </w:tc>
      </w:tr>
    </w:tbl>
    <w:p w14:paraId="158C5803" w14:textId="77777777" w:rsidR="00456C0A" w:rsidRPr="004C6421" w:rsidRDefault="00456C0A" w:rsidP="00456C0A">
      <w:pPr>
        <w:jc w:val="both"/>
        <w:rPr>
          <w:sz w:val="20"/>
          <w:szCs w:val="20"/>
          <w:lang w:val="en-GB"/>
        </w:rPr>
      </w:pPr>
    </w:p>
    <w:p w14:paraId="441926A8" w14:textId="77777777" w:rsidR="00456C0A" w:rsidRPr="004C6421" w:rsidRDefault="00456C0A" w:rsidP="00456C0A">
      <w:pPr>
        <w:jc w:val="both"/>
        <w:rPr>
          <w:spacing w:val="-4"/>
          <w:sz w:val="20"/>
          <w:szCs w:val="20"/>
          <w:lang w:val="en-GB"/>
        </w:rPr>
      </w:pPr>
      <w:r w:rsidRPr="004C6421">
        <w:rPr>
          <w:spacing w:val="-4"/>
          <w:sz w:val="20"/>
          <w:szCs w:val="20"/>
          <w:lang w:val="en-GB"/>
        </w:rPr>
        <w:t xml:space="preserve">The interim financial information in which the equity method is </w:t>
      </w:r>
      <w:proofErr w:type="gramStart"/>
      <w:r w:rsidRPr="004C6421">
        <w:rPr>
          <w:spacing w:val="-4"/>
          <w:sz w:val="20"/>
          <w:szCs w:val="20"/>
          <w:lang w:val="en-GB"/>
        </w:rPr>
        <w:t>applied</w:t>
      </w:r>
      <w:proofErr w:type="gramEnd"/>
      <w:r w:rsidRPr="004C6421">
        <w:rPr>
          <w:spacing w:val="-4"/>
          <w:sz w:val="20"/>
          <w:szCs w:val="20"/>
          <w:lang w:val="en-GB"/>
        </w:rPr>
        <w:t xml:space="preserve"> and interim separate financial information were authorised for issue by the Board of Directors on 9 August 2023.</w:t>
      </w:r>
    </w:p>
    <w:p w14:paraId="469AD8B5" w14:textId="77777777" w:rsidR="00E801A2" w:rsidRPr="004C6421" w:rsidRDefault="00E801A2" w:rsidP="00847C24">
      <w:pPr>
        <w:jc w:val="both"/>
        <w:rPr>
          <w:sz w:val="20"/>
          <w:szCs w:val="20"/>
          <w:lang w:val="en-GB"/>
        </w:rPr>
      </w:pPr>
    </w:p>
    <w:sectPr w:rsidR="00E801A2" w:rsidRPr="004C6421" w:rsidSect="001C0AC4">
      <w:headerReference w:type="default" r:id="rId14"/>
      <w:footerReference w:type="default" r:id="rId15"/>
      <w:pgSz w:w="11907" w:h="16840"/>
      <w:pgMar w:top="1440" w:right="1152" w:bottom="720" w:left="1728"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A23DC" w14:textId="77777777" w:rsidR="0086304A" w:rsidRDefault="0086304A">
      <w:r>
        <w:separator/>
      </w:r>
    </w:p>
  </w:endnote>
  <w:endnote w:type="continuationSeparator" w:id="0">
    <w:p w14:paraId="1F36C22E" w14:textId="77777777" w:rsidR="0086304A" w:rsidRDefault="00863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8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9ADC6" w14:textId="77777777" w:rsidR="0077154C" w:rsidRDefault="007715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E233E" w14:textId="77777777" w:rsidR="00CF1F7E" w:rsidRPr="001D70A7" w:rsidRDefault="00CF1F7E" w:rsidP="003F08C9">
    <w:pPr>
      <w:pBdr>
        <w:top w:val="single" w:sz="8" w:space="1" w:color="000000"/>
        <w:left w:val="nil"/>
        <w:bottom w:val="nil"/>
        <w:right w:val="nil"/>
        <w:between w:val="nil"/>
      </w:pBdr>
      <w:tabs>
        <w:tab w:val="center" w:pos="4680"/>
        <w:tab w:val="right" w:pos="9360"/>
      </w:tabs>
      <w:jc w:val="right"/>
      <w:rPr>
        <w:rFonts w:cs="Browallia New"/>
        <w:noProof/>
        <w:color w:val="000000"/>
        <w:sz w:val="20"/>
        <w:szCs w:val="25"/>
      </w:rPr>
    </w:pPr>
    <w:r>
      <w:rPr>
        <w:noProof/>
        <w:color w:val="000000"/>
        <w:sz w:val="20"/>
        <w:szCs w:val="20"/>
      </w:rPr>
      <w:fldChar w:fldCharType="begin"/>
    </w:r>
    <w:r>
      <w:rPr>
        <w:noProof/>
        <w:color w:val="000000"/>
        <w:sz w:val="20"/>
        <w:szCs w:val="20"/>
      </w:rPr>
      <w:instrText>PAGE</w:instrText>
    </w:r>
    <w:r>
      <w:rPr>
        <w:noProof/>
        <w:color w:val="000000"/>
        <w:sz w:val="20"/>
        <w:szCs w:val="20"/>
      </w:rPr>
      <w:fldChar w:fldCharType="separate"/>
    </w:r>
    <w:r>
      <w:rPr>
        <w:noProof/>
        <w:color w:val="000000"/>
        <w:sz w:val="20"/>
        <w:szCs w:val="20"/>
      </w:rPr>
      <w:t>1</w:t>
    </w:r>
    <w:r>
      <w:rPr>
        <w:noProof/>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A8EB9" w14:textId="77777777" w:rsidR="0077154C" w:rsidRDefault="0077154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C9354" w14:textId="77777777" w:rsidR="00CF1F7E" w:rsidRDefault="00CF1F7E">
    <w:pPr>
      <w:pBdr>
        <w:top w:val="single" w:sz="8" w:space="1" w:color="000000"/>
        <w:left w:val="nil"/>
        <w:bottom w:val="nil"/>
        <w:right w:val="nil"/>
        <w:between w:val="nil"/>
      </w:pBdr>
      <w:tabs>
        <w:tab w:val="center" w:pos="4680"/>
        <w:tab w:val="right" w:pos="9360"/>
      </w:tabs>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Pr>
        <w:noProof/>
        <w:color w:val="000000"/>
        <w:sz w:val="20"/>
        <w:szCs w:val="20"/>
      </w:rPr>
      <w:t>14</w:t>
    </w:r>
    <w:r>
      <w:rPr>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FF957" w14:textId="77777777" w:rsidR="0086304A" w:rsidRDefault="0086304A">
      <w:r>
        <w:separator/>
      </w:r>
    </w:p>
  </w:footnote>
  <w:footnote w:type="continuationSeparator" w:id="0">
    <w:p w14:paraId="55F361BA" w14:textId="77777777" w:rsidR="0086304A" w:rsidRDefault="008630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DDD30" w14:textId="77777777" w:rsidR="0077154C" w:rsidRDefault="007715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17BFE" w14:textId="3226C74D" w:rsidR="00CF1F7E" w:rsidRPr="001B4664" w:rsidRDefault="00CF1F7E" w:rsidP="00CA4A23">
    <w:pPr>
      <w:tabs>
        <w:tab w:val="center" w:pos="4680"/>
        <w:tab w:val="right" w:pos="9360"/>
      </w:tabs>
      <w:rPr>
        <w:b/>
        <w:sz w:val="20"/>
        <w:szCs w:val="20"/>
      </w:rPr>
    </w:pPr>
    <w:r w:rsidRPr="001B4664">
      <w:rPr>
        <w:b/>
        <w:sz w:val="20"/>
        <w:szCs w:val="20"/>
      </w:rPr>
      <w:t xml:space="preserve">Window Asia </w:t>
    </w:r>
    <w:r>
      <w:rPr>
        <w:b/>
        <w:sz w:val="20"/>
        <w:szCs w:val="20"/>
      </w:rPr>
      <w:t xml:space="preserve">Public </w:t>
    </w:r>
    <w:r w:rsidRPr="001B4664">
      <w:rPr>
        <w:b/>
        <w:sz w:val="20"/>
        <w:szCs w:val="20"/>
      </w:rPr>
      <w:t>Co</w:t>
    </w:r>
    <w:r>
      <w:rPr>
        <w:b/>
        <w:sz w:val="20"/>
        <w:szCs w:val="20"/>
      </w:rPr>
      <w:t xml:space="preserve">mpany </w:t>
    </w:r>
    <w:r w:rsidRPr="001B4664">
      <w:rPr>
        <w:b/>
        <w:sz w:val="20"/>
        <w:szCs w:val="20"/>
      </w:rPr>
      <w:t>L</w:t>
    </w:r>
    <w:r>
      <w:rPr>
        <w:b/>
        <w:sz w:val="20"/>
        <w:szCs w:val="20"/>
      </w:rPr>
      <w:t>imi</w:t>
    </w:r>
    <w:r w:rsidRPr="001B4664">
      <w:rPr>
        <w:b/>
        <w:sz w:val="20"/>
        <w:szCs w:val="20"/>
      </w:rPr>
      <w:t>t</w:t>
    </w:r>
    <w:r>
      <w:rPr>
        <w:b/>
        <w:sz w:val="20"/>
        <w:szCs w:val="20"/>
      </w:rPr>
      <w:t>e</w:t>
    </w:r>
    <w:r w:rsidRPr="001B4664">
      <w:rPr>
        <w:b/>
        <w:sz w:val="20"/>
        <w:szCs w:val="20"/>
      </w:rPr>
      <w:t>d</w:t>
    </w:r>
  </w:p>
  <w:p w14:paraId="2E6EA660" w14:textId="08847614" w:rsidR="00CF1F7E" w:rsidRPr="00A4121B" w:rsidRDefault="00CF1F7E" w:rsidP="00CA4A23">
    <w:pPr>
      <w:tabs>
        <w:tab w:val="center" w:pos="4680"/>
        <w:tab w:val="right" w:pos="9360"/>
      </w:tabs>
      <w:rPr>
        <w:b/>
        <w:sz w:val="20"/>
        <w:szCs w:val="20"/>
      </w:rPr>
    </w:pPr>
    <w:r w:rsidRPr="001B4664">
      <w:rPr>
        <w:b/>
        <w:sz w:val="20"/>
        <w:szCs w:val="20"/>
      </w:rPr>
      <w:t xml:space="preserve">Condensed notes to </w:t>
    </w:r>
    <w:r w:rsidR="00A42CCE">
      <w:rPr>
        <w:b/>
        <w:sz w:val="20"/>
        <w:szCs w:val="20"/>
      </w:rPr>
      <w:t>the</w:t>
    </w:r>
    <w:r w:rsidR="001D31D4">
      <w:rPr>
        <w:b/>
        <w:sz w:val="20"/>
        <w:szCs w:val="20"/>
      </w:rPr>
      <w:t xml:space="preserve"> interim </w:t>
    </w:r>
    <w:r w:rsidRPr="001B4664">
      <w:rPr>
        <w:b/>
        <w:sz w:val="20"/>
        <w:szCs w:val="20"/>
      </w:rPr>
      <w:t>financial information</w:t>
    </w:r>
    <w:r w:rsidRPr="001B4664">
      <w:rPr>
        <w:b/>
        <w:sz w:val="20"/>
        <w:szCs w:val="20"/>
        <w:cs/>
      </w:rPr>
      <w:t xml:space="preserve"> </w:t>
    </w:r>
    <w:r w:rsidRPr="001B4664">
      <w:rPr>
        <w:b/>
        <w:sz w:val="20"/>
        <w:szCs w:val="20"/>
        <w:lang w:val="en-GB"/>
      </w:rPr>
      <w:t>(Unaudited)</w:t>
    </w:r>
  </w:p>
  <w:p w14:paraId="65F18850" w14:textId="06AE26E3" w:rsidR="00CF1F7E" w:rsidRPr="001B4664" w:rsidRDefault="00AA2115" w:rsidP="003F08C9">
    <w:pPr>
      <w:pBdr>
        <w:top w:val="nil"/>
        <w:left w:val="nil"/>
        <w:bottom w:val="single" w:sz="8" w:space="0" w:color="000000"/>
        <w:right w:val="nil"/>
        <w:between w:val="nil"/>
      </w:pBdr>
      <w:tabs>
        <w:tab w:val="center" w:pos="4680"/>
        <w:tab w:val="right" w:pos="9360"/>
      </w:tabs>
      <w:rPr>
        <w:b/>
        <w:sz w:val="20"/>
        <w:szCs w:val="20"/>
      </w:rPr>
    </w:pPr>
    <w:r w:rsidRPr="009F6605">
      <w:rPr>
        <w:b/>
        <w:color w:val="000000"/>
        <w:sz w:val="20"/>
        <w:szCs w:val="20"/>
      </w:rPr>
      <w:t xml:space="preserve">For the interim period ended </w:t>
    </w:r>
    <w:r w:rsidR="00C42F01" w:rsidRPr="00C42F01">
      <w:rPr>
        <w:b/>
        <w:sz w:val="20"/>
        <w:szCs w:val="20"/>
        <w:lang w:val="en-GB"/>
      </w:rPr>
      <w:t>30 June</w:t>
    </w:r>
    <w:r w:rsidRPr="009F6605">
      <w:rPr>
        <w:b/>
        <w:color w:val="000000"/>
        <w:sz w:val="20"/>
        <w:szCs w:val="20"/>
      </w:rPr>
      <w:t xml:space="preserve"> </w:t>
    </w:r>
    <w:r w:rsidR="00CF1F7E" w:rsidRPr="001B4664">
      <w:rPr>
        <w:b/>
        <w:sz w:val="20"/>
        <w:szCs w:val="20"/>
      </w:rPr>
      <w:t>202</w:t>
    </w:r>
    <w:r>
      <w:rPr>
        <w:b/>
        <w:sz w:val="20"/>
        <w:szCs w:val="20"/>
      </w:rPr>
      <w:t>3</w:t>
    </w:r>
  </w:p>
  <w:p w14:paraId="7E07644A" w14:textId="77777777" w:rsidR="00CF1F7E" w:rsidRPr="001B4664" w:rsidRDefault="00CF1F7E" w:rsidP="00343FBC">
    <w:pPr>
      <w:tabs>
        <w:tab w:val="center" w:pos="4680"/>
        <w:tab w:val="right" w:pos="9360"/>
      </w:tabs>
      <w:rPr>
        <w:sz w:val="20"/>
        <w:szCs w:val="20"/>
      </w:rPr>
    </w:pPr>
  </w:p>
  <w:p w14:paraId="7C9F550E" w14:textId="77777777" w:rsidR="00CF1F7E" w:rsidRPr="001B4664" w:rsidRDefault="00CF1F7E" w:rsidP="00343FBC">
    <w:pPr>
      <w:tabs>
        <w:tab w:val="center" w:pos="4680"/>
        <w:tab w:val="right" w:pos="9360"/>
      </w:tabs>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52928" w14:textId="77777777" w:rsidR="0077154C" w:rsidRDefault="007715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BF944" w14:textId="677FCF76" w:rsidR="00CF1F7E" w:rsidRPr="00112401" w:rsidRDefault="00CF1F7E">
    <w:pPr>
      <w:pBdr>
        <w:top w:val="nil"/>
        <w:left w:val="nil"/>
        <w:bottom w:val="single" w:sz="8" w:space="0" w:color="000000"/>
        <w:right w:val="nil"/>
        <w:between w:val="nil"/>
      </w:pBdr>
      <w:tabs>
        <w:tab w:val="center" w:pos="4680"/>
        <w:tab w:val="right" w:pos="9360"/>
      </w:tabs>
      <w:rPr>
        <w:b/>
        <w:color w:val="000000"/>
        <w:sz w:val="20"/>
        <w:szCs w:val="20"/>
      </w:rPr>
    </w:pPr>
    <w:r w:rsidRPr="00112401">
      <w:rPr>
        <w:b/>
        <w:color w:val="000000"/>
        <w:sz w:val="20"/>
        <w:szCs w:val="20"/>
      </w:rPr>
      <w:t xml:space="preserve">Window Asia </w:t>
    </w:r>
    <w:r>
      <w:rPr>
        <w:b/>
        <w:color w:val="000000"/>
        <w:sz w:val="20"/>
        <w:szCs w:val="20"/>
      </w:rPr>
      <w:t>Public Company Limited</w:t>
    </w:r>
  </w:p>
  <w:p w14:paraId="13069174" w14:textId="0572AD54" w:rsidR="00CF1F7E" w:rsidRPr="00112401" w:rsidRDefault="00CF1F7E">
    <w:pPr>
      <w:pBdr>
        <w:top w:val="nil"/>
        <w:left w:val="nil"/>
        <w:bottom w:val="single" w:sz="8" w:space="0" w:color="000000"/>
        <w:right w:val="nil"/>
        <w:between w:val="nil"/>
      </w:pBdr>
      <w:tabs>
        <w:tab w:val="center" w:pos="4680"/>
        <w:tab w:val="right" w:pos="9360"/>
      </w:tabs>
      <w:rPr>
        <w:b/>
        <w:color w:val="000000"/>
        <w:sz w:val="20"/>
        <w:szCs w:val="20"/>
      </w:rPr>
    </w:pPr>
    <w:r w:rsidRPr="00112401">
      <w:rPr>
        <w:b/>
        <w:color w:val="000000"/>
        <w:sz w:val="20"/>
        <w:szCs w:val="20"/>
      </w:rPr>
      <w:t xml:space="preserve">Condensed notes to </w:t>
    </w:r>
    <w:r w:rsidR="00A4121B">
      <w:rPr>
        <w:b/>
        <w:color w:val="000000"/>
        <w:sz w:val="20"/>
        <w:szCs w:val="20"/>
      </w:rPr>
      <w:t xml:space="preserve">the </w:t>
    </w:r>
    <w:r w:rsidR="00A903C8">
      <w:rPr>
        <w:b/>
        <w:color w:val="000000"/>
        <w:sz w:val="20"/>
        <w:szCs w:val="20"/>
      </w:rPr>
      <w:t>interim</w:t>
    </w:r>
    <w:r w:rsidR="00523788">
      <w:rPr>
        <w:b/>
        <w:color w:val="000000"/>
        <w:sz w:val="20"/>
        <w:szCs w:val="20"/>
      </w:rPr>
      <w:t xml:space="preserve"> </w:t>
    </w:r>
    <w:r w:rsidRPr="00112401">
      <w:rPr>
        <w:b/>
        <w:color w:val="000000"/>
        <w:sz w:val="20"/>
        <w:szCs w:val="20"/>
      </w:rPr>
      <w:t>financial information (Unaudited)</w:t>
    </w:r>
  </w:p>
  <w:p w14:paraId="7E06CA41" w14:textId="152E7F73" w:rsidR="00CF1F7E" w:rsidRPr="009D5685" w:rsidRDefault="00CF1F7E">
    <w:pPr>
      <w:pBdr>
        <w:top w:val="nil"/>
        <w:left w:val="nil"/>
        <w:bottom w:val="single" w:sz="8" w:space="0" w:color="000000"/>
        <w:right w:val="nil"/>
        <w:between w:val="nil"/>
      </w:pBdr>
      <w:tabs>
        <w:tab w:val="center" w:pos="4680"/>
        <w:tab w:val="right" w:pos="9360"/>
      </w:tabs>
      <w:rPr>
        <w:b/>
        <w:sz w:val="20"/>
        <w:szCs w:val="20"/>
      </w:rPr>
    </w:pPr>
    <w:r w:rsidRPr="00112401">
      <w:rPr>
        <w:b/>
        <w:color w:val="000000"/>
        <w:sz w:val="20"/>
        <w:szCs w:val="20"/>
      </w:rPr>
      <w:t xml:space="preserve">For the interim period ended </w:t>
    </w:r>
    <w:r w:rsidR="00C42F01" w:rsidRPr="00C42F01">
      <w:rPr>
        <w:b/>
        <w:sz w:val="20"/>
        <w:szCs w:val="20"/>
        <w:lang w:val="en-GB"/>
      </w:rPr>
      <w:t>30 June</w:t>
    </w:r>
    <w:r w:rsidRPr="00112401">
      <w:rPr>
        <w:b/>
        <w:color w:val="000000"/>
        <w:sz w:val="20"/>
        <w:szCs w:val="20"/>
      </w:rPr>
      <w:t xml:space="preserve"> 202</w:t>
    </w:r>
    <w:r w:rsidR="009D5685">
      <w:rPr>
        <w:b/>
        <w:color w:val="000000"/>
        <w:sz w:val="20"/>
        <w:szCs w:val="20"/>
      </w:rPr>
      <w:t>3</w:t>
    </w:r>
  </w:p>
  <w:p w14:paraId="658A2BE1" w14:textId="77777777" w:rsidR="00CF1F7E" w:rsidRPr="00112401" w:rsidRDefault="00CF1F7E" w:rsidP="001640C8">
    <w:pPr>
      <w:tabs>
        <w:tab w:val="center" w:pos="4680"/>
        <w:tab w:val="right" w:pos="9360"/>
      </w:tabs>
      <w:rPr>
        <w:b/>
        <w:color w:val="000000"/>
        <w:sz w:val="20"/>
        <w:szCs w:val="20"/>
      </w:rPr>
    </w:pPr>
  </w:p>
  <w:p w14:paraId="00C231C8" w14:textId="77777777" w:rsidR="00CF1F7E" w:rsidRPr="00112401" w:rsidRDefault="00CF1F7E" w:rsidP="001640C8">
    <w:pPr>
      <w:tabs>
        <w:tab w:val="center" w:pos="4680"/>
        <w:tab w:val="right" w:pos="9360"/>
      </w:tabs>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D64455"/>
    <w:multiLevelType w:val="hybridMultilevel"/>
    <w:tmpl w:val="3592AE32"/>
    <w:lvl w:ilvl="0" w:tplc="7E54D044">
      <w:start w:val="16"/>
      <w:numFmt w:val="bullet"/>
      <w:lvlText w:val="-"/>
      <w:lvlJc w:val="left"/>
      <w:pPr>
        <w:ind w:left="583" w:hanging="360"/>
      </w:pPr>
      <w:rPr>
        <w:rFonts w:ascii="Arial" w:eastAsia="Arial Unicode MS" w:hAnsi="Arial" w:cs="Arial" w:hint="default"/>
      </w:rPr>
    </w:lvl>
    <w:lvl w:ilvl="1" w:tplc="04090003" w:tentative="1">
      <w:start w:val="1"/>
      <w:numFmt w:val="bullet"/>
      <w:lvlText w:val="o"/>
      <w:lvlJc w:val="left"/>
      <w:pPr>
        <w:ind w:left="1303" w:hanging="360"/>
      </w:pPr>
      <w:rPr>
        <w:rFonts w:ascii="Courier New" w:hAnsi="Courier New" w:cs="Courier New" w:hint="default"/>
      </w:rPr>
    </w:lvl>
    <w:lvl w:ilvl="2" w:tplc="04090005" w:tentative="1">
      <w:start w:val="1"/>
      <w:numFmt w:val="bullet"/>
      <w:lvlText w:val=""/>
      <w:lvlJc w:val="left"/>
      <w:pPr>
        <w:ind w:left="2023" w:hanging="360"/>
      </w:pPr>
      <w:rPr>
        <w:rFonts w:ascii="Wingdings" w:hAnsi="Wingdings" w:hint="default"/>
      </w:rPr>
    </w:lvl>
    <w:lvl w:ilvl="3" w:tplc="04090001" w:tentative="1">
      <w:start w:val="1"/>
      <w:numFmt w:val="bullet"/>
      <w:lvlText w:val=""/>
      <w:lvlJc w:val="left"/>
      <w:pPr>
        <w:ind w:left="2743" w:hanging="360"/>
      </w:pPr>
      <w:rPr>
        <w:rFonts w:ascii="Symbol" w:hAnsi="Symbol" w:hint="default"/>
      </w:rPr>
    </w:lvl>
    <w:lvl w:ilvl="4" w:tplc="04090003" w:tentative="1">
      <w:start w:val="1"/>
      <w:numFmt w:val="bullet"/>
      <w:lvlText w:val="o"/>
      <w:lvlJc w:val="left"/>
      <w:pPr>
        <w:ind w:left="3463" w:hanging="360"/>
      </w:pPr>
      <w:rPr>
        <w:rFonts w:ascii="Courier New" w:hAnsi="Courier New" w:cs="Courier New" w:hint="default"/>
      </w:rPr>
    </w:lvl>
    <w:lvl w:ilvl="5" w:tplc="04090005" w:tentative="1">
      <w:start w:val="1"/>
      <w:numFmt w:val="bullet"/>
      <w:lvlText w:val=""/>
      <w:lvlJc w:val="left"/>
      <w:pPr>
        <w:ind w:left="4183" w:hanging="360"/>
      </w:pPr>
      <w:rPr>
        <w:rFonts w:ascii="Wingdings" w:hAnsi="Wingdings" w:hint="default"/>
      </w:rPr>
    </w:lvl>
    <w:lvl w:ilvl="6" w:tplc="04090001" w:tentative="1">
      <w:start w:val="1"/>
      <w:numFmt w:val="bullet"/>
      <w:lvlText w:val=""/>
      <w:lvlJc w:val="left"/>
      <w:pPr>
        <w:ind w:left="4903" w:hanging="360"/>
      </w:pPr>
      <w:rPr>
        <w:rFonts w:ascii="Symbol" w:hAnsi="Symbol" w:hint="default"/>
      </w:rPr>
    </w:lvl>
    <w:lvl w:ilvl="7" w:tplc="04090003" w:tentative="1">
      <w:start w:val="1"/>
      <w:numFmt w:val="bullet"/>
      <w:lvlText w:val="o"/>
      <w:lvlJc w:val="left"/>
      <w:pPr>
        <w:ind w:left="5623" w:hanging="360"/>
      </w:pPr>
      <w:rPr>
        <w:rFonts w:ascii="Courier New" w:hAnsi="Courier New" w:cs="Courier New" w:hint="default"/>
      </w:rPr>
    </w:lvl>
    <w:lvl w:ilvl="8" w:tplc="04090005" w:tentative="1">
      <w:start w:val="1"/>
      <w:numFmt w:val="bullet"/>
      <w:lvlText w:val=""/>
      <w:lvlJc w:val="left"/>
      <w:pPr>
        <w:ind w:left="6343" w:hanging="360"/>
      </w:pPr>
      <w:rPr>
        <w:rFonts w:ascii="Wingdings" w:hAnsi="Wingdings" w:hint="default"/>
      </w:rPr>
    </w:lvl>
  </w:abstractNum>
  <w:abstractNum w:abstractNumId="1" w15:restartNumberingAfterBreak="0">
    <w:nsid w:val="3CB70742"/>
    <w:multiLevelType w:val="hybridMultilevel"/>
    <w:tmpl w:val="E3B06E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2EC0672"/>
    <w:multiLevelType w:val="hybridMultilevel"/>
    <w:tmpl w:val="E3B06E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0163203">
    <w:abstractNumId w:val="0"/>
  </w:num>
  <w:num w:numId="2" w16cid:durableId="1307315209">
    <w:abstractNumId w:val="2"/>
  </w:num>
  <w:num w:numId="3" w16cid:durableId="1362704526">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04D0"/>
    <w:rsid w:val="000001C8"/>
    <w:rsid w:val="00001C6E"/>
    <w:rsid w:val="0000570F"/>
    <w:rsid w:val="00006D2F"/>
    <w:rsid w:val="00006F4E"/>
    <w:rsid w:val="000120BE"/>
    <w:rsid w:val="00013085"/>
    <w:rsid w:val="00015E7E"/>
    <w:rsid w:val="0002047E"/>
    <w:rsid w:val="00020712"/>
    <w:rsid w:val="00020942"/>
    <w:rsid w:val="00020FB4"/>
    <w:rsid w:val="000224A2"/>
    <w:rsid w:val="00022874"/>
    <w:rsid w:val="0002356C"/>
    <w:rsid w:val="000243E1"/>
    <w:rsid w:val="00025DF7"/>
    <w:rsid w:val="00025E0B"/>
    <w:rsid w:val="00026B72"/>
    <w:rsid w:val="00030C5A"/>
    <w:rsid w:val="00031A35"/>
    <w:rsid w:val="00031F6D"/>
    <w:rsid w:val="000334BD"/>
    <w:rsid w:val="00033A46"/>
    <w:rsid w:val="00034900"/>
    <w:rsid w:val="00034A75"/>
    <w:rsid w:val="000367C8"/>
    <w:rsid w:val="000375A6"/>
    <w:rsid w:val="00041659"/>
    <w:rsid w:val="00041D32"/>
    <w:rsid w:val="00042548"/>
    <w:rsid w:val="000429C0"/>
    <w:rsid w:val="000452DD"/>
    <w:rsid w:val="00045AED"/>
    <w:rsid w:val="00046271"/>
    <w:rsid w:val="0004650F"/>
    <w:rsid w:val="00047270"/>
    <w:rsid w:val="00051C5C"/>
    <w:rsid w:val="000526D6"/>
    <w:rsid w:val="000569FD"/>
    <w:rsid w:val="000573A6"/>
    <w:rsid w:val="00060496"/>
    <w:rsid w:val="0006098A"/>
    <w:rsid w:val="0006192A"/>
    <w:rsid w:val="00066061"/>
    <w:rsid w:val="00067AC3"/>
    <w:rsid w:val="000720BF"/>
    <w:rsid w:val="00073075"/>
    <w:rsid w:val="000732AC"/>
    <w:rsid w:val="0007476F"/>
    <w:rsid w:val="00075307"/>
    <w:rsid w:val="000765C5"/>
    <w:rsid w:val="00082A25"/>
    <w:rsid w:val="00083D21"/>
    <w:rsid w:val="000846C9"/>
    <w:rsid w:val="00084918"/>
    <w:rsid w:val="000875DC"/>
    <w:rsid w:val="00091401"/>
    <w:rsid w:val="00091767"/>
    <w:rsid w:val="000918F5"/>
    <w:rsid w:val="000923E8"/>
    <w:rsid w:val="00093007"/>
    <w:rsid w:val="00094221"/>
    <w:rsid w:val="00095EE2"/>
    <w:rsid w:val="00095EE6"/>
    <w:rsid w:val="000969C1"/>
    <w:rsid w:val="00096C0F"/>
    <w:rsid w:val="000A0CCE"/>
    <w:rsid w:val="000A1326"/>
    <w:rsid w:val="000A13C7"/>
    <w:rsid w:val="000A1C7B"/>
    <w:rsid w:val="000A2786"/>
    <w:rsid w:val="000A47FF"/>
    <w:rsid w:val="000A7146"/>
    <w:rsid w:val="000B0FC1"/>
    <w:rsid w:val="000B30BA"/>
    <w:rsid w:val="000B3591"/>
    <w:rsid w:val="000C0521"/>
    <w:rsid w:val="000C2734"/>
    <w:rsid w:val="000C3EC9"/>
    <w:rsid w:val="000C46DF"/>
    <w:rsid w:val="000C54AC"/>
    <w:rsid w:val="000C5A87"/>
    <w:rsid w:val="000C6133"/>
    <w:rsid w:val="000C7569"/>
    <w:rsid w:val="000D0F3E"/>
    <w:rsid w:val="000D35B4"/>
    <w:rsid w:val="000D3B5A"/>
    <w:rsid w:val="000D5D43"/>
    <w:rsid w:val="000D6E43"/>
    <w:rsid w:val="000E06B0"/>
    <w:rsid w:val="000E3176"/>
    <w:rsid w:val="000E36F3"/>
    <w:rsid w:val="000E7798"/>
    <w:rsid w:val="000E7BDA"/>
    <w:rsid w:val="000F0246"/>
    <w:rsid w:val="000F2436"/>
    <w:rsid w:val="000F2846"/>
    <w:rsid w:val="000F2FF8"/>
    <w:rsid w:val="000F51D2"/>
    <w:rsid w:val="000F622C"/>
    <w:rsid w:val="000F6A25"/>
    <w:rsid w:val="000F7628"/>
    <w:rsid w:val="00100013"/>
    <w:rsid w:val="00101499"/>
    <w:rsid w:val="0010198F"/>
    <w:rsid w:val="00101E57"/>
    <w:rsid w:val="00103FEB"/>
    <w:rsid w:val="00106E7C"/>
    <w:rsid w:val="001076AE"/>
    <w:rsid w:val="00110304"/>
    <w:rsid w:val="00110EA3"/>
    <w:rsid w:val="001113C1"/>
    <w:rsid w:val="00111B9C"/>
    <w:rsid w:val="00112401"/>
    <w:rsid w:val="001135FD"/>
    <w:rsid w:val="00116898"/>
    <w:rsid w:val="0012072D"/>
    <w:rsid w:val="00120ADB"/>
    <w:rsid w:val="00123CD6"/>
    <w:rsid w:val="00124DDE"/>
    <w:rsid w:val="00127972"/>
    <w:rsid w:val="00127F7D"/>
    <w:rsid w:val="001321C5"/>
    <w:rsid w:val="001326D8"/>
    <w:rsid w:val="00132EDB"/>
    <w:rsid w:val="001343B1"/>
    <w:rsid w:val="00135066"/>
    <w:rsid w:val="0014049B"/>
    <w:rsid w:val="001416B7"/>
    <w:rsid w:val="00141E32"/>
    <w:rsid w:val="0014313B"/>
    <w:rsid w:val="00144232"/>
    <w:rsid w:val="00144C52"/>
    <w:rsid w:val="001478B8"/>
    <w:rsid w:val="001518DB"/>
    <w:rsid w:val="00151F1C"/>
    <w:rsid w:val="00152806"/>
    <w:rsid w:val="001533EE"/>
    <w:rsid w:val="0015489E"/>
    <w:rsid w:val="001563F2"/>
    <w:rsid w:val="00156DDD"/>
    <w:rsid w:val="0015764D"/>
    <w:rsid w:val="00160BF1"/>
    <w:rsid w:val="00161A2B"/>
    <w:rsid w:val="00163EFA"/>
    <w:rsid w:val="001640C8"/>
    <w:rsid w:val="001662AB"/>
    <w:rsid w:val="00166A77"/>
    <w:rsid w:val="00166D45"/>
    <w:rsid w:val="00167E1C"/>
    <w:rsid w:val="00170307"/>
    <w:rsid w:val="001723CD"/>
    <w:rsid w:val="001762F9"/>
    <w:rsid w:val="0017692A"/>
    <w:rsid w:val="001812C0"/>
    <w:rsid w:val="0018253A"/>
    <w:rsid w:val="00183A2F"/>
    <w:rsid w:val="00184117"/>
    <w:rsid w:val="00184A3A"/>
    <w:rsid w:val="00184FCC"/>
    <w:rsid w:val="00192E51"/>
    <w:rsid w:val="00192FAB"/>
    <w:rsid w:val="00196DF1"/>
    <w:rsid w:val="00197C62"/>
    <w:rsid w:val="001A0D87"/>
    <w:rsid w:val="001A2273"/>
    <w:rsid w:val="001A2543"/>
    <w:rsid w:val="001B101D"/>
    <w:rsid w:val="001B4664"/>
    <w:rsid w:val="001B72B5"/>
    <w:rsid w:val="001C0A64"/>
    <w:rsid w:val="001C0AC4"/>
    <w:rsid w:val="001C1586"/>
    <w:rsid w:val="001C2E81"/>
    <w:rsid w:val="001C4276"/>
    <w:rsid w:val="001C49AA"/>
    <w:rsid w:val="001C5FB0"/>
    <w:rsid w:val="001C6313"/>
    <w:rsid w:val="001D0319"/>
    <w:rsid w:val="001D0B9D"/>
    <w:rsid w:val="001D31D4"/>
    <w:rsid w:val="001D4855"/>
    <w:rsid w:val="001D4BBC"/>
    <w:rsid w:val="001D5D19"/>
    <w:rsid w:val="001D70A7"/>
    <w:rsid w:val="001E0696"/>
    <w:rsid w:val="001E125A"/>
    <w:rsid w:val="001E1CD6"/>
    <w:rsid w:val="001E5E99"/>
    <w:rsid w:val="001E7BB0"/>
    <w:rsid w:val="001F0206"/>
    <w:rsid w:val="001F0F4C"/>
    <w:rsid w:val="001F1467"/>
    <w:rsid w:val="001F183A"/>
    <w:rsid w:val="001F3824"/>
    <w:rsid w:val="001F4406"/>
    <w:rsid w:val="001F7529"/>
    <w:rsid w:val="00202660"/>
    <w:rsid w:val="00205C93"/>
    <w:rsid w:val="0021012D"/>
    <w:rsid w:val="00210A15"/>
    <w:rsid w:val="00214DB1"/>
    <w:rsid w:val="00214EE3"/>
    <w:rsid w:val="002172C7"/>
    <w:rsid w:val="002173E7"/>
    <w:rsid w:val="00217AAD"/>
    <w:rsid w:val="00223F45"/>
    <w:rsid w:val="00225C4C"/>
    <w:rsid w:val="0022703D"/>
    <w:rsid w:val="002279CA"/>
    <w:rsid w:val="00231641"/>
    <w:rsid w:val="00231E12"/>
    <w:rsid w:val="00232A95"/>
    <w:rsid w:val="00234489"/>
    <w:rsid w:val="00234A1A"/>
    <w:rsid w:val="00234EB1"/>
    <w:rsid w:val="00235381"/>
    <w:rsid w:val="00235B28"/>
    <w:rsid w:val="00237E39"/>
    <w:rsid w:val="00241945"/>
    <w:rsid w:val="00242F4A"/>
    <w:rsid w:val="00247484"/>
    <w:rsid w:val="00253323"/>
    <w:rsid w:val="002535D7"/>
    <w:rsid w:val="002542AE"/>
    <w:rsid w:val="0026045B"/>
    <w:rsid w:val="00261D98"/>
    <w:rsid w:val="00262830"/>
    <w:rsid w:val="00262EBF"/>
    <w:rsid w:val="00270A6C"/>
    <w:rsid w:val="0027159C"/>
    <w:rsid w:val="00273869"/>
    <w:rsid w:val="002740D8"/>
    <w:rsid w:val="00276389"/>
    <w:rsid w:val="0027760A"/>
    <w:rsid w:val="002777B5"/>
    <w:rsid w:val="00277BA7"/>
    <w:rsid w:val="00280906"/>
    <w:rsid w:val="002834BF"/>
    <w:rsid w:val="00284889"/>
    <w:rsid w:val="0028599E"/>
    <w:rsid w:val="00287BD1"/>
    <w:rsid w:val="0029294C"/>
    <w:rsid w:val="002937C9"/>
    <w:rsid w:val="002947D5"/>
    <w:rsid w:val="00297169"/>
    <w:rsid w:val="00297CDA"/>
    <w:rsid w:val="002A2013"/>
    <w:rsid w:val="002A3302"/>
    <w:rsid w:val="002A6386"/>
    <w:rsid w:val="002B28AD"/>
    <w:rsid w:val="002B3CB4"/>
    <w:rsid w:val="002B405B"/>
    <w:rsid w:val="002B5546"/>
    <w:rsid w:val="002B5EF1"/>
    <w:rsid w:val="002B7F44"/>
    <w:rsid w:val="002C11AF"/>
    <w:rsid w:val="002C2FF5"/>
    <w:rsid w:val="002C4F41"/>
    <w:rsid w:val="002D0D4D"/>
    <w:rsid w:val="002D1BF0"/>
    <w:rsid w:val="002D2088"/>
    <w:rsid w:val="002D4310"/>
    <w:rsid w:val="002D456E"/>
    <w:rsid w:val="002D5CAA"/>
    <w:rsid w:val="002E32B9"/>
    <w:rsid w:val="002E3E7F"/>
    <w:rsid w:val="002E54B1"/>
    <w:rsid w:val="002E5BF8"/>
    <w:rsid w:val="002E7391"/>
    <w:rsid w:val="002E7422"/>
    <w:rsid w:val="002E7734"/>
    <w:rsid w:val="002E7C5A"/>
    <w:rsid w:val="002F0172"/>
    <w:rsid w:val="002F140F"/>
    <w:rsid w:val="002F6076"/>
    <w:rsid w:val="002F751F"/>
    <w:rsid w:val="002F75F0"/>
    <w:rsid w:val="00300C9C"/>
    <w:rsid w:val="00301262"/>
    <w:rsid w:val="003051BA"/>
    <w:rsid w:val="0031074D"/>
    <w:rsid w:val="00310E2A"/>
    <w:rsid w:val="00312D78"/>
    <w:rsid w:val="00313218"/>
    <w:rsid w:val="0031340F"/>
    <w:rsid w:val="00315AB5"/>
    <w:rsid w:val="00315D1D"/>
    <w:rsid w:val="00315D86"/>
    <w:rsid w:val="0032042E"/>
    <w:rsid w:val="00320633"/>
    <w:rsid w:val="00320CF2"/>
    <w:rsid w:val="00321FDB"/>
    <w:rsid w:val="00322812"/>
    <w:rsid w:val="00323991"/>
    <w:rsid w:val="0032458B"/>
    <w:rsid w:val="00326891"/>
    <w:rsid w:val="003271C6"/>
    <w:rsid w:val="003271CD"/>
    <w:rsid w:val="00327B14"/>
    <w:rsid w:val="00327E90"/>
    <w:rsid w:val="00330CE0"/>
    <w:rsid w:val="0033160C"/>
    <w:rsid w:val="003321BC"/>
    <w:rsid w:val="00332DA6"/>
    <w:rsid w:val="00333DD5"/>
    <w:rsid w:val="00333E62"/>
    <w:rsid w:val="00335B0C"/>
    <w:rsid w:val="0033623A"/>
    <w:rsid w:val="003365EF"/>
    <w:rsid w:val="003376AA"/>
    <w:rsid w:val="00342612"/>
    <w:rsid w:val="0034367A"/>
    <w:rsid w:val="00343B31"/>
    <w:rsid w:val="00343FBC"/>
    <w:rsid w:val="003475C9"/>
    <w:rsid w:val="00351332"/>
    <w:rsid w:val="003526C8"/>
    <w:rsid w:val="00357903"/>
    <w:rsid w:val="0036032A"/>
    <w:rsid w:val="003619B3"/>
    <w:rsid w:val="00361B06"/>
    <w:rsid w:val="00363127"/>
    <w:rsid w:val="0036387A"/>
    <w:rsid w:val="00363A9F"/>
    <w:rsid w:val="00366FAF"/>
    <w:rsid w:val="0037532A"/>
    <w:rsid w:val="00375743"/>
    <w:rsid w:val="00375932"/>
    <w:rsid w:val="003824AA"/>
    <w:rsid w:val="003845AE"/>
    <w:rsid w:val="00386B14"/>
    <w:rsid w:val="00387B2E"/>
    <w:rsid w:val="00390133"/>
    <w:rsid w:val="00390CA8"/>
    <w:rsid w:val="00393462"/>
    <w:rsid w:val="00394C98"/>
    <w:rsid w:val="0039521D"/>
    <w:rsid w:val="003958EC"/>
    <w:rsid w:val="003A09DA"/>
    <w:rsid w:val="003A19FF"/>
    <w:rsid w:val="003A29A0"/>
    <w:rsid w:val="003A2CE8"/>
    <w:rsid w:val="003A31C0"/>
    <w:rsid w:val="003A3D7B"/>
    <w:rsid w:val="003A4157"/>
    <w:rsid w:val="003B06FA"/>
    <w:rsid w:val="003B1C2D"/>
    <w:rsid w:val="003B1E9D"/>
    <w:rsid w:val="003B5E26"/>
    <w:rsid w:val="003B629A"/>
    <w:rsid w:val="003B62F3"/>
    <w:rsid w:val="003B70C1"/>
    <w:rsid w:val="003B74DA"/>
    <w:rsid w:val="003B7825"/>
    <w:rsid w:val="003C0EC2"/>
    <w:rsid w:val="003C33B6"/>
    <w:rsid w:val="003C3B09"/>
    <w:rsid w:val="003C4F7B"/>
    <w:rsid w:val="003D5C21"/>
    <w:rsid w:val="003D69E5"/>
    <w:rsid w:val="003D7F3D"/>
    <w:rsid w:val="003E3A28"/>
    <w:rsid w:val="003E3CCC"/>
    <w:rsid w:val="003E4A2C"/>
    <w:rsid w:val="003E4A4A"/>
    <w:rsid w:val="003E5138"/>
    <w:rsid w:val="003E528D"/>
    <w:rsid w:val="003E6297"/>
    <w:rsid w:val="003E70E5"/>
    <w:rsid w:val="003E7B19"/>
    <w:rsid w:val="003F08C9"/>
    <w:rsid w:val="003F1051"/>
    <w:rsid w:val="003F1405"/>
    <w:rsid w:val="003F3D36"/>
    <w:rsid w:val="003F6073"/>
    <w:rsid w:val="003F755C"/>
    <w:rsid w:val="003F7C37"/>
    <w:rsid w:val="004011CB"/>
    <w:rsid w:val="0040738D"/>
    <w:rsid w:val="00412BAB"/>
    <w:rsid w:val="00415376"/>
    <w:rsid w:val="00415EF6"/>
    <w:rsid w:val="00417573"/>
    <w:rsid w:val="00417857"/>
    <w:rsid w:val="00417880"/>
    <w:rsid w:val="00417924"/>
    <w:rsid w:val="00417CA7"/>
    <w:rsid w:val="00417D67"/>
    <w:rsid w:val="00417E9F"/>
    <w:rsid w:val="004211DA"/>
    <w:rsid w:val="0042133E"/>
    <w:rsid w:val="00423C5F"/>
    <w:rsid w:val="0042479C"/>
    <w:rsid w:val="00426442"/>
    <w:rsid w:val="0042671F"/>
    <w:rsid w:val="00430EAF"/>
    <w:rsid w:val="00432CCD"/>
    <w:rsid w:val="0043354D"/>
    <w:rsid w:val="0043463C"/>
    <w:rsid w:val="00436DC9"/>
    <w:rsid w:val="0043747A"/>
    <w:rsid w:val="00437CA8"/>
    <w:rsid w:val="00441BDB"/>
    <w:rsid w:val="00441BE9"/>
    <w:rsid w:val="00442681"/>
    <w:rsid w:val="00444673"/>
    <w:rsid w:val="00444908"/>
    <w:rsid w:val="00445DC6"/>
    <w:rsid w:val="00446624"/>
    <w:rsid w:val="004516DA"/>
    <w:rsid w:val="004550D2"/>
    <w:rsid w:val="0045590D"/>
    <w:rsid w:val="004567E1"/>
    <w:rsid w:val="00456C0A"/>
    <w:rsid w:val="00457B6A"/>
    <w:rsid w:val="00460708"/>
    <w:rsid w:val="00461A4C"/>
    <w:rsid w:val="0046301D"/>
    <w:rsid w:val="004645EB"/>
    <w:rsid w:val="00465BBE"/>
    <w:rsid w:val="00466CD8"/>
    <w:rsid w:val="0046773E"/>
    <w:rsid w:val="00470D39"/>
    <w:rsid w:val="004720D7"/>
    <w:rsid w:val="004736F5"/>
    <w:rsid w:val="004815E9"/>
    <w:rsid w:val="004816A8"/>
    <w:rsid w:val="00481CF2"/>
    <w:rsid w:val="0048239C"/>
    <w:rsid w:val="004851BE"/>
    <w:rsid w:val="004862C5"/>
    <w:rsid w:val="004878DA"/>
    <w:rsid w:val="004919DB"/>
    <w:rsid w:val="00493351"/>
    <w:rsid w:val="004951DA"/>
    <w:rsid w:val="00497999"/>
    <w:rsid w:val="004A1A02"/>
    <w:rsid w:val="004B0DDC"/>
    <w:rsid w:val="004B0F43"/>
    <w:rsid w:val="004B1027"/>
    <w:rsid w:val="004B105D"/>
    <w:rsid w:val="004B25C9"/>
    <w:rsid w:val="004B406E"/>
    <w:rsid w:val="004B6981"/>
    <w:rsid w:val="004C162B"/>
    <w:rsid w:val="004C18B8"/>
    <w:rsid w:val="004C1911"/>
    <w:rsid w:val="004C2DA8"/>
    <w:rsid w:val="004C3FF4"/>
    <w:rsid w:val="004C6421"/>
    <w:rsid w:val="004C68EF"/>
    <w:rsid w:val="004D0113"/>
    <w:rsid w:val="004D0608"/>
    <w:rsid w:val="004D1006"/>
    <w:rsid w:val="004D2E43"/>
    <w:rsid w:val="004D37A5"/>
    <w:rsid w:val="004D5883"/>
    <w:rsid w:val="004E04D6"/>
    <w:rsid w:val="004E083A"/>
    <w:rsid w:val="004E1BC3"/>
    <w:rsid w:val="004E3F7E"/>
    <w:rsid w:val="004F0250"/>
    <w:rsid w:val="004F0692"/>
    <w:rsid w:val="004F08B0"/>
    <w:rsid w:val="004F140E"/>
    <w:rsid w:val="004F178C"/>
    <w:rsid w:val="004F1D6E"/>
    <w:rsid w:val="004F2753"/>
    <w:rsid w:val="004F3816"/>
    <w:rsid w:val="004F38B1"/>
    <w:rsid w:val="004F42FA"/>
    <w:rsid w:val="004F5C70"/>
    <w:rsid w:val="004F65A7"/>
    <w:rsid w:val="004F6CC0"/>
    <w:rsid w:val="00500130"/>
    <w:rsid w:val="00501AC1"/>
    <w:rsid w:val="005055F0"/>
    <w:rsid w:val="00505C22"/>
    <w:rsid w:val="00507B4B"/>
    <w:rsid w:val="00511E95"/>
    <w:rsid w:val="00511F06"/>
    <w:rsid w:val="00514FCF"/>
    <w:rsid w:val="005156BE"/>
    <w:rsid w:val="00520556"/>
    <w:rsid w:val="00520985"/>
    <w:rsid w:val="0052219E"/>
    <w:rsid w:val="00523788"/>
    <w:rsid w:val="00526151"/>
    <w:rsid w:val="005266E8"/>
    <w:rsid w:val="0053273D"/>
    <w:rsid w:val="005334FE"/>
    <w:rsid w:val="005338CE"/>
    <w:rsid w:val="005348F3"/>
    <w:rsid w:val="005354FD"/>
    <w:rsid w:val="00537B67"/>
    <w:rsid w:val="005404BC"/>
    <w:rsid w:val="005420E5"/>
    <w:rsid w:val="00544017"/>
    <w:rsid w:val="00545C8F"/>
    <w:rsid w:val="00546409"/>
    <w:rsid w:val="00546A92"/>
    <w:rsid w:val="00550B45"/>
    <w:rsid w:val="00553964"/>
    <w:rsid w:val="00554044"/>
    <w:rsid w:val="005544F9"/>
    <w:rsid w:val="0055487A"/>
    <w:rsid w:val="00560B7A"/>
    <w:rsid w:val="0056140D"/>
    <w:rsid w:val="00561ECC"/>
    <w:rsid w:val="005625B8"/>
    <w:rsid w:val="005626F9"/>
    <w:rsid w:val="005641A0"/>
    <w:rsid w:val="00565CE8"/>
    <w:rsid w:val="005663F9"/>
    <w:rsid w:val="00570683"/>
    <w:rsid w:val="00577115"/>
    <w:rsid w:val="0057747D"/>
    <w:rsid w:val="00577649"/>
    <w:rsid w:val="00577851"/>
    <w:rsid w:val="00582372"/>
    <w:rsid w:val="005828A2"/>
    <w:rsid w:val="005829C6"/>
    <w:rsid w:val="00582BD4"/>
    <w:rsid w:val="00582D0D"/>
    <w:rsid w:val="00584915"/>
    <w:rsid w:val="00585430"/>
    <w:rsid w:val="00586FC2"/>
    <w:rsid w:val="00587F7A"/>
    <w:rsid w:val="005921FE"/>
    <w:rsid w:val="00593626"/>
    <w:rsid w:val="005959D3"/>
    <w:rsid w:val="0059662B"/>
    <w:rsid w:val="005A1D17"/>
    <w:rsid w:val="005A2B54"/>
    <w:rsid w:val="005A4612"/>
    <w:rsid w:val="005A496C"/>
    <w:rsid w:val="005A4E96"/>
    <w:rsid w:val="005A632C"/>
    <w:rsid w:val="005B0506"/>
    <w:rsid w:val="005B2529"/>
    <w:rsid w:val="005B28D2"/>
    <w:rsid w:val="005B52AF"/>
    <w:rsid w:val="005B6829"/>
    <w:rsid w:val="005B68C5"/>
    <w:rsid w:val="005B6B53"/>
    <w:rsid w:val="005B7EB4"/>
    <w:rsid w:val="005C0576"/>
    <w:rsid w:val="005C36D1"/>
    <w:rsid w:val="005C384E"/>
    <w:rsid w:val="005C5526"/>
    <w:rsid w:val="005C66C6"/>
    <w:rsid w:val="005D05FD"/>
    <w:rsid w:val="005D0F32"/>
    <w:rsid w:val="005D2E22"/>
    <w:rsid w:val="005D32CD"/>
    <w:rsid w:val="005D3B60"/>
    <w:rsid w:val="005D6F48"/>
    <w:rsid w:val="005D7685"/>
    <w:rsid w:val="005E0DE8"/>
    <w:rsid w:val="005E0F50"/>
    <w:rsid w:val="005E101A"/>
    <w:rsid w:val="005E1DFB"/>
    <w:rsid w:val="005E47C4"/>
    <w:rsid w:val="005E4FC9"/>
    <w:rsid w:val="005E70B6"/>
    <w:rsid w:val="005F16D6"/>
    <w:rsid w:val="005F1EBE"/>
    <w:rsid w:val="005F63C1"/>
    <w:rsid w:val="005F6766"/>
    <w:rsid w:val="005F6D8D"/>
    <w:rsid w:val="005F7971"/>
    <w:rsid w:val="00600474"/>
    <w:rsid w:val="00603230"/>
    <w:rsid w:val="00603802"/>
    <w:rsid w:val="00603C00"/>
    <w:rsid w:val="00606B47"/>
    <w:rsid w:val="00610614"/>
    <w:rsid w:val="006145FF"/>
    <w:rsid w:val="006149F7"/>
    <w:rsid w:val="00615268"/>
    <w:rsid w:val="006203BF"/>
    <w:rsid w:val="00621277"/>
    <w:rsid w:val="006219DF"/>
    <w:rsid w:val="00622B5D"/>
    <w:rsid w:val="0062542D"/>
    <w:rsid w:val="00625B45"/>
    <w:rsid w:val="00625C17"/>
    <w:rsid w:val="006261E0"/>
    <w:rsid w:val="00627461"/>
    <w:rsid w:val="006323FA"/>
    <w:rsid w:val="00636886"/>
    <w:rsid w:val="00640137"/>
    <w:rsid w:val="006405D8"/>
    <w:rsid w:val="00641ED9"/>
    <w:rsid w:val="006428B1"/>
    <w:rsid w:val="006443A7"/>
    <w:rsid w:val="00646BB5"/>
    <w:rsid w:val="00650065"/>
    <w:rsid w:val="0065102B"/>
    <w:rsid w:val="00653139"/>
    <w:rsid w:val="006554F8"/>
    <w:rsid w:val="00655DD7"/>
    <w:rsid w:val="00657954"/>
    <w:rsid w:val="00657DB2"/>
    <w:rsid w:val="00657FF2"/>
    <w:rsid w:val="00660697"/>
    <w:rsid w:val="006622EC"/>
    <w:rsid w:val="00662773"/>
    <w:rsid w:val="006657EC"/>
    <w:rsid w:val="00665A1C"/>
    <w:rsid w:val="00670106"/>
    <w:rsid w:val="00671581"/>
    <w:rsid w:val="006744B7"/>
    <w:rsid w:val="00674744"/>
    <w:rsid w:val="0067624F"/>
    <w:rsid w:val="00677596"/>
    <w:rsid w:val="00681184"/>
    <w:rsid w:val="00681ED0"/>
    <w:rsid w:val="0068339D"/>
    <w:rsid w:val="00684C3D"/>
    <w:rsid w:val="006864C5"/>
    <w:rsid w:val="00696D20"/>
    <w:rsid w:val="006A33FB"/>
    <w:rsid w:val="006A384E"/>
    <w:rsid w:val="006A3A39"/>
    <w:rsid w:val="006A74DB"/>
    <w:rsid w:val="006A758F"/>
    <w:rsid w:val="006B0F73"/>
    <w:rsid w:val="006B246E"/>
    <w:rsid w:val="006B3061"/>
    <w:rsid w:val="006B399B"/>
    <w:rsid w:val="006B7A3B"/>
    <w:rsid w:val="006C00D0"/>
    <w:rsid w:val="006C152F"/>
    <w:rsid w:val="006C1EBB"/>
    <w:rsid w:val="006C2CC3"/>
    <w:rsid w:val="006C31C6"/>
    <w:rsid w:val="006C35A8"/>
    <w:rsid w:val="006C5714"/>
    <w:rsid w:val="006D227D"/>
    <w:rsid w:val="006D5008"/>
    <w:rsid w:val="006D5330"/>
    <w:rsid w:val="006D59FE"/>
    <w:rsid w:val="006E0D54"/>
    <w:rsid w:val="006E1D64"/>
    <w:rsid w:val="006E24C2"/>
    <w:rsid w:val="006E2B78"/>
    <w:rsid w:val="006E376C"/>
    <w:rsid w:val="006E4FBF"/>
    <w:rsid w:val="006E55DF"/>
    <w:rsid w:val="006E606B"/>
    <w:rsid w:val="006E6A77"/>
    <w:rsid w:val="006E6C64"/>
    <w:rsid w:val="006E7A53"/>
    <w:rsid w:val="006E7E48"/>
    <w:rsid w:val="006F1829"/>
    <w:rsid w:val="006F4568"/>
    <w:rsid w:val="006F5A69"/>
    <w:rsid w:val="006F73CE"/>
    <w:rsid w:val="00701104"/>
    <w:rsid w:val="0070258B"/>
    <w:rsid w:val="00703678"/>
    <w:rsid w:val="007046E7"/>
    <w:rsid w:val="007048B7"/>
    <w:rsid w:val="00705B3F"/>
    <w:rsid w:val="00706A23"/>
    <w:rsid w:val="0071031F"/>
    <w:rsid w:val="00710985"/>
    <w:rsid w:val="00711A4A"/>
    <w:rsid w:val="00712B39"/>
    <w:rsid w:val="00714136"/>
    <w:rsid w:val="00716A50"/>
    <w:rsid w:val="00720525"/>
    <w:rsid w:val="00721C1F"/>
    <w:rsid w:val="00727004"/>
    <w:rsid w:val="00730753"/>
    <w:rsid w:val="0073313A"/>
    <w:rsid w:val="007356EA"/>
    <w:rsid w:val="00741020"/>
    <w:rsid w:val="00743F23"/>
    <w:rsid w:val="007446B1"/>
    <w:rsid w:val="00744E1B"/>
    <w:rsid w:val="00745365"/>
    <w:rsid w:val="00745734"/>
    <w:rsid w:val="00747524"/>
    <w:rsid w:val="00747DFD"/>
    <w:rsid w:val="007509AD"/>
    <w:rsid w:val="007611CC"/>
    <w:rsid w:val="007616D1"/>
    <w:rsid w:val="00761729"/>
    <w:rsid w:val="007645F6"/>
    <w:rsid w:val="00764D57"/>
    <w:rsid w:val="0076603C"/>
    <w:rsid w:val="00767207"/>
    <w:rsid w:val="007705C2"/>
    <w:rsid w:val="0077154C"/>
    <w:rsid w:val="00772395"/>
    <w:rsid w:val="00774DCE"/>
    <w:rsid w:val="00774EE0"/>
    <w:rsid w:val="00776573"/>
    <w:rsid w:val="0077773F"/>
    <w:rsid w:val="0078012B"/>
    <w:rsid w:val="00784957"/>
    <w:rsid w:val="00784C12"/>
    <w:rsid w:val="00786BF4"/>
    <w:rsid w:val="007875C2"/>
    <w:rsid w:val="00787B42"/>
    <w:rsid w:val="00790814"/>
    <w:rsid w:val="0079110E"/>
    <w:rsid w:val="00791273"/>
    <w:rsid w:val="007920E3"/>
    <w:rsid w:val="007922D6"/>
    <w:rsid w:val="007927F0"/>
    <w:rsid w:val="00793035"/>
    <w:rsid w:val="00794ED7"/>
    <w:rsid w:val="007A1B40"/>
    <w:rsid w:val="007A560B"/>
    <w:rsid w:val="007A58F3"/>
    <w:rsid w:val="007A5F2F"/>
    <w:rsid w:val="007A62C8"/>
    <w:rsid w:val="007B1C2C"/>
    <w:rsid w:val="007B4880"/>
    <w:rsid w:val="007B5BA6"/>
    <w:rsid w:val="007B5F92"/>
    <w:rsid w:val="007C3C1C"/>
    <w:rsid w:val="007C41C6"/>
    <w:rsid w:val="007C6976"/>
    <w:rsid w:val="007C7541"/>
    <w:rsid w:val="007C776A"/>
    <w:rsid w:val="007D111A"/>
    <w:rsid w:val="007D1393"/>
    <w:rsid w:val="007D160D"/>
    <w:rsid w:val="007D22A1"/>
    <w:rsid w:val="007D29E2"/>
    <w:rsid w:val="007D52B5"/>
    <w:rsid w:val="007D7D77"/>
    <w:rsid w:val="007E0051"/>
    <w:rsid w:val="007E2D74"/>
    <w:rsid w:val="007E51E6"/>
    <w:rsid w:val="007E5564"/>
    <w:rsid w:val="007E7A10"/>
    <w:rsid w:val="007F1BD8"/>
    <w:rsid w:val="007F37FE"/>
    <w:rsid w:val="00800D65"/>
    <w:rsid w:val="00801F9F"/>
    <w:rsid w:val="008055B1"/>
    <w:rsid w:val="00805E47"/>
    <w:rsid w:val="00807062"/>
    <w:rsid w:val="00811E78"/>
    <w:rsid w:val="00812860"/>
    <w:rsid w:val="008136D3"/>
    <w:rsid w:val="00813805"/>
    <w:rsid w:val="00813AA2"/>
    <w:rsid w:val="00817A9C"/>
    <w:rsid w:val="008224E0"/>
    <w:rsid w:val="008229DE"/>
    <w:rsid w:val="00822F4E"/>
    <w:rsid w:val="00824608"/>
    <w:rsid w:val="008248AA"/>
    <w:rsid w:val="0082518F"/>
    <w:rsid w:val="008256C1"/>
    <w:rsid w:val="00825964"/>
    <w:rsid w:val="00826F30"/>
    <w:rsid w:val="00831B45"/>
    <w:rsid w:val="00832692"/>
    <w:rsid w:val="00835BEA"/>
    <w:rsid w:val="00845197"/>
    <w:rsid w:val="00846FE8"/>
    <w:rsid w:val="0084763D"/>
    <w:rsid w:val="0084783E"/>
    <w:rsid w:val="00847C24"/>
    <w:rsid w:val="008504D0"/>
    <w:rsid w:val="00850E95"/>
    <w:rsid w:val="00852509"/>
    <w:rsid w:val="00853337"/>
    <w:rsid w:val="00853369"/>
    <w:rsid w:val="00853B03"/>
    <w:rsid w:val="008550BA"/>
    <w:rsid w:val="00856636"/>
    <w:rsid w:val="00857721"/>
    <w:rsid w:val="0086139C"/>
    <w:rsid w:val="0086304A"/>
    <w:rsid w:val="00864D97"/>
    <w:rsid w:val="0086715F"/>
    <w:rsid w:val="00867AFE"/>
    <w:rsid w:val="00871351"/>
    <w:rsid w:val="00871923"/>
    <w:rsid w:val="00872140"/>
    <w:rsid w:val="0087257B"/>
    <w:rsid w:val="00872FA6"/>
    <w:rsid w:val="00876561"/>
    <w:rsid w:val="008835B2"/>
    <w:rsid w:val="0088373E"/>
    <w:rsid w:val="00884A78"/>
    <w:rsid w:val="00885233"/>
    <w:rsid w:val="00885674"/>
    <w:rsid w:val="0088587D"/>
    <w:rsid w:val="008866CA"/>
    <w:rsid w:val="00887422"/>
    <w:rsid w:val="0089148D"/>
    <w:rsid w:val="00892CDE"/>
    <w:rsid w:val="00893153"/>
    <w:rsid w:val="008938C2"/>
    <w:rsid w:val="00894044"/>
    <w:rsid w:val="00894358"/>
    <w:rsid w:val="00894DF0"/>
    <w:rsid w:val="00894FE5"/>
    <w:rsid w:val="008A08EC"/>
    <w:rsid w:val="008A099F"/>
    <w:rsid w:val="008A1A04"/>
    <w:rsid w:val="008A2E96"/>
    <w:rsid w:val="008A4FA3"/>
    <w:rsid w:val="008A5AE9"/>
    <w:rsid w:val="008B0154"/>
    <w:rsid w:val="008B3AE1"/>
    <w:rsid w:val="008B69E0"/>
    <w:rsid w:val="008B6C72"/>
    <w:rsid w:val="008C3037"/>
    <w:rsid w:val="008C6123"/>
    <w:rsid w:val="008C668D"/>
    <w:rsid w:val="008C68FE"/>
    <w:rsid w:val="008D2786"/>
    <w:rsid w:val="008D50AC"/>
    <w:rsid w:val="008D56C4"/>
    <w:rsid w:val="008D67F1"/>
    <w:rsid w:val="008D6E4B"/>
    <w:rsid w:val="008E03AB"/>
    <w:rsid w:val="008E08CC"/>
    <w:rsid w:val="008E46C3"/>
    <w:rsid w:val="008E7C2F"/>
    <w:rsid w:val="008F11DC"/>
    <w:rsid w:val="008F2A30"/>
    <w:rsid w:val="008F5123"/>
    <w:rsid w:val="008F5E44"/>
    <w:rsid w:val="008F61DF"/>
    <w:rsid w:val="009027FF"/>
    <w:rsid w:val="00903382"/>
    <w:rsid w:val="00904424"/>
    <w:rsid w:val="00904F13"/>
    <w:rsid w:val="00907077"/>
    <w:rsid w:val="00910AC3"/>
    <w:rsid w:val="0091153A"/>
    <w:rsid w:val="009126A6"/>
    <w:rsid w:val="00913DC2"/>
    <w:rsid w:val="00915458"/>
    <w:rsid w:val="00925FF6"/>
    <w:rsid w:val="0093172B"/>
    <w:rsid w:val="00932F14"/>
    <w:rsid w:val="009330A2"/>
    <w:rsid w:val="00935522"/>
    <w:rsid w:val="00935A29"/>
    <w:rsid w:val="00936D27"/>
    <w:rsid w:val="00942E1B"/>
    <w:rsid w:val="00943455"/>
    <w:rsid w:val="009465B2"/>
    <w:rsid w:val="00950F71"/>
    <w:rsid w:val="0095230D"/>
    <w:rsid w:val="009542B0"/>
    <w:rsid w:val="009544EA"/>
    <w:rsid w:val="00956672"/>
    <w:rsid w:val="00957005"/>
    <w:rsid w:val="00961DEC"/>
    <w:rsid w:val="00963A3F"/>
    <w:rsid w:val="00963B1C"/>
    <w:rsid w:val="00964E8F"/>
    <w:rsid w:val="009661EA"/>
    <w:rsid w:val="00970D5C"/>
    <w:rsid w:val="00971D79"/>
    <w:rsid w:val="00972190"/>
    <w:rsid w:val="00974C04"/>
    <w:rsid w:val="00976469"/>
    <w:rsid w:val="009765FE"/>
    <w:rsid w:val="00980A21"/>
    <w:rsid w:val="009810DD"/>
    <w:rsid w:val="00982B73"/>
    <w:rsid w:val="0098313F"/>
    <w:rsid w:val="00984A27"/>
    <w:rsid w:val="0098685F"/>
    <w:rsid w:val="00986EB3"/>
    <w:rsid w:val="00991441"/>
    <w:rsid w:val="00992287"/>
    <w:rsid w:val="00992415"/>
    <w:rsid w:val="009931C9"/>
    <w:rsid w:val="009939CC"/>
    <w:rsid w:val="00994937"/>
    <w:rsid w:val="009951E6"/>
    <w:rsid w:val="00996628"/>
    <w:rsid w:val="009A091B"/>
    <w:rsid w:val="009A2864"/>
    <w:rsid w:val="009A609B"/>
    <w:rsid w:val="009B035F"/>
    <w:rsid w:val="009B22EE"/>
    <w:rsid w:val="009B5712"/>
    <w:rsid w:val="009B7B90"/>
    <w:rsid w:val="009C0ABA"/>
    <w:rsid w:val="009C0E09"/>
    <w:rsid w:val="009C277E"/>
    <w:rsid w:val="009C5235"/>
    <w:rsid w:val="009C5A5F"/>
    <w:rsid w:val="009D15EA"/>
    <w:rsid w:val="009D328A"/>
    <w:rsid w:val="009D425A"/>
    <w:rsid w:val="009D5685"/>
    <w:rsid w:val="009D7CC8"/>
    <w:rsid w:val="009E210E"/>
    <w:rsid w:val="009E2DD9"/>
    <w:rsid w:val="009E453B"/>
    <w:rsid w:val="009E46CD"/>
    <w:rsid w:val="009E46E0"/>
    <w:rsid w:val="009E4F5C"/>
    <w:rsid w:val="009E5A08"/>
    <w:rsid w:val="009E694A"/>
    <w:rsid w:val="009E6AA5"/>
    <w:rsid w:val="009F2D78"/>
    <w:rsid w:val="009F641A"/>
    <w:rsid w:val="009F6605"/>
    <w:rsid w:val="009F7716"/>
    <w:rsid w:val="009F7880"/>
    <w:rsid w:val="00A00B5B"/>
    <w:rsid w:val="00A00DA5"/>
    <w:rsid w:val="00A01329"/>
    <w:rsid w:val="00A02996"/>
    <w:rsid w:val="00A03652"/>
    <w:rsid w:val="00A03CAD"/>
    <w:rsid w:val="00A0425B"/>
    <w:rsid w:val="00A0444D"/>
    <w:rsid w:val="00A058C0"/>
    <w:rsid w:val="00A06222"/>
    <w:rsid w:val="00A067E7"/>
    <w:rsid w:val="00A06E26"/>
    <w:rsid w:val="00A0715D"/>
    <w:rsid w:val="00A10A4E"/>
    <w:rsid w:val="00A110CD"/>
    <w:rsid w:val="00A120DA"/>
    <w:rsid w:val="00A15445"/>
    <w:rsid w:val="00A1783E"/>
    <w:rsid w:val="00A21E67"/>
    <w:rsid w:val="00A23E43"/>
    <w:rsid w:val="00A2525C"/>
    <w:rsid w:val="00A30733"/>
    <w:rsid w:val="00A3138C"/>
    <w:rsid w:val="00A32EFA"/>
    <w:rsid w:val="00A32FE5"/>
    <w:rsid w:val="00A365C4"/>
    <w:rsid w:val="00A36BDA"/>
    <w:rsid w:val="00A40319"/>
    <w:rsid w:val="00A4121B"/>
    <w:rsid w:val="00A41397"/>
    <w:rsid w:val="00A416A8"/>
    <w:rsid w:val="00A429EC"/>
    <w:rsid w:val="00A42CCE"/>
    <w:rsid w:val="00A445E8"/>
    <w:rsid w:val="00A45FB7"/>
    <w:rsid w:val="00A56F90"/>
    <w:rsid w:val="00A57741"/>
    <w:rsid w:val="00A6015D"/>
    <w:rsid w:val="00A6079C"/>
    <w:rsid w:val="00A61D77"/>
    <w:rsid w:val="00A62DE5"/>
    <w:rsid w:val="00A62E70"/>
    <w:rsid w:val="00A6579F"/>
    <w:rsid w:val="00A65FE8"/>
    <w:rsid w:val="00A674AA"/>
    <w:rsid w:val="00A70118"/>
    <w:rsid w:val="00A70E9D"/>
    <w:rsid w:val="00A73219"/>
    <w:rsid w:val="00A7519C"/>
    <w:rsid w:val="00A827C7"/>
    <w:rsid w:val="00A82E9E"/>
    <w:rsid w:val="00A84EC0"/>
    <w:rsid w:val="00A84F5B"/>
    <w:rsid w:val="00A852EB"/>
    <w:rsid w:val="00A85684"/>
    <w:rsid w:val="00A903C8"/>
    <w:rsid w:val="00A92465"/>
    <w:rsid w:val="00A92F0F"/>
    <w:rsid w:val="00A9511B"/>
    <w:rsid w:val="00AA0217"/>
    <w:rsid w:val="00AA1F5E"/>
    <w:rsid w:val="00AA2115"/>
    <w:rsid w:val="00AA45A4"/>
    <w:rsid w:val="00AA49D1"/>
    <w:rsid w:val="00AA5381"/>
    <w:rsid w:val="00AA5F6D"/>
    <w:rsid w:val="00AA7EC2"/>
    <w:rsid w:val="00AB009F"/>
    <w:rsid w:val="00AB1738"/>
    <w:rsid w:val="00AB1855"/>
    <w:rsid w:val="00AB1C09"/>
    <w:rsid w:val="00AB2CFD"/>
    <w:rsid w:val="00AB6640"/>
    <w:rsid w:val="00AB7279"/>
    <w:rsid w:val="00AC2632"/>
    <w:rsid w:val="00AC304F"/>
    <w:rsid w:val="00AC35CF"/>
    <w:rsid w:val="00AC5B3F"/>
    <w:rsid w:val="00AC6F7C"/>
    <w:rsid w:val="00AD0CB6"/>
    <w:rsid w:val="00AE022B"/>
    <w:rsid w:val="00AE2E7F"/>
    <w:rsid w:val="00AE4023"/>
    <w:rsid w:val="00AE4FEA"/>
    <w:rsid w:val="00AE5F6D"/>
    <w:rsid w:val="00AE61C1"/>
    <w:rsid w:val="00AE67F8"/>
    <w:rsid w:val="00AE6C9A"/>
    <w:rsid w:val="00AE6E3A"/>
    <w:rsid w:val="00AE7243"/>
    <w:rsid w:val="00AE7AD5"/>
    <w:rsid w:val="00AF12E5"/>
    <w:rsid w:val="00AF24A9"/>
    <w:rsid w:val="00AF45D5"/>
    <w:rsid w:val="00B01C72"/>
    <w:rsid w:val="00B05410"/>
    <w:rsid w:val="00B05AA1"/>
    <w:rsid w:val="00B06801"/>
    <w:rsid w:val="00B07E3F"/>
    <w:rsid w:val="00B1075A"/>
    <w:rsid w:val="00B108E4"/>
    <w:rsid w:val="00B12704"/>
    <w:rsid w:val="00B14D91"/>
    <w:rsid w:val="00B15775"/>
    <w:rsid w:val="00B17F57"/>
    <w:rsid w:val="00B21558"/>
    <w:rsid w:val="00B22C47"/>
    <w:rsid w:val="00B231E2"/>
    <w:rsid w:val="00B24CA2"/>
    <w:rsid w:val="00B2551F"/>
    <w:rsid w:val="00B27A42"/>
    <w:rsid w:val="00B30715"/>
    <w:rsid w:val="00B31660"/>
    <w:rsid w:val="00B3618E"/>
    <w:rsid w:val="00B3793F"/>
    <w:rsid w:val="00B37FD5"/>
    <w:rsid w:val="00B402AE"/>
    <w:rsid w:val="00B40A51"/>
    <w:rsid w:val="00B42B0E"/>
    <w:rsid w:val="00B443CB"/>
    <w:rsid w:val="00B44638"/>
    <w:rsid w:val="00B45DB8"/>
    <w:rsid w:val="00B510AB"/>
    <w:rsid w:val="00B51153"/>
    <w:rsid w:val="00B51FE6"/>
    <w:rsid w:val="00B524D2"/>
    <w:rsid w:val="00B5269A"/>
    <w:rsid w:val="00B52714"/>
    <w:rsid w:val="00B55550"/>
    <w:rsid w:val="00B562E6"/>
    <w:rsid w:val="00B566E7"/>
    <w:rsid w:val="00B56AAF"/>
    <w:rsid w:val="00B60820"/>
    <w:rsid w:val="00B61525"/>
    <w:rsid w:val="00B643AF"/>
    <w:rsid w:val="00B644E7"/>
    <w:rsid w:val="00B6583E"/>
    <w:rsid w:val="00B66C2B"/>
    <w:rsid w:val="00B6741B"/>
    <w:rsid w:val="00B678E2"/>
    <w:rsid w:val="00B70766"/>
    <w:rsid w:val="00B7127C"/>
    <w:rsid w:val="00B717EA"/>
    <w:rsid w:val="00B74906"/>
    <w:rsid w:val="00B767CC"/>
    <w:rsid w:val="00B80F33"/>
    <w:rsid w:val="00B8228B"/>
    <w:rsid w:val="00B85104"/>
    <w:rsid w:val="00B85FF6"/>
    <w:rsid w:val="00B86257"/>
    <w:rsid w:val="00B90006"/>
    <w:rsid w:val="00B91082"/>
    <w:rsid w:val="00B9217D"/>
    <w:rsid w:val="00B9349C"/>
    <w:rsid w:val="00B93D10"/>
    <w:rsid w:val="00B94C3B"/>
    <w:rsid w:val="00B95DC2"/>
    <w:rsid w:val="00BA08C1"/>
    <w:rsid w:val="00BA1CFF"/>
    <w:rsid w:val="00BA2304"/>
    <w:rsid w:val="00BA4A14"/>
    <w:rsid w:val="00BA5A21"/>
    <w:rsid w:val="00BA5F88"/>
    <w:rsid w:val="00BA6ED0"/>
    <w:rsid w:val="00BB15B2"/>
    <w:rsid w:val="00BB6AB1"/>
    <w:rsid w:val="00BB757E"/>
    <w:rsid w:val="00BB7E57"/>
    <w:rsid w:val="00BB7E97"/>
    <w:rsid w:val="00BC31BC"/>
    <w:rsid w:val="00BC39AF"/>
    <w:rsid w:val="00BC39D0"/>
    <w:rsid w:val="00BC47AB"/>
    <w:rsid w:val="00BC4AD0"/>
    <w:rsid w:val="00BC6254"/>
    <w:rsid w:val="00BC6376"/>
    <w:rsid w:val="00BC7512"/>
    <w:rsid w:val="00BD0597"/>
    <w:rsid w:val="00BD1855"/>
    <w:rsid w:val="00BD38DA"/>
    <w:rsid w:val="00BD3CAA"/>
    <w:rsid w:val="00BD3D13"/>
    <w:rsid w:val="00BD4227"/>
    <w:rsid w:val="00BD43BF"/>
    <w:rsid w:val="00BD4A63"/>
    <w:rsid w:val="00BD7C24"/>
    <w:rsid w:val="00BE00FB"/>
    <w:rsid w:val="00BE0218"/>
    <w:rsid w:val="00BE0C93"/>
    <w:rsid w:val="00BE0E17"/>
    <w:rsid w:val="00BE21E8"/>
    <w:rsid w:val="00BE3050"/>
    <w:rsid w:val="00BE56ED"/>
    <w:rsid w:val="00BE702F"/>
    <w:rsid w:val="00BF05DD"/>
    <w:rsid w:val="00BF1365"/>
    <w:rsid w:val="00BF3F29"/>
    <w:rsid w:val="00BF53B4"/>
    <w:rsid w:val="00BF66AB"/>
    <w:rsid w:val="00BF6AA8"/>
    <w:rsid w:val="00C003F2"/>
    <w:rsid w:val="00C022C1"/>
    <w:rsid w:val="00C057BB"/>
    <w:rsid w:val="00C058DC"/>
    <w:rsid w:val="00C059C3"/>
    <w:rsid w:val="00C05E08"/>
    <w:rsid w:val="00C060CB"/>
    <w:rsid w:val="00C06438"/>
    <w:rsid w:val="00C06E12"/>
    <w:rsid w:val="00C13B01"/>
    <w:rsid w:val="00C13CB2"/>
    <w:rsid w:val="00C13D92"/>
    <w:rsid w:val="00C13E85"/>
    <w:rsid w:val="00C142B2"/>
    <w:rsid w:val="00C15647"/>
    <w:rsid w:val="00C170AC"/>
    <w:rsid w:val="00C229CF"/>
    <w:rsid w:val="00C30429"/>
    <w:rsid w:val="00C310F8"/>
    <w:rsid w:val="00C3271C"/>
    <w:rsid w:val="00C352CE"/>
    <w:rsid w:val="00C37BA8"/>
    <w:rsid w:val="00C41787"/>
    <w:rsid w:val="00C42F01"/>
    <w:rsid w:val="00C43F7C"/>
    <w:rsid w:val="00C44F46"/>
    <w:rsid w:val="00C505A4"/>
    <w:rsid w:val="00C51134"/>
    <w:rsid w:val="00C51D52"/>
    <w:rsid w:val="00C52E52"/>
    <w:rsid w:val="00C52FB0"/>
    <w:rsid w:val="00C533B0"/>
    <w:rsid w:val="00C54F0F"/>
    <w:rsid w:val="00C555A7"/>
    <w:rsid w:val="00C5719C"/>
    <w:rsid w:val="00C57DEB"/>
    <w:rsid w:val="00C63A5C"/>
    <w:rsid w:val="00C67A91"/>
    <w:rsid w:val="00C72DEC"/>
    <w:rsid w:val="00C73A8B"/>
    <w:rsid w:val="00C74884"/>
    <w:rsid w:val="00C749FE"/>
    <w:rsid w:val="00C77E7C"/>
    <w:rsid w:val="00C814DC"/>
    <w:rsid w:val="00C81932"/>
    <w:rsid w:val="00C82F6D"/>
    <w:rsid w:val="00C84F20"/>
    <w:rsid w:val="00C852EA"/>
    <w:rsid w:val="00C86056"/>
    <w:rsid w:val="00C8638A"/>
    <w:rsid w:val="00C866B1"/>
    <w:rsid w:val="00C90E68"/>
    <w:rsid w:val="00C91709"/>
    <w:rsid w:val="00C92C8A"/>
    <w:rsid w:val="00C95DDE"/>
    <w:rsid w:val="00C970B3"/>
    <w:rsid w:val="00C97AB8"/>
    <w:rsid w:val="00CA0F96"/>
    <w:rsid w:val="00CA161E"/>
    <w:rsid w:val="00CA360E"/>
    <w:rsid w:val="00CA39FE"/>
    <w:rsid w:val="00CA465F"/>
    <w:rsid w:val="00CA4A23"/>
    <w:rsid w:val="00CA51AC"/>
    <w:rsid w:val="00CA752E"/>
    <w:rsid w:val="00CA7FD2"/>
    <w:rsid w:val="00CB2E7D"/>
    <w:rsid w:val="00CB6522"/>
    <w:rsid w:val="00CB73D1"/>
    <w:rsid w:val="00CC0690"/>
    <w:rsid w:val="00CC37C1"/>
    <w:rsid w:val="00CC5849"/>
    <w:rsid w:val="00CD0EF4"/>
    <w:rsid w:val="00CD1DDA"/>
    <w:rsid w:val="00CD2CE1"/>
    <w:rsid w:val="00CD5728"/>
    <w:rsid w:val="00CD5AFC"/>
    <w:rsid w:val="00CE0BF5"/>
    <w:rsid w:val="00CE2755"/>
    <w:rsid w:val="00CE360B"/>
    <w:rsid w:val="00CE3792"/>
    <w:rsid w:val="00CE3D2A"/>
    <w:rsid w:val="00CE79CE"/>
    <w:rsid w:val="00CE7F3D"/>
    <w:rsid w:val="00CF1C68"/>
    <w:rsid w:val="00CF1F7E"/>
    <w:rsid w:val="00CF201A"/>
    <w:rsid w:val="00CF2CD1"/>
    <w:rsid w:val="00CF69DC"/>
    <w:rsid w:val="00CF6DD0"/>
    <w:rsid w:val="00D0223B"/>
    <w:rsid w:val="00D0346C"/>
    <w:rsid w:val="00D05E41"/>
    <w:rsid w:val="00D07CD6"/>
    <w:rsid w:val="00D07E3B"/>
    <w:rsid w:val="00D10BF4"/>
    <w:rsid w:val="00D11765"/>
    <w:rsid w:val="00D11E2E"/>
    <w:rsid w:val="00D125CC"/>
    <w:rsid w:val="00D206DA"/>
    <w:rsid w:val="00D207AD"/>
    <w:rsid w:val="00D21ACD"/>
    <w:rsid w:val="00D22724"/>
    <w:rsid w:val="00D23688"/>
    <w:rsid w:val="00D24471"/>
    <w:rsid w:val="00D25079"/>
    <w:rsid w:val="00D27651"/>
    <w:rsid w:val="00D27D4A"/>
    <w:rsid w:val="00D37FAB"/>
    <w:rsid w:val="00D4154C"/>
    <w:rsid w:val="00D41927"/>
    <w:rsid w:val="00D42210"/>
    <w:rsid w:val="00D42D8D"/>
    <w:rsid w:val="00D43656"/>
    <w:rsid w:val="00D45C10"/>
    <w:rsid w:val="00D521BD"/>
    <w:rsid w:val="00D55C0B"/>
    <w:rsid w:val="00D5722C"/>
    <w:rsid w:val="00D61EB9"/>
    <w:rsid w:val="00D62009"/>
    <w:rsid w:val="00D63044"/>
    <w:rsid w:val="00D64C90"/>
    <w:rsid w:val="00D64D28"/>
    <w:rsid w:val="00D64D99"/>
    <w:rsid w:val="00D67D6E"/>
    <w:rsid w:val="00D704D5"/>
    <w:rsid w:val="00D70601"/>
    <w:rsid w:val="00D707A6"/>
    <w:rsid w:val="00D7085D"/>
    <w:rsid w:val="00D71640"/>
    <w:rsid w:val="00D71B88"/>
    <w:rsid w:val="00D728F6"/>
    <w:rsid w:val="00D72A33"/>
    <w:rsid w:val="00D72C4A"/>
    <w:rsid w:val="00D73256"/>
    <w:rsid w:val="00D734BB"/>
    <w:rsid w:val="00D740BD"/>
    <w:rsid w:val="00D7506E"/>
    <w:rsid w:val="00D764FA"/>
    <w:rsid w:val="00D7662D"/>
    <w:rsid w:val="00D76713"/>
    <w:rsid w:val="00D7731B"/>
    <w:rsid w:val="00D80E97"/>
    <w:rsid w:val="00D83840"/>
    <w:rsid w:val="00D8396A"/>
    <w:rsid w:val="00D83A99"/>
    <w:rsid w:val="00D83EA4"/>
    <w:rsid w:val="00D8546E"/>
    <w:rsid w:val="00D85BBC"/>
    <w:rsid w:val="00D86A35"/>
    <w:rsid w:val="00D86FE3"/>
    <w:rsid w:val="00D87ABA"/>
    <w:rsid w:val="00D90180"/>
    <w:rsid w:val="00D94F50"/>
    <w:rsid w:val="00D95B36"/>
    <w:rsid w:val="00DA1278"/>
    <w:rsid w:val="00DA242A"/>
    <w:rsid w:val="00DA3063"/>
    <w:rsid w:val="00DA3CFE"/>
    <w:rsid w:val="00DA543D"/>
    <w:rsid w:val="00DA6DA1"/>
    <w:rsid w:val="00DA7676"/>
    <w:rsid w:val="00DA76F7"/>
    <w:rsid w:val="00DB0EBC"/>
    <w:rsid w:val="00DB39C0"/>
    <w:rsid w:val="00DB3A47"/>
    <w:rsid w:val="00DB42BC"/>
    <w:rsid w:val="00DB54F1"/>
    <w:rsid w:val="00DB5D15"/>
    <w:rsid w:val="00DC1E12"/>
    <w:rsid w:val="00DC2D30"/>
    <w:rsid w:val="00DC7DAC"/>
    <w:rsid w:val="00DD1F9A"/>
    <w:rsid w:val="00DD2447"/>
    <w:rsid w:val="00DD3CBE"/>
    <w:rsid w:val="00DE2178"/>
    <w:rsid w:val="00DE5271"/>
    <w:rsid w:val="00DE6010"/>
    <w:rsid w:val="00DE6CAC"/>
    <w:rsid w:val="00DE78BB"/>
    <w:rsid w:val="00DF0C8D"/>
    <w:rsid w:val="00DF30C3"/>
    <w:rsid w:val="00DF3994"/>
    <w:rsid w:val="00DF543D"/>
    <w:rsid w:val="00DF63F7"/>
    <w:rsid w:val="00DF75D2"/>
    <w:rsid w:val="00E030DC"/>
    <w:rsid w:val="00E0353F"/>
    <w:rsid w:val="00E03E2C"/>
    <w:rsid w:val="00E05299"/>
    <w:rsid w:val="00E05638"/>
    <w:rsid w:val="00E058E0"/>
    <w:rsid w:val="00E05D91"/>
    <w:rsid w:val="00E062B6"/>
    <w:rsid w:val="00E074EC"/>
    <w:rsid w:val="00E07709"/>
    <w:rsid w:val="00E07866"/>
    <w:rsid w:val="00E11329"/>
    <w:rsid w:val="00E11F3E"/>
    <w:rsid w:val="00E13403"/>
    <w:rsid w:val="00E13E80"/>
    <w:rsid w:val="00E15489"/>
    <w:rsid w:val="00E16434"/>
    <w:rsid w:val="00E17E58"/>
    <w:rsid w:val="00E21B99"/>
    <w:rsid w:val="00E30848"/>
    <w:rsid w:val="00E3275A"/>
    <w:rsid w:val="00E330D1"/>
    <w:rsid w:val="00E34A12"/>
    <w:rsid w:val="00E3520C"/>
    <w:rsid w:val="00E373F1"/>
    <w:rsid w:val="00E41535"/>
    <w:rsid w:val="00E41EAF"/>
    <w:rsid w:val="00E439B3"/>
    <w:rsid w:val="00E44A74"/>
    <w:rsid w:val="00E4504C"/>
    <w:rsid w:val="00E4732D"/>
    <w:rsid w:val="00E47833"/>
    <w:rsid w:val="00E478CE"/>
    <w:rsid w:val="00E54022"/>
    <w:rsid w:val="00E5643D"/>
    <w:rsid w:val="00E625B8"/>
    <w:rsid w:val="00E62AFF"/>
    <w:rsid w:val="00E639F5"/>
    <w:rsid w:val="00E659A2"/>
    <w:rsid w:val="00E66254"/>
    <w:rsid w:val="00E667E2"/>
    <w:rsid w:val="00E667EA"/>
    <w:rsid w:val="00E67068"/>
    <w:rsid w:val="00E670CF"/>
    <w:rsid w:val="00E6764A"/>
    <w:rsid w:val="00E6775C"/>
    <w:rsid w:val="00E67DCE"/>
    <w:rsid w:val="00E67F61"/>
    <w:rsid w:val="00E73195"/>
    <w:rsid w:val="00E7361E"/>
    <w:rsid w:val="00E74D8B"/>
    <w:rsid w:val="00E75282"/>
    <w:rsid w:val="00E75F54"/>
    <w:rsid w:val="00E77228"/>
    <w:rsid w:val="00E801A2"/>
    <w:rsid w:val="00E82468"/>
    <w:rsid w:val="00E830D3"/>
    <w:rsid w:val="00E8397B"/>
    <w:rsid w:val="00E86493"/>
    <w:rsid w:val="00E87C20"/>
    <w:rsid w:val="00E903A2"/>
    <w:rsid w:val="00E909F4"/>
    <w:rsid w:val="00E916F7"/>
    <w:rsid w:val="00E92494"/>
    <w:rsid w:val="00E92CDB"/>
    <w:rsid w:val="00E95FFC"/>
    <w:rsid w:val="00E97E12"/>
    <w:rsid w:val="00EA02C5"/>
    <w:rsid w:val="00EA15E9"/>
    <w:rsid w:val="00EA62E1"/>
    <w:rsid w:val="00EA6804"/>
    <w:rsid w:val="00EA6A45"/>
    <w:rsid w:val="00EB0539"/>
    <w:rsid w:val="00EB25F4"/>
    <w:rsid w:val="00EB2C38"/>
    <w:rsid w:val="00EB33E4"/>
    <w:rsid w:val="00EB6573"/>
    <w:rsid w:val="00EC2775"/>
    <w:rsid w:val="00EC359A"/>
    <w:rsid w:val="00EC415F"/>
    <w:rsid w:val="00EC5C13"/>
    <w:rsid w:val="00EC6B29"/>
    <w:rsid w:val="00EC6E83"/>
    <w:rsid w:val="00ED0995"/>
    <w:rsid w:val="00ED0BA5"/>
    <w:rsid w:val="00ED17C6"/>
    <w:rsid w:val="00ED3FBE"/>
    <w:rsid w:val="00ED524B"/>
    <w:rsid w:val="00ED5328"/>
    <w:rsid w:val="00ED7A21"/>
    <w:rsid w:val="00EE14E4"/>
    <w:rsid w:val="00EE1A28"/>
    <w:rsid w:val="00EE2FB9"/>
    <w:rsid w:val="00EE32DC"/>
    <w:rsid w:val="00EE4F98"/>
    <w:rsid w:val="00EE5D1F"/>
    <w:rsid w:val="00EE658F"/>
    <w:rsid w:val="00EF0094"/>
    <w:rsid w:val="00EF1FB8"/>
    <w:rsid w:val="00EF4421"/>
    <w:rsid w:val="00EF67A9"/>
    <w:rsid w:val="00EF67FF"/>
    <w:rsid w:val="00EF7DF7"/>
    <w:rsid w:val="00F01CB0"/>
    <w:rsid w:val="00F029EF"/>
    <w:rsid w:val="00F05581"/>
    <w:rsid w:val="00F05ED9"/>
    <w:rsid w:val="00F10958"/>
    <w:rsid w:val="00F133E9"/>
    <w:rsid w:val="00F145FE"/>
    <w:rsid w:val="00F170F7"/>
    <w:rsid w:val="00F21633"/>
    <w:rsid w:val="00F2297E"/>
    <w:rsid w:val="00F24D0F"/>
    <w:rsid w:val="00F24D53"/>
    <w:rsid w:val="00F2720B"/>
    <w:rsid w:val="00F276A3"/>
    <w:rsid w:val="00F27F3B"/>
    <w:rsid w:val="00F300FF"/>
    <w:rsid w:val="00F304E4"/>
    <w:rsid w:val="00F30666"/>
    <w:rsid w:val="00F30DD2"/>
    <w:rsid w:val="00F31A29"/>
    <w:rsid w:val="00F31B10"/>
    <w:rsid w:val="00F31B47"/>
    <w:rsid w:val="00F34A17"/>
    <w:rsid w:val="00F3737E"/>
    <w:rsid w:val="00F4029D"/>
    <w:rsid w:val="00F408A3"/>
    <w:rsid w:val="00F40B0C"/>
    <w:rsid w:val="00F41772"/>
    <w:rsid w:val="00F45F73"/>
    <w:rsid w:val="00F47A3A"/>
    <w:rsid w:val="00F51A87"/>
    <w:rsid w:val="00F52430"/>
    <w:rsid w:val="00F5379A"/>
    <w:rsid w:val="00F55AF0"/>
    <w:rsid w:val="00F564D4"/>
    <w:rsid w:val="00F577F9"/>
    <w:rsid w:val="00F604CE"/>
    <w:rsid w:val="00F60E4B"/>
    <w:rsid w:val="00F61119"/>
    <w:rsid w:val="00F654CD"/>
    <w:rsid w:val="00F65DC5"/>
    <w:rsid w:val="00F668E2"/>
    <w:rsid w:val="00F66DD2"/>
    <w:rsid w:val="00F75943"/>
    <w:rsid w:val="00F80C70"/>
    <w:rsid w:val="00F817F6"/>
    <w:rsid w:val="00F828B4"/>
    <w:rsid w:val="00F920DE"/>
    <w:rsid w:val="00F9240E"/>
    <w:rsid w:val="00F93825"/>
    <w:rsid w:val="00F93E5C"/>
    <w:rsid w:val="00F94EC1"/>
    <w:rsid w:val="00F96E3E"/>
    <w:rsid w:val="00FA06DE"/>
    <w:rsid w:val="00FA4428"/>
    <w:rsid w:val="00FB018D"/>
    <w:rsid w:val="00FB23E4"/>
    <w:rsid w:val="00FB2471"/>
    <w:rsid w:val="00FB3A75"/>
    <w:rsid w:val="00FB4842"/>
    <w:rsid w:val="00FB5430"/>
    <w:rsid w:val="00FB59B8"/>
    <w:rsid w:val="00FB702A"/>
    <w:rsid w:val="00FC3574"/>
    <w:rsid w:val="00FC5158"/>
    <w:rsid w:val="00FC5231"/>
    <w:rsid w:val="00FC554D"/>
    <w:rsid w:val="00FC5DA6"/>
    <w:rsid w:val="00FC5EBE"/>
    <w:rsid w:val="00FD0388"/>
    <w:rsid w:val="00FD0E80"/>
    <w:rsid w:val="00FD4FD2"/>
    <w:rsid w:val="00FD56FD"/>
    <w:rsid w:val="00FD6E14"/>
    <w:rsid w:val="00FD7362"/>
    <w:rsid w:val="00FE20A4"/>
    <w:rsid w:val="00FE2337"/>
    <w:rsid w:val="00FE5AC8"/>
    <w:rsid w:val="00FE75DD"/>
    <w:rsid w:val="00FF2988"/>
    <w:rsid w:val="00FF3217"/>
    <w:rsid w:val="00FF32B9"/>
    <w:rsid w:val="00FF3324"/>
    <w:rsid w:val="00FF4A1E"/>
    <w:rsid w:val="00FF4ACF"/>
    <w:rsid w:val="00FF6E0B"/>
    <w:rsid w:val="00FF7893"/>
    <w:rsid w:val="00FF7D2B"/>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90EB59"/>
  <w15:docId w15:val="{1CFDE28D-E7AA-4E8A-A603-189ACA3BF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SimSun" w:hAnsi="Arial" w:cs="Arial"/>
        <w:sz w:val="22"/>
        <w:szCs w:val="22"/>
        <w:lang w:val="en-US" w:eastAsia="en-GB"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64D4"/>
    <w:pPr>
      <w:spacing w:after="0" w:line="240" w:lineRule="auto"/>
    </w:pPr>
  </w:style>
  <w:style w:type="paragraph" w:styleId="Heading1">
    <w:name w:val="heading 1"/>
    <w:basedOn w:val="Normal"/>
    <w:next w:val="Normal"/>
    <w:link w:val="Heading1Char"/>
    <w:uiPriority w:val="9"/>
    <w:qFormat/>
    <w:rsid w:val="003E4A2C"/>
    <w:pPr>
      <w:keepNext/>
      <w:outlineLvl w:val="0"/>
    </w:pPr>
    <w:rPr>
      <w:rFonts w:eastAsia="Times" w:cs="Times"/>
      <w:b/>
      <w:color w:val="FFFFFF" w:themeColor="background1"/>
      <w:sz w:val="20"/>
      <w:szCs w:val="20"/>
    </w:rPr>
  </w:style>
  <w:style w:type="paragraph" w:styleId="Heading2">
    <w:name w:val="heading 2"/>
    <w:basedOn w:val="Normal"/>
    <w:next w:val="Normal"/>
    <w:link w:val="Heading2Char"/>
    <w:uiPriority w:val="9"/>
    <w:unhideWhenUsed/>
    <w:qFormat/>
    <w:rsid w:val="00CC0690"/>
    <w:pPr>
      <w:keepNext/>
      <w:keepLines/>
      <w:outlineLvl w:val="1"/>
    </w:pPr>
    <w:rPr>
      <w:b/>
      <w:color w:val="CF4A02"/>
      <w:sz w:val="20"/>
      <w:szCs w:val="20"/>
    </w:rPr>
  </w:style>
  <w:style w:type="paragraph" w:styleId="Heading3">
    <w:name w:val="heading 3"/>
    <w:basedOn w:val="Normal"/>
    <w:next w:val="Normal"/>
    <w:link w:val="Heading3Char"/>
    <w:uiPriority w:val="9"/>
    <w:unhideWhenUsed/>
    <w:qFormat/>
    <w:rsid w:val="00C72DEC"/>
    <w:pPr>
      <w:keepNext/>
      <w:keepLines/>
      <w:outlineLvl w:val="2"/>
    </w:pPr>
    <w:rPr>
      <w:b/>
      <w:color w:val="CF4A02"/>
      <w:sz w:val="20"/>
      <w:szCs w:val="20"/>
    </w:rPr>
  </w:style>
  <w:style w:type="paragraph" w:styleId="Heading4">
    <w:name w:val="heading 4"/>
    <w:basedOn w:val="Normal"/>
    <w:next w:val="Normal"/>
    <w:link w:val="Heading4Char"/>
    <w:uiPriority w:val="9"/>
    <w:unhideWhenUsed/>
    <w:qFormat/>
    <w:rsid w:val="00261D98"/>
    <w:pPr>
      <w:keepNext/>
      <w:keepLines/>
      <w:outlineLvl w:val="3"/>
    </w:pPr>
    <w:rPr>
      <w:b/>
      <w:color w:val="CF4A02"/>
      <w:sz w:val="20"/>
      <w:szCs w:val="20"/>
    </w:rPr>
  </w:style>
  <w:style w:type="paragraph" w:styleId="Heading5">
    <w:name w:val="heading 5"/>
    <w:basedOn w:val="Normal"/>
    <w:next w:val="Normal"/>
    <w:link w:val="Heading5Char"/>
    <w:uiPriority w:val="9"/>
    <w:unhideWhenUsed/>
    <w:qFormat/>
    <w:pPr>
      <w:keepNext/>
      <w:keepLines/>
      <w:spacing w:before="220" w:after="40"/>
      <w:outlineLvl w:val="4"/>
    </w:pPr>
    <w:rPr>
      <w:b/>
    </w:rPr>
  </w:style>
  <w:style w:type="paragraph" w:styleId="Heading6">
    <w:name w:val="heading 6"/>
    <w:basedOn w:val="Normal"/>
    <w:next w:val="Normal"/>
    <w:link w:val="Heading6Char"/>
    <w:uiPriority w:val="9"/>
    <w:unhideWhenUsed/>
    <w:qFormat/>
    <w:pPr>
      <w:keepNext/>
      <w:keepLines/>
      <w:spacing w:before="200" w:after="40"/>
      <w:outlineLvl w:val="5"/>
    </w:pPr>
    <w:rPr>
      <w:b/>
      <w:sz w:val="20"/>
      <w:szCs w:val="20"/>
    </w:rPr>
  </w:style>
  <w:style w:type="paragraph" w:styleId="Heading7">
    <w:name w:val="heading 7"/>
    <w:basedOn w:val="Normal"/>
    <w:next w:val="Normal"/>
    <w:link w:val="Heading7Char"/>
    <w:uiPriority w:val="9"/>
    <w:qFormat/>
    <w:rsid w:val="00665A1C"/>
    <w:pPr>
      <w:spacing w:before="240" w:after="60"/>
      <w:jc w:val="both"/>
      <w:outlineLvl w:val="6"/>
    </w:pPr>
    <w:rPr>
      <w:color w:val="000000" w:themeColor="text1"/>
      <w:sz w:val="20"/>
      <w:szCs w:val="20"/>
      <w:lang w:val="en-GB" w:eastAsia="en-US"/>
    </w:rPr>
  </w:style>
  <w:style w:type="paragraph" w:styleId="Heading8">
    <w:name w:val="heading 8"/>
    <w:basedOn w:val="Normal"/>
    <w:next w:val="Normal"/>
    <w:link w:val="Heading8Char"/>
    <w:uiPriority w:val="9"/>
    <w:qFormat/>
    <w:rsid w:val="00665A1C"/>
    <w:pPr>
      <w:spacing w:before="240" w:after="60"/>
      <w:jc w:val="both"/>
      <w:outlineLvl w:val="7"/>
    </w:pPr>
    <w:rPr>
      <w:i/>
      <w:iCs/>
      <w:color w:val="000000" w:themeColor="text1"/>
      <w:sz w:val="20"/>
      <w:szCs w:val="20"/>
      <w:lang w:val="en-GB" w:eastAsia="en-US"/>
    </w:rPr>
  </w:style>
  <w:style w:type="paragraph" w:styleId="Heading9">
    <w:name w:val="heading 9"/>
    <w:basedOn w:val="Normal"/>
    <w:next w:val="Normal"/>
    <w:link w:val="Heading9Char"/>
    <w:uiPriority w:val="9"/>
    <w:unhideWhenUsed/>
    <w:qFormat/>
    <w:rsid w:val="001C0A64"/>
    <w:pPr>
      <w:keepNext/>
      <w:keepLines/>
      <w:spacing w:before="40"/>
      <w:outlineLvl w:val="8"/>
    </w:pPr>
    <w:rPr>
      <w:rFonts w:asciiTheme="majorHAnsi" w:eastAsiaTheme="majorEastAsia" w:hAnsiTheme="majorHAnsi" w:cstheme="majorBidi"/>
      <w:i/>
      <w:iCs/>
      <w:color w:val="272727" w:themeColor="text1" w:themeTint="D8"/>
      <w:sz w:val="21"/>
      <w:szCs w:val="21"/>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next w:val="Normal"/>
    <w:link w:val="TitleChar"/>
    <w:uiPriority w:val="10"/>
    <w:qFormat/>
    <w:pPr>
      <w:keepNext/>
      <w:keepLines/>
      <w:spacing w:before="480" w:after="120"/>
    </w:pPr>
    <w:rPr>
      <w:b/>
      <w:sz w:val="72"/>
      <w:szCs w:val="72"/>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table" w:customStyle="1" w:styleId="194">
    <w:name w:val="194"/>
    <w:basedOn w:val="TableNormal"/>
    <w:tblPr>
      <w:tblStyleRowBandSize w:val="1"/>
      <w:tblStyleColBandSize w:val="1"/>
      <w:tblCellMar>
        <w:left w:w="115" w:type="dxa"/>
        <w:right w:w="115" w:type="dxa"/>
      </w:tblCellMar>
    </w:tblPr>
  </w:style>
  <w:style w:type="table" w:customStyle="1" w:styleId="193">
    <w:name w:val="193"/>
    <w:basedOn w:val="TableNormal"/>
    <w:tblPr>
      <w:tblStyleRowBandSize w:val="1"/>
      <w:tblStyleColBandSize w:val="1"/>
      <w:tblCellMar>
        <w:left w:w="115" w:type="dxa"/>
        <w:right w:w="115" w:type="dxa"/>
      </w:tblCellMar>
    </w:tblPr>
  </w:style>
  <w:style w:type="table" w:customStyle="1" w:styleId="192">
    <w:name w:val="192"/>
    <w:basedOn w:val="TableNormal"/>
    <w:tblPr>
      <w:tblStyleRowBandSize w:val="1"/>
      <w:tblStyleColBandSize w:val="1"/>
      <w:tblCellMar>
        <w:left w:w="115" w:type="dxa"/>
        <w:right w:w="115" w:type="dxa"/>
      </w:tblCellMar>
    </w:tblPr>
  </w:style>
  <w:style w:type="table" w:customStyle="1" w:styleId="191">
    <w:name w:val="191"/>
    <w:basedOn w:val="TableNormal"/>
    <w:tblPr>
      <w:tblStyleRowBandSize w:val="1"/>
      <w:tblStyleColBandSize w:val="1"/>
      <w:tblCellMar>
        <w:left w:w="115" w:type="dxa"/>
        <w:right w:w="115" w:type="dxa"/>
      </w:tblCellMar>
    </w:tblPr>
  </w:style>
  <w:style w:type="table" w:customStyle="1" w:styleId="190">
    <w:name w:val="190"/>
    <w:basedOn w:val="TableNormal"/>
    <w:tblPr>
      <w:tblStyleRowBandSize w:val="1"/>
      <w:tblStyleColBandSize w:val="1"/>
      <w:tblCellMar>
        <w:left w:w="115" w:type="dxa"/>
        <w:right w:w="115" w:type="dxa"/>
      </w:tblCellMar>
    </w:tblPr>
  </w:style>
  <w:style w:type="table" w:customStyle="1" w:styleId="189">
    <w:name w:val="189"/>
    <w:basedOn w:val="TableNormal"/>
    <w:tblPr>
      <w:tblStyleRowBandSize w:val="1"/>
      <w:tblStyleColBandSize w:val="1"/>
      <w:tblCellMar>
        <w:left w:w="115" w:type="dxa"/>
        <w:right w:w="115" w:type="dxa"/>
      </w:tblCellMar>
    </w:tblPr>
  </w:style>
  <w:style w:type="table" w:customStyle="1" w:styleId="188">
    <w:name w:val="188"/>
    <w:basedOn w:val="TableNormal"/>
    <w:tblPr>
      <w:tblStyleRowBandSize w:val="1"/>
      <w:tblStyleColBandSize w:val="1"/>
      <w:tblCellMar>
        <w:left w:w="115" w:type="dxa"/>
        <w:right w:w="115" w:type="dxa"/>
      </w:tblCellMar>
    </w:tblPr>
  </w:style>
  <w:style w:type="table" w:customStyle="1" w:styleId="187">
    <w:name w:val="187"/>
    <w:basedOn w:val="TableNormal"/>
    <w:tblPr>
      <w:tblStyleRowBandSize w:val="1"/>
      <w:tblStyleColBandSize w:val="1"/>
      <w:tblCellMar>
        <w:left w:w="115" w:type="dxa"/>
        <w:right w:w="115" w:type="dxa"/>
      </w:tblCellMar>
    </w:tblPr>
  </w:style>
  <w:style w:type="table" w:customStyle="1" w:styleId="186">
    <w:name w:val="186"/>
    <w:basedOn w:val="TableNormal"/>
    <w:tblPr>
      <w:tblStyleRowBandSize w:val="1"/>
      <w:tblStyleColBandSize w:val="1"/>
      <w:tblCellMar>
        <w:left w:w="115" w:type="dxa"/>
        <w:right w:w="115" w:type="dxa"/>
      </w:tblCellMar>
    </w:tblPr>
  </w:style>
  <w:style w:type="table" w:customStyle="1" w:styleId="185">
    <w:name w:val="185"/>
    <w:basedOn w:val="TableNormal"/>
    <w:tblPr>
      <w:tblStyleRowBandSize w:val="1"/>
      <w:tblStyleColBandSize w:val="1"/>
      <w:tblCellMar>
        <w:left w:w="115" w:type="dxa"/>
        <w:right w:w="115" w:type="dxa"/>
      </w:tblCellMar>
    </w:tblPr>
  </w:style>
  <w:style w:type="table" w:customStyle="1" w:styleId="184">
    <w:name w:val="184"/>
    <w:basedOn w:val="TableNormal"/>
    <w:tblPr>
      <w:tblStyleRowBandSize w:val="1"/>
      <w:tblStyleColBandSize w:val="1"/>
      <w:tblCellMar>
        <w:left w:w="115" w:type="dxa"/>
        <w:right w:w="115" w:type="dxa"/>
      </w:tblCellMar>
    </w:tblPr>
  </w:style>
  <w:style w:type="table" w:customStyle="1" w:styleId="183">
    <w:name w:val="183"/>
    <w:basedOn w:val="TableNormal"/>
    <w:tblPr>
      <w:tblStyleRowBandSize w:val="1"/>
      <w:tblStyleColBandSize w:val="1"/>
      <w:tblCellMar>
        <w:left w:w="115" w:type="dxa"/>
        <w:right w:w="115" w:type="dxa"/>
      </w:tblCellMar>
    </w:tblPr>
  </w:style>
  <w:style w:type="table" w:customStyle="1" w:styleId="182">
    <w:name w:val="182"/>
    <w:basedOn w:val="TableNormal"/>
    <w:tblPr>
      <w:tblStyleRowBandSize w:val="1"/>
      <w:tblStyleColBandSize w:val="1"/>
      <w:tblCellMar>
        <w:left w:w="115" w:type="dxa"/>
        <w:right w:w="115" w:type="dxa"/>
      </w:tblCellMar>
    </w:tblPr>
  </w:style>
  <w:style w:type="table" w:customStyle="1" w:styleId="181">
    <w:name w:val="181"/>
    <w:basedOn w:val="TableNormal"/>
    <w:tblPr>
      <w:tblStyleRowBandSize w:val="1"/>
      <w:tblStyleColBandSize w:val="1"/>
      <w:tblCellMar>
        <w:top w:w="100" w:type="dxa"/>
        <w:left w:w="100" w:type="dxa"/>
        <w:bottom w:w="100" w:type="dxa"/>
        <w:right w:w="100" w:type="dxa"/>
      </w:tblCellMar>
    </w:tblPr>
    <w:tcPr>
      <w:shd w:val="clear" w:color="auto" w:fill="D04A02"/>
    </w:tcPr>
  </w:style>
  <w:style w:type="table" w:customStyle="1" w:styleId="180">
    <w:name w:val="180"/>
    <w:basedOn w:val="TableNormal"/>
    <w:tblPr>
      <w:tblStyleRowBandSize w:val="1"/>
      <w:tblStyleColBandSize w:val="1"/>
      <w:tblCellMar>
        <w:top w:w="100" w:type="dxa"/>
        <w:left w:w="100" w:type="dxa"/>
        <w:bottom w:w="100" w:type="dxa"/>
        <w:right w:w="100" w:type="dxa"/>
      </w:tblCellMar>
    </w:tblPr>
  </w:style>
  <w:style w:type="table" w:customStyle="1" w:styleId="179">
    <w:name w:val="179"/>
    <w:basedOn w:val="TableNormal"/>
    <w:tblPr>
      <w:tblStyleRowBandSize w:val="1"/>
      <w:tblStyleColBandSize w:val="1"/>
      <w:tblCellMar>
        <w:left w:w="115" w:type="dxa"/>
        <w:right w:w="115" w:type="dxa"/>
      </w:tblCellMar>
    </w:tblPr>
  </w:style>
  <w:style w:type="table" w:customStyle="1" w:styleId="178">
    <w:name w:val="178"/>
    <w:basedOn w:val="TableNormal"/>
    <w:tblPr>
      <w:tblStyleRowBandSize w:val="1"/>
      <w:tblStyleColBandSize w:val="1"/>
      <w:tblCellMar>
        <w:left w:w="115" w:type="dxa"/>
        <w:right w:w="115" w:type="dxa"/>
      </w:tblCellMar>
    </w:tblPr>
  </w:style>
  <w:style w:type="table" w:customStyle="1" w:styleId="177">
    <w:name w:val="177"/>
    <w:basedOn w:val="TableNormal"/>
    <w:tblPr>
      <w:tblStyleRowBandSize w:val="1"/>
      <w:tblStyleColBandSize w:val="1"/>
      <w:tblCellMar>
        <w:left w:w="115" w:type="dxa"/>
        <w:right w:w="115" w:type="dxa"/>
      </w:tblCellMar>
    </w:tblPr>
  </w:style>
  <w:style w:type="table" w:customStyle="1" w:styleId="176">
    <w:name w:val="176"/>
    <w:basedOn w:val="TableNormal"/>
    <w:tblPr>
      <w:tblStyleRowBandSize w:val="1"/>
      <w:tblStyleColBandSize w:val="1"/>
      <w:tblCellMar>
        <w:left w:w="115" w:type="dxa"/>
        <w:right w:w="115" w:type="dxa"/>
      </w:tblCellMar>
    </w:tblPr>
  </w:style>
  <w:style w:type="table" w:customStyle="1" w:styleId="175">
    <w:name w:val="175"/>
    <w:basedOn w:val="TableNormal"/>
    <w:tblPr>
      <w:tblStyleRowBandSize w:val="1"/>
      <w:tblStyleColBandSize w:val="1"/>
      <w:tblCellMar>
        <w:top w:w="100" w:type="dxa"/>
        <w:left w:w="100" w:type="dxa"/>
        <w:bottom w:w="100" w:type="dxa"/>
        <w:right w:w="100" w:type="dxa"/>
      </w:tblCellMar>
    </w:tblPr>
  </w:style>
  <w:style w:type="table" w:customStyle="1" w:styleId="174">
    <w:name w:val="174"/>
    <w:basedOn w:val="TableNormal"/>
    <w:tblPr>
      <w:tblStyleRowBandSize w:val="1"/>
      <w:tblStyleColBandSize w:val="1"/>
      <w:tblCellMar>
        <w:top w:w="100" w:type="dxa"/>
        <w:left w:w="100" w:type="dxa"/>
        <w:bottom w:w="100" w:type="dxa"/>
        <w:right w:w="100" w:type="dxa"/>
      </w:tblCellMar>
    </w:tblPr>
  </w:style>
  <w:style w:type="table" w:customStyle="1" w:styleId="173">
    <w:name w:val="173"/>
    <w:basedOn w:val="TableNormal"/>
    <w:tblPr>
      <w:tblStyleRowBandSize w:val="1"/>
      <w:tblStyleColBandSize w:val="1"/>
      <w:tblCellMar>
        <w:top w:w="100" w:type="dxa"/>
        <w:left w:w="100" w:type="dxa"/>
        <w:bottom w:w="100" w:type="dxa"/>
        <w:right w:w="100" w:type="dxa"/>
      </w:tblCellMar>
    </w:tblPr>
  </w:style>
  <w:style w:type="table" w:customStyle="1" w:styleId="172">
    <w:name w:val="172"/>
    <w:basedOn w:val="TableNormal"/>
    <w:tblPr>
      <w:tblStyleRowBandSize w:val="1"/>
      <w:tblStyleColBandSize w:val="1"/>
      <w:tblCellMar>
        <w:left w:w="115" w:type="dxa"/>
        <w:right w:w="115" w:type="dxa"/>
      </w:tblCellMar>
    </w:tblPr>
  </w:style>
  <w:style w:type="table" w:customStyle="1" w:styleId="171">
    <w:name w:val="171"/>
    <w:basedOn w:val="TableNormal"/>
    <w:tblPr>
      <w:tblStyleRowBandSize w:val="1"/>
      <w:tblStyleColBandSize w:val="1"/>
      <w:tblCellMar>
        <w:left w:w="115" w:type="dxa"/>
        <w:right w:w="115" w:type="dxa"/>
      </w:tblCellMar>
    </w:tblPr>
  </w:style>
  <w:style w:type="table" w:customStyle="1" w:styleId="170">
    <w:name w:val="170"/>
    <w:basedOn w:val="TableNormal"/>
    <w:tblPr>
      <w:tblStyleRowBandSize w:val="1"/>
      <w:tblStyleColBandSize w:val="1"/>
      <w:tblCellMar>
        <w:left w:w="115" w:type="dxa"/>
        <w:right w:w="115" w:type="dxa"/>
      </w:tblCellMar>
    </w:tblPr>
  </w:style>
  <w:style w:type="table" w:customStyle="1" w:styleId="169">
    <w:name w:val="169"/>
    <w:basedOn w:val="TableNormal"/>
    <w:tblPr>
      <w:tblStyleRowBandSize w:val="1"/>
      <w:tblStyleColBandSize w:val="1"/>
      <w:tblCellMar>
        <w:left w:w="115" w:type="dxa"/>
        <w:right w:w="115" w:type="dxa"/>
      </w:tblCellMar>
    </w:tblPr>
  </w:style>
  <w:style w:type="table" w:customStyle="1" w:styleId="168">
    <w:name w:val="168"/>
    <w:basedOn w:val="TableNormal"/>
    <w:tblPr>
      <w:tblStyleRowBandSize w:val="1"/>
      <w:tblStyleColBandSize w:val="1"/>
      <w:tblCellMar>
        <w:left w:w="115" w:type="dxa"/>
        <w:right w:w="115" w:type="dxa"/>
      </w:tblCellMar>
    </w:tblPr>
  </w:style>
  <w:style w:type="table" w:customStyle="1" w:styleId="167">
    <w:name w:val="167"/>
    <w:basedOn w:val="TableNormal"/>
    <w:tblPr>
      <w:tblStyleRowBandSize w:val="1"/>
      <w:tblStyleColBandSize w:val="1"/>
      <w:tblCellMar>
        <w:left w:w="115" w:type="dxa"/>
        <w:right w:w="115" w:type="dxa"/>
      </w:tblCellMar>
    </w:tblPr>
  </w:style>
  <w:style w:type="table" w:customStyle="1" w:styleId="166">
    <w:name w:val="166"/>
    <w:basedOn w:val="TableNormal"/>
    <w:tblPr>
      <w:tblStyleRowBandSize w:val="1"/>
      <w:tblStyleColBandSize w:val="1"/>
      <w:tblCellMar>
        <w:left w:w="115" w:type="dxa"/>
        <w:right w:w="115" w:type="dxa"/>
      </w:tblCellMar>
    </w:tblPr>
  </w:style>
  <w:style w:type="table" w:customStyle="1" w:styleId="165">
    <w:name w:val="165"/>
    <w:basedOn w:val="TableNormal"/>
    <w:tblPr>
      <w:tblStyleRowBandSize w:val="1"/>
      <w:tblStyleColBandSize w:val="1"/>
      <w:tblCellMar>
        <w:left w:w="115" w:type="dxa"/>
        <w:right w:w="115" w:type="dxa"/>
      </w:tblCellMar>
    </w:tblPr>
  </w:style>
  <w:style w:type="table" w:customStyle="1" w:styleId="164">
    <w:name w:val="164"/>
    <w:basedOn w:val="TableNormal"/>
    <w:tblPr>
      <w:tblStyleRowBandSize w:val="1"/>
      <w:tblStyleColBandSize w:val="1"/>
      <w:tblCellMar>
        <w:left w:w="115" w:type="dxa"/>
        <w:right w:w="115" w:type="dxa"/>
      </w:tblCellMar>
    </w:tblPr>
  </w:style>
  <w:style w:type="table" w:customStyle="1" w:styleId="163">
    <w:name w:val="163"/>
    <w:basedOn w:val="TableNormal"/>
    <w:tblPr>
      <w:tblStyleRowBandSize w:val="1"/>
      <w:tblStyleColBandSize w:val="1"/>
      <w:tblCellMar>
        <w:left w:w="115" w:type="dxa"/>
        <w:right w:w="115" w:type="dxa"/>
      </w:tblCellMar>
    </w:tblPr>
  </w:style>
  <w:style w:type="table" w:customStyle="1" w:styleId="162">
    <w:name w:val="162"/>
    <w:basedOn w:val="TableNormal"/>
    <w:tblPr>
      <w:tblStyleRowBandSize w:val="1"/>
      <w:tblStyleColBandSize w:val="1"/>
      <w:tblCellMar>
        <w:left w:w="115" w:type="dxa"/>
        <w:right w:w="115" w:type="dxa"/>
      </w:tblCellMar>
    </w:tblPr>
  </w:style>
  <w:style w:type="table" w:customStyle="1" w:styleId="161">
    <w:name w:val="161"/>
    <w:basedOn w:val="TableNormal"/>
    <w:tblPr>
      <w:tblStyleRowBandSize w:val="1"/>
      <w:tblStyleColBandSize w:val="1"/>
      <w:tblCellMar>
        <w:left w:w="115" w:type="dxa"/>
        <w:right w:w="115" w:type="dxa"/>
      </w:tblCellMar>
    </w:tblPr>
  </w:style>
  <w:style w:type="table" w:customStyle="1" w:styleId="160">
    <w:name w:val="160"/>
    <w:basedOn w:val="TableNormal"/>
    <w:tblPr>
      <w:tblStyleRowBandSize w:val="1"/>
      <w:tblStyleColBandSize w:val="1"/>
      <w:tblCellMar>
        <w:left w:w="115" w:type="dxa"/>
        <w:right w:w="115" w:type="dxa"/>
      </w:tblCellMar>
    </w:tblPr>
  </w:style>
  <w:style w:type="table" w:customStyle="1" w:styleId="159">
    <w:name w:val="159"/>
    <w:basedOn w:val="TableNormal"/>
    <w:tblPr>
      <w:tblStyleRowBandSize w:val="1"/>
      <w:tblStyleColBandSize w:val="1"/>
      <w:tblCellMar>
        <w:left w:w="115" w:type="dxa"/>
        <w:right w:w="115" w:type="dxa"/>
      </w:tblCellMar>
    </w:tblPr>
  </w:style>
  <w:style w:type="table" w:customStyle="1" w:styleId="158">
    <w:name w:val="158"/>
    <w:basedOn w:val="TableNormal"/>
    <w:tblPr>
      <w:tblStyleRowBandSize w:val="1"/>
      <w:tblStyleColBandSize w:val="1"/>
      <w:tblCellMar>
        <w:left w:w="115" w:type="dxa"/>
        <w:right w:w="115" w:type="dxa"/>
      </w:tblCellMar>
    </w:tblPr>
  </w:style>
  <w:style w:type="table" w:customStyle="1" w:styleId="157">
    <w:name w:val="157"/>
    <w:basedOn w:val="TableNormal"/>
    <w:tblPr>
      <w:tblStyleRowBandSize w:val="1"/>
      <w:tblStyleColBandSize w:val="1"/>
      <w:tblCellMar>
        <w:left w:w="115" w:type="dxa"/>
        <w:right w:w="115" w:type="dxa"/>
      </w:tblCellMar>
    </w:tblPr>
  </w:style>
  <w:style w:type="table" w:customStyle="1" w:styleId="156">
    <w:name w:val="156"/>
    <w:basedOn w:val="TableNormal"/>
    <w:tblPr>
      <w:tblStyleRowBandSize w:val="1"/>
      <w:tblStyleColBandSize w:val="1"/>
      <w:tblCellMar>
        <w:left w:w="115" w:type="dxa"/>
        <w:right w:w="115" w:type="dxa"/>
      </w:tblCellMar>
    </w:tblPr>
  </w:style>
  <w:style w:type="table" w:customStyle="1" w:styleId="155">
    <w:name w:val="155"/>
    <w:basedOn w:val="TableNormal"/>
    <w:tblPr>
      <w:tblStyleRowBandSize w:val="1"/>
      <w:tblStyleColBandSize w:val="1"/>
      <w:tblCellMar>
        <w:left w:w="115" w:type="dxa"/>
        <w:right w:w="115" w:type="dxa"/>
      </w:tblCellMar>
    </w:tblPr>
  </w:style>
  <w:style w:type="table" w:customStyle="1" w:styleId="154">
    <w:name w:val="154"/>
    <w:basedOn w:val="TableNormal"/>
    <w:tblPr>
      <w:tblStyleRowBandSize w:val="1"/>
      <w:tblStyleColBandSize w:val="1"/>
      <w:tblCellMar>
        <w:left w:w="115" w:type="dxa"/>
        <w:right w:w="115" w:type="dxa"/>
      </w:tblCellMar>
    </w:tblPr>
  </w:style>
  <w:style w:type="table" w:customStyle="1" w:styleId="153">
    <w:name w:val="153"/>
    <w:basedOn w:val="TableNormal"/>
    <w:tblPr>
      <w:tblStyleRowBandSize w:val="1"/>
      <w:tblStyleColBandSize w:val="1"/>
      <w:tblCellMar>
        <w:left w:w="115" w:type="dxa"/>
        <w:right w:w="115" w:type="dxa"/>
      </w:tblCellMar>
    </w:tblPr>
  </w:style>
  <w:style w:type="table" w:customStyle="1" w:styleId="152">
    <w:name w:val="152"/>
    <w:basedOn w:val="TableNormal"/>
    <w:tblPr>
      <w:tblStyleRowBandSize w:val="1"/>
      <w:tblStyleColBandSize w:val="1"/>
      <w:tblCellMar>
        <w:left w:w="115" w:type="dxa"/>
        <w:right w:w="115" w:type="dxa"/>
      </w:tblCellMar>
    </w:tblPr>
  </w:style>
  <w:style w:type="table" w:customStyle="1" w:styleId="151">
    <w:name w:val="151"/>
    <w:basedOn w:val="TableNormal"/>
    <w:tblPr>
      <w:tblStyleRowBandSize w:val="1"/>
      <w:tblStyleColBandSize w:val="1"/>
      <w:tblCellMar>
        <w:left w:w="115" w:type="dxa"/>
        <w:right w:w="115" w:type="dxa"/>
      </w:tblCellMar>
    </w:tblPr>
  </w:style>
  <w:style w:type="table" w:customStyle="1" w:styleId="150">
    <w:name w:val="150"/>
    <w:basedOn w:val="TableNormal"/>
    <w:tblPr>
      <w:tblStyleRowBandSize w:val="1"/>
      <w:tblStyleColBandSize w:val="1"/>
      <w:tblCellMar>
        <w:left w:w="115" w:type="dxa"/>
        <w:right w:w="115" w:type="dxa"/>
      </w:tblCellMar>
    </w:tblPr>
  </w:style>
  <w:style w:type="table" w:customStyle="1" w:styleId="149">
    <w:name w:val="149"/>
    <w:basedOn w:val="TableNormal"/>
    <w:tblPr>
      <w:tblStyleRowBandSize w:val="1"/>
      <w:tblStyleColBandSize w:val="1"/>
      <w:tblCellMar>
        <w:left w:w="115" w:type="dxa"/>
        <w:right w:w="115" w:type="dxa"/>
      </w:tblCellMar>
    </w:tblPr>
  </w:style>
  <w:style w:type="table" w:customStyle="1" w:styleId="148">
    <w:name w:val="148"/>
    <w:basedOn w:val="TableNormal"/>
    <w:tblPr>
      <w:tblStyleRowBandSize w:val="1"/>
      <w:tblStyleColBandSize w:val="1"/>
      <w:tblCellMar>
        <w:left w:w="115" w:type="dxa"/>
        <w:right w:w="115" w:type="dxa"/>
      </w:tblCellMar>
    </w:tblPr>
  </w:style>
  <w:style w:type="table" w:customStyle="1" w:styleId="147">
    <w:name w:val="147"/>
    <w:basedOn w:val="TableNormal"/>
    <w:tblPr>
      <w:tblStyleRowBandSize w:val="1"/>
      <w:tblStyleColBandSize w:val="1"/>
      <w:tblCellMar>
        <w:left w:w="115" w:type="dxa"/>
        <w:right w:w="115" w:type="dxa"/>
      </w:tblCellMar>
    </w:tblPr>
  </w:style>
  <w:style w:type="table" w:customStyle="1" w:styleId="146">
    <w:name w:val="146"/>
    <w:basedOn w:val="TableNormal"/>
    <w:tblPr>
      <w:tblStyleRowBandSize w:val="1"/>
      <w:tblStyleColBandSize w:val="1"/>
      <w:tblCellMar>
        <w:left w:w="115" w:type="dxa"/>
        <w:right w:w="115" w:type="dxa"/>
      </w:tblCellMar>
    </w:tblPr>
  </w:style>
  <w:style w:type="table" w:customStyle="1" w:styleId="145">
    <w:name w:val="145"/>
    <w:basedOn w:val="TableNormal"/>
    <w:tblPr>
      <w:tblStyleRowBandSize w:val="1"/>
      <w:tblStyleColBandSize w:val="1"/>
      <w:tblCellMar>
        <w:left w:w="115" w:type="dxa"/>
        <w:right w:w="115" w:type="dxa"/>
      </w:tblCellMar>
    </w:tblPr>
  </w:style>
  <w:style w:type="table" w:customStyle="1" w:styleId="144">
    <w:name w:val="144"/>
    <w:basedOn w:val="TableNormal"/>
    <w:tblPr>
      <w:tblStyleRowBandSize w:val="1"/>
      <w:tblStyleColBandSize w:val="1"/>
      <w:tblCellMar>
        <w:left w:w="115" w:type="dxa"/>
        <w:right w:w="115" w:type="dxa"/>
      </w:tblCellMar>
    </w:tblPr>
  </w:style>
  <w:style w:type="table" w:customStyle="1" w:styleId="143">
    <w:name w:val="143"/>
    <w:basedOn w:val="TableNormal"/>
    <w:tblPr>
      <w:tblStyleRowBandSize w:val="1"/>
      <w:tblStyleColBandSize w:val="1"/>
      <w:tblCellMar>
        <w:left w:w="115" w:type="dxa"/>
        <w:right w:w="115" w:type="dxa"/>
      </w:tblCellMar>
    </w:tblPr>
  </w:style>
  <w:style w:type="table" w:customStyle="1" w:styleId="142">
    <w:name w:val="142"/>
    <w:basedOn w:val="TableNormal"/>
    <w:tblPr>
      <w:tblStyleRowBandSize w:val="1"/>
      <w:tblStyleColBandSize w:val="1"/>
      <w:tblCellMar>
        <w:left w:w="115" w:type="dxa"/>
        <w:right w:w="115" w:type="dxa"/>
      </w:tblCellMar>
    </w:tblPr>
  </w:style>
  <w:style w:type="table" w:customStyle="1" w:styleId="141">
    <w:name w:val="141"/>
    <w:basedOn w:val="TableNormal"/>
    <w:tblPr>
      <w:tblStyleRowBandSize w:val="1"/>
      <w:tblStyleColBandSize w:val="1"/>
      <w:tblCellMar>
        <w:left w:w="115" w:type="dxa"/>
        <w:right w:w="115" w:type="dxa"/>
      </w:tblCellMar>
    </w:tblPr>
  </w:style>
  <w:style w:type="table" w:customStyle="1" w:styleId="140">
    <w:name w:val="140"/>
    <w:basedOn w:val="TableNormal"/>
    <w:tblPr>
      <w:tblStyleRowBandSize w:val="1"/>
      <w:tblStyleColBandSize w:val="1"/>
      <w:tblCellMar>
        <w:left w:w="115" w:type="dxa"/>
        <w:right w:w="115" w:type="dxa"/>
      </w:tblCellMar>
    </w:tblPr>
  </w:style>
  <w:style w:type="table" w:customStyle="1" w:styleId="139">
    <w:name w:val="139"/>
    <w:basedOn w:val="TableNormal"/>
    <w:tblPr>
      <w:tblStyleRowBandSize w:val="1"/>
      <w:tblStyleColBandSize w:val="1"/>
      <w:tblCellMar>
        <w:left w:w="115" w:type="dxa"/>
        <w:right w:w="115" w:type="dxa"/>
      </w:tblCellMar>
    </w:tblPr>
  </w:style>
  <w:style w:type="table" w:customStyle="1" w:styleId="138">
    <w:name w:val="138"/>
    <w:basedOn w:val="TableNormal"/>
    <w:tblPr>
      <w:tblStyleRowBandSize w:val="1"/>
      <w:tblStyleColBandSize w:val="1"/>
      <w:tblCellMar>
        <w:left w:w="115" w:type="dxa"/>
        <w:right w:w="115" w:type="dxa"/>
      </w:tblCellMar>
    </w:tblPr>
  </w:style>
  <w:style w:type="table" w:customStyle="1" w:styleId="137">
    <w:name w:val="137"/>
    <w:basedOn w:val="TableNormal"/>
    <w:tblPr>
      <w:tblStyleRowBandSize w:val="1"/>
      <w:tblStyleColBandSize w:val="1"/>
      <w:tblCellMar>
        <w:left w:w="115" w:type="dxa"/>
        <w:right w:w="115" w:type="dxa"/>
      </w:tblCellMar>
    </w:tblPr>
  </w:style>
  <w:style w:type="table" w:customStyle="1" w:styleId="136">
    <w:name w:val="136"/>
    <w:basedOn w:val="TableNormal"/>
    <w:tblPr>
      <w:tblStyleRowBandSize w:val="1"/>
      <w:tblStyleColBandSize w:val="1"/>
      <w:tblCellMar>
        <w:left w:w="115" w:type="dxa"/>
        <w:right w:w="115" w:type="dxa"/>
      </w:tblCellMar>
    </w:tblPr>
  </w:style>
  <w:style w:type="table" w:customStyle="1" w:styleId="135">
    <w:name w:val="135"/>
    <w:basedOn w:val="TableNormal"/>
    <w:tblPr>
      <w:tblStyleRowBandSize w:val="1"/>
      <w:tblStyleColBandSize w:val="1"/>
      <w:tblCellMar>
        <w:left w:w="115" w:type="dxa"/>
        <w:right w:w="115" w:type="dxa"/>
      </w:tblCellMar>
    </w:tblPr>
  </w:style>
  <w:style w:type="table" w:customStyle="1" w:styleId="134">
    <w:name w:val="134"/>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33">
    <w:name w:val="133"/>
    <w:basedOn w:val="TableNormal"/>
    <w:tblPr>
      <w:tblStyleRowBandSize w:val="1"/>
      <w:tblStyleColBandSize w:val="1"/>
      <w:tblCellMar>
        <w:left w:w="115" w:type="dxa"/>
        <w:right w:w="115" w:type="dxa"/>
      </w:tblCellMar>
    </w:tblPr>
  </w:style>
  <w:style w:type="table" w:customStyle="1" w:styleId="132">
    <w:name w:val="132"/>
    <w:basedOn w:val="TableNormal"/>
    <w:tblPr>
      <w:tblStyleRowBandSize w:val="1"/>
      <w:tblStyleColBandSize w:val="1"/>
      <w:tblCellMar>
        <w:left w:w="115" w:type="dxa"/>
        <w:right w:w="115" w:type="dxa"/>
      </w:tblCellMar>
    </w:tblPr>
  </w:style>
  <w:style w:type="table" w:customStyle="1" w:styleId="131">
    <w:name w:val="131"/>
    <w:basedOn w:val="TableNormal"/>
    <w:tblPr>
      <w:tblStyleRowBandSize w:val="1"/>
      <w:tblStyleColBandSize w:val="1"/>
      <w:tblCellMar>
        <w:left w:w="115" w:type="dxa"/>
        <w:right w:w="115" w:type="dxa"/>
      </w:tblCellMar>
    </w:tblPr>
  </w:style>
  <w:style w:type="table" w:customStyle="1" w:styleId="130">
    <w:name w:val="130"/>
    <w:basedOn w:val="TableNormal"/>
    <w:tblPr>
      <w:tblStyleRowBandSize w:val="1"/>
      <w:tblStyleColBandSize w:val="1"/>
      <w:tblCellMar>
        <w:left w:w="115" w:type="dxa"/>
        <w:right w:w="115" w:type="dxa"/>
      </w:tblCellMar>
    </w:tblPr>
  </w:style>
  <w:style w:type="table" w:customStyle="1" w:styleId="129">
    <w:name w:val="129"/>
    <w:basedOn w:val="TableNormal"/>
    <w:tblPr>
      <w:tblStyleRowBandSize w:val="1"/>
      <w:tblStyleColBandSize w:val="1"/>
      <w:tblCellMar>
        <w:left w:w="115" w:type="dxa"/>
        <w:right w:w="115" w:type="dxa"/>
      </w:tblCellMar>
    </w:tblPr>
  </w:style>
  <w:style w:type="table" w:customStyle="1" w:styleId="128">
    <w:name w:val="128"/>
    <w:basedOn w:val="TableNormal"/>
    <w:tblPr>
      <w:tblStyleRowBandSize w:val="1"/>
      <w:tblStyleColBandSize w:val="1"/>
      <w:tblCellMar>
        <w:left w:w="115" w:type="dxa"/>
        <w:right w:w="115" w:type="dxa"/>
      </w:tblCellMar>
    </w:tblPr>
  </w:style>
  <w:style w:type="table" w:customStyle="1" w:styleId="127">
    <w:name w:val="127"/>
    <w:basedOn w:val="TableNormal"/>
    <w:tblPr>
      <w:tblStyleRowBandSize w:val="1"/>
      <w:tblStyleColBandSize w:val="1"/>
      <w:tblCellMar>
        <w:left w:w="115" w:type="dxa"/>
        <w:right w:w="115" w:type="dxa"/>
      </w:tblCellMar>
    </w:tblPr>
  </w:style>
  <w:style w:type="table" w:customStyle="1" w:styleId="126">
    <w:name w:val="126"/>
    <w:basedOn w:val="TableNormal"/>
    <w:tblPr>
      <w:tblStyleRowBandSize w:val="1"/>
      <w:tblStyleColBandSize w:val="1"/>
      <w:tblCellMar>
        <w:left w:w="115" w:type="dxa"/>
        <w:right w:w="115" w:type="dxa"/>
      </w:tblCellMar>
    </w:tblPr>
  </w:style>
  <w:style w:type="table" w:customStyle="1" w:styleId="125">
    <w:name w:val="125"/>
    <w:basedOn w:val="TableNormal"/>
    <w:tblPr>
      <w:tblStyleRowBandSize w:val="1"/>
      <w:tblStyleColBandSize w:val="1"/>
      <w:tblCellMar>
        <w:left w:w="115" w:type="dxa"/>
        <w:right w:w="115" w:type="dxa"/>
      </w:tblCellMar>
    </w:tblPr>
  </w:style>
  <w:style w:type="table" w:customStyle="1" w:styleId="124">
    <w:name w:val="124"/>
    <w:basedOn w:val="TableNormal"/>
    <w:tblPr>
      <w:tblStyleRowBandSize w:val="1"/>
      <w:tblStyleColBandSize w:val="1"/>
      <w:tblCellMar>
        <w:left w:w="115" w:type="dxa"/>
        <w:right w:w="115" w:type="dxa"/>
      </w:tblCellMar>
    </w:tblPr>
  </w:style>
  <w:style w:type="table" w:customStyle="1" w:styleId="123">
    <w:name w:val="123"/>
    <w:basedOn w:val="TableNormal"/>
    <w:tblPr>
      <w:tblStyleRowBandSize w:val="1"/>
      <w:tblStyleColBandSize w:val="1"/>
      <w:tblCellMar>
        <w:left w:w="115" w:type="dxa"/>
        <w:right w:w="115" w:type="dxa"/>
      </w:tblCellMar>
    </w:tblPr>
  </w:style>
  <w:style w:type="table" w:customStyle="1" w:styleId="122">
    <w:name w:val="122"/>
    <w:basedOn w:val="TableNormal"/>
    <w:tblPr>
      <w:tblStyleRowBandSize w:val="1"/>
      <w:tblStyleColBandSize w:val="1"/>
      <w:tblCellMar>
        <w:left w:w="115" w:type="dxa"/>
        <w:right w:w="115" w:type="dxa"/>
      </w:tblCellMar>
    </w:tblPr>
  </w:style>
  <w:style w:type="table" w:customStyle="1" w:styleId="121">
    <w:name w:val="121"/>
    <w:basedOn w:val="TableNormal"/>
    <w:tblPr>
      <w:tblStyleRowBandSize w:val="1"/>
      <w:tblStyleColBandSize w:val="1"/>
      <w:tblCellMar>
        <w:left w:w="115" w:type="dxa"/>
        <w:right w:w="115" w:type="dxa"/>
      </w:tblCellMar>
    </w:tblPr>
  </w:style>
  <w:style w:type="table" w:customStyle="1" w:styleId="120">
    <w:name w:val="120"/>
    <w:basedOn w:val="TableNormal"/>
    <w:tblPr>
      <w:tblStyleRowBandSize w:val="1"/>
      <w:tblStyleColBandSize w:val="1"/>
      <w:tblCellMar>
        <w:left w:w="115" w:type="dxa"/>
        <w:right w:w="115" w:type="dxa"/>
      </w:tblCellMar>
    </w:tblPr>
  </w:style>
  <w:style w:type="table" w:customStyle="1" w:styleId="119">
    <w:name w:val="119"/>
    <w:basedOn w:val="TableNormal"/>
    <w:tblPr>
      <w:tblStyleRowBandSize w:val="1"/>
      <w:tblStyleColBandSize w:val="1"/>
      <w:tblCellMar>
        <w:left w:w="115" w:type="dxa"/>
        <w:right w:w="115" w:type="dxa"/>
      </w:tblCellMar>
    </w:tblPr>
  </w:style>
  <w:style w:type="table" w:customStyle="1" w:styleId="118">
    <w:name w:val="118"/>
    <w:basedOn w:val="TableNormal"/>
    <w:tblPr>
      <w:tblStyleRowBandSize w:val="1"/>
      <w:tblStyleColBandSize w:val="1"/>
      <w:tblCellMar>
        <w:left w:w="115" w:type="dxa"/>
        <w:right w:w="115" w:type="dxa"/>
      </w:tblCellMar>
    </w:tblPr>
  </w:style>
  <w:style w:type="table" w:customStyle="1" w:styleId="117">
    <w:name w:val="117"/>
    <w:basedOn w:val="TableNormal"/>
    <w:tblPr>
      <w:tblStyleRowBandSize w:val="1"/>
      <w:tblStyleColBandSize w:val="1"/>
      <w:tblCellMar>
        <w:left w:w="115" w:type="dxa"/>
        <w:right w:w="115" w:type="dxa"/>
      </w:tblCellMar>
    </w:tblPr>
  </w:style>
  <w:style w:type="table" w:customStyle="1" w:styleId="116">
    <w:name w:val="116"/>
    <w:basedOn w:val="TableNormal"/>
    <w:tblPr>
      <w:tblStyleRowBandSize w:val="1"/>
      <w:tblStyleColBandSize w:val="1"/>
      <w:tblCellMar>
        <w:left w:w="115" w:type="dxa"/>
        <w:right w:w="115" w:type="dxa"/>
      </w:tblCellMar>
    </w:tblPr>
  </w:style>
  <w:style w:type="table" w:customStyle="1" w:styleId="115">
    <w:name w:val="115"/>
    <w:basedOn w:val="TableNormal"/>
    <w:tblPr>
      <w:tblStyleRowBandSize w:val="1"/>
      <w:tblStyleColBandSize w:val="1"/>
      <w:tblCellMar>
        <w:left w:w="115" w:type="dxa"/>
        <w:right w:w="115" w:type="dxa"/>
      </w:tblCellMar>
    </w:tblPr>
  </w:style>
  <w:style w:type="table" w:customStyle="1" w:styleId="114">
    <w:name w:val="114"/>
    <w:basedOn w:val="TableNormal"/>
    <w:tblPr>
      <w:tblStyleRowBandSize w:val="1"/>
      <w:tblStyleColBandSize w:val="1"/>
      <w:tblCellMar>
        <w:left w:w="115" w:type="dxa"/>
        <w:right w:w="115" w:type="dxa"/>
      </w:tblCellMar>
    </w:tblPr>
  </w:style>
  <w:style w:type="table" w:customStyle="1" w:styleId="113">
    <w:name w:val="113"/>
    <w:basedOn w:val="TableNormal"/>
    <w:tblPr>
      <w:tblStyleRowBandSize w:val="1"/>
      <w:tblStyleColBandSize w:val="1"/>
      <w:tblCellMar>
        <w:left w:w="115" w:type="dxa"/>
        <w:right w:w="115" w:type="dxa"/>
      </w:tblCellMar>
    </w:tblPr>
  </w:style>
  <w:style w:type="table" w:customStyle="1" w:styleId="112">
    <w:name w:val="112"/>
    <w:basedOn w:val="TableNormal"/>
    <w:tblPr>
      <w:tblStyleRowBandSize w:val="1"/>
      <w:tblStyleColBandSize w:val="1"/>
      <w:tblCellMar>
        <w:left w:w="115" w:type="dxa"/>
        <w:right w:w="115" w:type="dxa"/>
      </w:tblCellMar>
    </w:tblPr>
  </w:style>
  <w:style w:type="table" w:customStyle="1" w:styleId="111">
    <w:name w:val="111"/>
    <w:basedOn w:val="TableNormal"/>
    <w:tblPr>
      <w:tblStyleRowBandSize w:val="1"/>
      <w:tblStyleColBandSize w:val="1"/>
      <w:tblCellMar>
        <w:left w:w="115" w:type="dxa"/>
        <w:right w:w="115" w:type="dxa"/>
      </w:tblCellMar>
    </w:tblPr>
  </w:style>
  <w:style w:type="table" w:customStyle="1" w:styleId="110">
    <w:name w:val="110"/>
    <w:basedOn w:val="TableNormal"/>
    <w:tblPr>
      <w:tblStyleRowBandSize w:val="1"/>
      <w:tblStyleColBandSize w:val="1"/>
      <w:tblCellMar>
        <w:left w:w="115" w:type="dxa"/>
        <w:right w:w="115" w:type="dxa"/>
      </w:tblCellMar>
    </w:tblPr>
  </w:style>
  <w:style w:type="table" w:customStyle="1" w:styleId="109">
    <w:name w:val="109"/>
    <w:basedOn w:val="TableNormal"/>
    <w:tblPr>
      <w:tblStyleRowBandSize w:val="1"/>
      <w:tblStyleColBandSize w:val="1"/>
      <w:tblCellMar>
        <w:left w:w="115" w:type="dxa"/>
        <w:right w:w="115" w:type="dxa"/>
      </w:tblCellMar>
    </w:tblPr>
  </w:style>
  <w:style w:type="table" w:customStyle="1" w:styleId="108">
    <w:name w:val="108"/>
    <w:basedOn w:val="TableNormal"/>
    <w:tblPr>
      <w:tblStyleRowBandSize w:val="1"/>
      <w:tblStyleColBandSize w:val="1"/>
      <w:tblCellMar>
        <w:left w:w="115" w:type="dxa"/>
        <w:right w:w="115" w:type="dxa"/>
      </w:tblCellMar>
    </w:tblPr>
  </w:style>
  <w:style w:type="table" w:customStyle="1" w:styleId="107">
    <w:name w:val="107"/>
    <w:basedOn w:val="TableNormal"/>
    <w:tblPr>
      <w:tblStyleRowBandSize w:val="1"/>
      <w:tblStyleColBandSize w:val="1"/>
      <w:tblCellMar>
        <w:left w:w="115" w:type="dxa"/>
        <w:right w:w="115" w:type="dxa"/>
      </w:tblCellMar>
    </w:tblPr>
  </w:style>
  <w:style w:type="table" w:customStyle="1" w:styleId="106">
    <w:name w:val="106"/>
    <w:basedOn w:val="TableNormal"/>
    <w:tblPr>
      <w:tblStyleRowBandSize w:val="1"/>
      <w:tblStyleColBandSize w:val="1"/>
      <w:tblCellMar>
        <w:left w:w="115" w:type="dxa"/>
        <w:right w:w="115" w:type="dxa"/>
      </w:tblCellMar>
    </w:tblPr>
  </w:style>
  <w:style w:type="table" w:customStyle="1" w:styleId="105">
    <w:name w:val="105"/>
    <w:basedOn w:val="TableNormal"/>
    <w:tblPr>
      <w:tblStyleRowBandSize w:val="1"/>
      <w:tblStyleColBandSize w:val="1"/>
      <w:tblCellMar>
        <w:left w:w="115" w:type="dxa"/>
        <w:right w:w="115" w:type="dxa"/>
      </w:tblCellMar>
    </w:tblPr>
  </w:style>
  <w:style w:type="table" w:customStyle="1" w:styleId="104">
    <w:name w:val="104"/>
    <w:basedOn w:val="TableNormal"/>
    <w:tblPr>
      <w:tblStyleRowBandSize w:val="1"/>
      <w:tblStyleColBandSize w:val="1"/>
      <w:tblCellMar>
        <w:left w:w="115" w:type="dxa"/>
        <w:right w:w="115" w:type="dxa"/>
      </w:tblCellMar>
    </w:tblPr>
  </w:style>
  <w:style w:type="table" w:customStyle="1" w:styleId="103">
    <w:name w:val="103"/>
    <w:basedOn w:val="TableNormal"/>
    <w:tblPr>
      <w:tblStyleRowBandSize w:val="1"/>
      <w:tblStyleColBandSize w:val="1"/>
      <w:tblCellMar>
        <w:left w:w="115" w:type="dxa"/>
        <w:right w:w="115" w:type="dxa"/>
      </w:tblCellMar>
    </w:tblPr>
  </w:style>
  <w:style w:type="table" w:customStyle="1" w:styleId="102">
    <w:name w:val="102"/>
    <w:basedOn w:val="TableNormal"/>
    <w:tblPr>
      <w:tblStyleRowBandSize w:val="1"/>
      <w:tblStyleColBandSize w:val="1"/>
      <w:tblCellMar>
        <w:left w:w="115" w:type="dxa"/>
        <w:right w:w="115" w:type="dxa"/>
      </w:tblCellMar>
    </w:tblPr>
  </w:style>
  <w:style w:type="table" w:customStyle="1" w:styleId="101">
    <w:name w:val="101"/>
    <w:basedOn w:val="TableNormal"/>
    <w:tblPr>
      <w:tblStyleRowBandSize w:val="1"/>
      <w:tblStyleColBandSize w:val="1"/>
      <w:tblCellMar>
        <w:left w:w="115" w:type="dxa"/>
        <w:right w:w="115" w:type="dxa"/>
      </w:tblCellMar>
    </w:tblPr>
  </w:style>
  <w:style w:type="table" w:customStyle="1" w:styleId="100">
    <w:name w:val="100"/>
    <w:basedOn w:val="TableNormal"/>
    <w:tblPr>
      <w:tblStyleRowBandSize w:val="1"/>
      <w:tblStyleColBandSize w:val="1"/>
      <w:tblCellMar>
        <w:left w:w="115" w:type="dxa"/>
        <w:right w:w="115" w:type="dxa"/>
      </w:tblCellMar>
    </w:tblPr>
  </w:style>
  <w:style w:type="table" w:customStyle="1" w:styleId="99">
    <w:name w:val="99"/>
    <w:basedOn w:val="TableNormal"/>
    <w:tblPr>
      <w:tblStyleRowBandSize w:val="1"/>
      <w:tblStyleColBandSize w:val="1"/>
      <w:tblCellMar>
        <w:left w:w="115" w:type="dxa"/>
        <w:right w:w="115" w:type="dxa"/>
      </w:tblCellMar>
    </w:tblPr>
  </w:style>
  <w:style w:type="table" w:customStyle="1" w:styleId="98">
    <w:name w:val="98"/>
    <w:basedOn w:val="TableNormal"/>
    <w:tblPr>
      <w:tblStyleRowBandSize w:val="1"/>
      <w:tblStyleColBandSize w:val="1"/>
      <w:tblCellMar>
        <w:left w:w="115" w:type="dxa"/>
        <w:right w:w="115" w:type="dxa"/>
      </w:tblCellMar>
    </w:tblPr>
  </w:style>
  <w:style w:type="table" w:customStyle="1" w:styleId="97">
    <w:name w:val="97"/>
    <w:basedOn w:val="TableNormal"/>
    <w:tblPr>
      <w:tblStyleRowBandSize w:val="1"/>
      <w:tblStyleColBandSize w:val="1"/>
      <w:tblCellMar>
        <w:left w:w="115" w:type="dxa"/>
        <w:right w:w="115" w:type="dxa"/>
      </w:tblCellMar>
    </w:tblPr>
  </w:style>
  <w:style w:type="table" w:customStyle="1" w:styleId="96">
    <w:name w:val="96"/>
    <w:basedOn w:val="TableNormal"/>
    <w:tblPr>
      <w:tblStyleRowBandSize w:val="1"/>
      <w:tblStyleColBandSize w:val="1"/>
      <w:tblCellMar>
        <w:left w:w="115" w:type="dxa"/>
        <w:right w:w="115" w:type="dxa"/>
      </w:tblCellMar>
    </w:tblPr>
  </w:style>
  <w:style w:type="table" w:customStyle="1" w:styleId="95">
    <w:name w:val="95"/>
    <w:basedOn w:val="TableNormal"/>
    <w:tblPr>
      <w:tblStyleRowBandSize w:val="1"/>
      <w:tblStyleColBandSize w:val="1"/>
      <w:tblCellMar>
        <w:left w:w="115" w:type="dxa"/>
        <w:right w:w="115" w:type="dxa"/>
      </w:tblCellMar>
    </w:tblPr>
  </w:style>
  <w:style w:type="table" w:customStyle="1" w:styleId="94">
    <w:name w:val="94"/>
    <w:basedOn w:val="TableNormal"/>
    <w:tblPr>
      <w:tblStyleRowBandSize w:val="1"/>
      <w:tblStyleColBandSize w:val="1"/>
      <w:tblCellMar>
        <w:left w:w="115" w:type="dxa"/>
        <w:right w:w="115" w:type="dxa"/>
      </w:tblCellMar>
    </w:tblPr>
  </w:style>
  <w:style w:type="table" w:customStyle="1" w:styleId="93">
    <w:name w:val="93"/>
    <w:basedOn w:val="TableNormal"/>
    <w:tblPr>
      <w:tblStyleRowBandSize w:val="1"/>
      <w:tblStyleColBandSize w:val="1"/>
      <w:tblCellMar>
        <w:left w:w="115" w:type="dxa"/>
        <w:right w:w="115" w:type="dxa"/>
      </w:tblCellMar>
    </w:tblPr>
  </w:style>
  <w:style w:type="table" w:customStyle="1" w:styleId="92">
    <w:name w:val="92"/>
    <w:basedOn w:val="TableNormal"/>
    <w:tblPr>
      <w:tblStyleRowBandSize w:val="1"/>
      <w:tblStyleColBandSize w:val="1"/>
      <w:tblCellMar>
        <w:left w:w="115" w:type="dxa"/>
        <w:right w:w="115" w:type="dxa"/>
      </w:tblCellMar>
    </w:tblPr>
  </w:style>
  <w:style w:type="table" w:customStyle="1" w:styleId="91">
    <w:name w:val="91"/>
    <w:basedOn w:val="TableNormal"/>
    <w:tblPr>
      <w:tblStyleRowBandSize w:val="1"/>
      <w:tblStyleColBandSize w:val="1"/>
      <w:tblCellMar>
        <w:left w:w="115" w:type="dxa"/>
        <w:right w:w="115" w:type="dxa"/>
      </w:tblCellMar>
    </w:tblPr>
  </w:style>
  <w:style w:type="table" w:customStyle="1" w:styleId="90">
    <w:name w:val="90"/>
    <w:basedOn w:val="TableNormal"/>
    <w:tblPr>
      <w:tblStyleRowBandSize w:val="1"/>
      <w:tblStyleColBandSize w:val="1"/>
      <w:tblCellMar>
        <w:left w:w="115" w:type="dxa"/>
        <w:right w:w="115" w:type="dxa"/>
      </w:tblCellMar>
    </w:tblPr>
  </w:style>
  <w:style w:type="table" w:customStyle="1" w:styleId="89">
    <w:name w:val="89"/>
    <w:basedOn w:val="TableNormal"/>
    <w:tblPr>
      <w:tblStyleRowBandSize w:val="1"/>
      <w:tblStyleColBandSize w:val="1"/>
      <w:tblCellMar>
        <w:left w:w="115" w:type="dxa"/>
        <w:right w:w="115" w:type="dxa"/>
      </w:tblCellMar>
    </w:tblPr>
  </w:style>
  <w:style w:type="table" w:customStyle="1" w:styleId="88">
    <w:name w:val="88"/>
    <w:basedOn w:val="TableNormal"/>
    <w:tblPr>
      <w:tblStyleRowBandSize w:val="1"/>
      <w:tblStyleColBandSize w:val="1"/>
      <w:tblCellMar>
        <w:left w:w="115" w:type="dxa"/>
        <w:right w:w="115" w:type="dxa"/>
      </w:tblCellMar>
    </w:tblPr>
  </w:style>
  <w:style w:type="table" w:customStyle="1" w:styleId="87">
    <w:name w:val="87"/>
    <w:basedOn w:val="TableNormal"/>
    <w:tblPr>
      <w:tblStyleRowBandSize w:val="1"/>
      <w:tblStyleColBandSize w:val="1"/>
      <w:tblCellMar>
        <w:left w:w="115" w:type="dxa"/>
        <w:right w:w="115" w:type="dxa"/>
      </w:tblCellMar>
    </w:tblPr>
  </w:style>
  <w:style w:type="table" w:customStyle="1" w:styleId="86">
    <w:name w:val="86"/>
    <w:basedOn w:val="TableNormal"/>
    <w:tblPr>
      <w:tblStyleRowBandSize w:val="1"/>
      <w:tblStyleColBandSize w:val="1"/>
      <w:tblCellMar>
        <w:left w:w="115" w:type="dxa"/>
        <w:right w:w="115" w:type="dxa"/>
      </w:tblCellMar>
    </w:tblPr>
  </w:style>
  <w:style w:type="table" w:customStyle="1" w:styleId="85">
    <w:name w:val="85"/>
    <w:basedOn w:val="TableNormal"/>
    <w:tblPr>
      <w:tblStyleRowBandSize w:val="1"/>
      <w:tblStyleColBandSize w:val="1"/>
      <w:tblCellMar>
        <w:left w:w="115" w:type="dxa"/>
        <w:right w:w="115" w:type="dxa"/>
      </w:tblCellMar>
    </w:tblPr>
  </w:style>
  <w:style w:type="table" w:customStyle="1" w:styleId="84">
    <w:name w:val="84"/>
    <w:basedOn w:val="TableNormal"/>
    <w:tblPr>
      <w:tblStyleRowBandSize w:val="1"/>
      <w:tblStyleColBandSize w:val="1"/>
      <w:tblCellMar>
        <w:left w:w="115" w:type="dxa"/>
        <w:right w:w="115" w:type="dxa"/>
      </w:tblCellMar>
    </w:tblPr>
  </w:style>
  <w:style w:type="table" w:customStyle="1" w:styleId="83">
    <w:name w:val="83"/>
    <w:basedOn w:val="TableNormal"/>
    <w:tblPr>
      <w:tblStyleRowBandSize w:val="1"/>
      <w:tblStyleColBandSize w:val="1"/>
      <w:tblCellMar>
        <w:left w:w="115" w:type="dxa"/>
        <w:right w:w="115" w:type="dxa"/>
      </w:tblCellMar>
    </w:tblPr>
  </w:style>
  <w:style w:type="table" w:customStyle="1" w:styleId="82">
    <w:name w:val="82"/>
    <w:basedOn w:val="TableNormal"/>
    <w:tblPr>
      <w:tblStyleRowBandSize w:val="1"/>
      <w:tblStyleColBandSize w:val="1"/>
      <w:tblCellMar>
        <w:left w:w="115" w:type="dxa"/>
        <w:right w:w="115" w:type="dxa"/>
      </w:tblCellMar>
    </w:tblPr>
  </w:style>
  <w:style w:type="table" w:customStyle="1" w:styleId="81">
    <w:name w:val="81"/>
    <w:basedOn w:val="TableNormal"/>
    <w:tblPr>
      <w:tblStyleRowBandSize w:val="1"/>
      <w:tblStyleColBandSize w:val="1"/>
      <w:tblCellMar>
        <w:left w:w="115" w:type="dxa"/>
        <w:right w:w="115" w:type="dxa"/>
      </w:tblCellMar>
    </w:tblPr>
  </w:style>
  <w:style w:type="table" w:customStyle="1" w:styleId="80">
    <w:name w:val="80"/>
    <w:basedOn w:val="TableNormal"/>
    <w:tblPr>
      <w:tblStyleRowBandSize w:val="1"/>
      <w:tblStyleColBandSize w:val="1"/>
      <w:tblCellMar>
        <w:left w:w="115" w:type="dxa"/>
        <w:right w:w="115" w:type="dxa"/>
      </w:tblCellMar>
    </w:tblPr>
  </w:style>
  <w:style w:type="table" w:customStyle="1" w:styleId="79">
    <w:name w:val="79"/>
    <w:basedOn w:val="TableNormal"/>
    <w:tblPr>
      <w:tblStyleRowBandSize w:val="1"/>
      <w:tblStyleColBandSize w:val="1"/>
      <w:tblCellMar>
        <w:left w:w="115" w:type="dxa"/>
        <w:right w:w="115" w:type="dxa"/>
      </w:tblCellMar>
    </w:tblPr>
  </w:style>
  <w:style w:type="table" w:customStyle="1" w:styleId="78">
    <w:name w:val="78"/>
    <w:basedOn w:val="TableNormal"/>
    <w:tblPr>
      <w:tblStyleRowBandSize w:val="1"/>
      <w:tblStyleColBandSize w:val="1"/>
      <w:tblCellMar>
        <w:left w:w="115" w:type="dxa"/>
        <w:right w:w="115" w:type="dxa"/>
      </w:tblCellMar>
    </w:tblPr>
  </w:style>
  <w:style w:type="table" w:customStyle="1" w:styleId="77">
    <w:name w:val="77"/>
    <w:basedOn w:val="TableNormal"/>
    <w:tblPr>
      <w:tblStyleRowBandSize w:val="1"/>
      <w:tblStyleColBandSize w:val="1"/>
      <w:tblCellMar>
        <w:left w:w="115" w:type="dxa"/>
        <w:right w:w="115" w:type="dxa"/>
      </w:tblCellMar>
    </w:tblPr>
  </w:style>
  <w:style w:type="table" w:customStyle="1" w:styleId="76">
    <w:name w:val="76"/>
    <w:basedOn w:val="TableNormal"/>
    <w:tblPr>
      <w:tblStyleRowBandSize w:val="1"/>
      <w:tblStyleColBandSize w:val="1"/>
      <w:tblCellMar>
        <w:left w:w="115" w:type="dxa"/>
        <w:right w:w="115" w:type="dxa"/>
      </w:tblCellMar>
    </w:tblPr>
  </w:style>
  <w:style w:type="table" w:customStyle="1" w:styleId="75">
    <w:name w:val="75"/>
    <w:basedOn w:val="TableNormal"/>
    <w:tblPr>
      <w:tblStyleRowBandSize w:val="1"/>
      <w:tblStyleColBandSize w:val="1"/>
      <w:tblCellMar>
        <w:left w:w="115" w:type="dxa"/>
        <w:right w:w="115" w:type="dxa"/>
      </w:tblCellMar>
    </w:tblPr>
  </w:style>
  <w:style w:type="table" w:customStyle="1" w:styleId="74">
    <w:name w:val="74"/>
    <w:basedOn w:val="TableNormal"/>
    <w:tblPr>
      <w:tblStyleRowBandSize w:val="1"/>
      <w:tblStyleColBandSize w:val="1"/>
      <w:tblCellMar>
        <w:left w:w="115" w:type="dxa"/>
        <w:right w:w="115" w:type="dxa"/>
      </w:tblCellMar>
    </w:tblPr>
  </w:style>
  <w:style w:type="table" w:customStyle="1" w:styleId="73">
    <w:name w:val="73"/>
    <w:basedOn w:val="TableNormal"/>
    <w:tblPr>
      <w:tblStyleRowBandSize w:val="1"/>
      <w:tblStyleColBandSize w:val="1"/>
      <w:tblCellMar>
        <w:left w:w="115" w:type="dxa"/>
        <w:right w:w="115" w:type="dxa"/>
      </w:tblCellMar>
    </w:tblPr>
  </w:style>
  <w:style w:type="table" w:customStyle="1" w:styleId="72">
    <w:name w:val="72"/>
    <w:basedOn w:val="TableNormal"/>
    <w:tblPr>
      <w:tblStyleRowBandSize w:val="1"/>
      <w:tblStyleColBandSize w:val="1"/>
      <w:tblCellMar>
        <w:left w:w="115" w:type="dxa"/>
        <w:right w:w="115" w:type="dxa"/>
      </w:tblCellMar>
    </w:tblPr>
  </w:style>
  <w:style w:type="table" w:customStyle="1" w:styleId="71">
    <w:name w:val="71"/>
    <w:basedOn w:val="TableNormal"/>
    <w:tblPr>
      <w:tblStyleRowBandSize w:val="1"/>
      <w:tblStyleColBandSize w:val="1"/>
      <w:tblCellMar>
        <w:left w:w="115" w:type="dxa"/>
        <w:right w:w="115" w:type="dxa"/>
      </w:tblCellMar>
    </w:tblPr>
  </w:style>
  <w:style w:type="table" w:customStyle="1" w:styleId="70">
    <w:name w:val="70"/>
    <w:basedOn w:val="TableNormal"/>
    <w:tblPr>
      <w:tblStyleRowBandSize w:val="1"/>
      <w:tblStyleColBandSize w:val="1"/>
      <w:tblCellMar>
        <w:left w:w="115" w:type="dxa"/>
        <w:right w:w="115" w:type="dxa"/>
      </w:tblCellMar>
    </w:tblPr>
  </w:style>
  <w:style w:type="table" w:customStyle="1" w:styleId="69">
    <w:name w:val="69"/>
    <w:basedOn w:val="TableNormal"/>
    <w:tblPr>
      <w:tblStyleRowBandSize w:val="1"/>
      <w:tblStyleColBandSize w:val="1"/>
      <w:tblCellMar>
        <w:left w:w="115" w:type="dxa"/>
        <w:right w:w="115" w:type="dxa"/>
      </w:tblCellMar>
    </w:tblPr>
  </w:style>
  <w:style w:type="table" w:customStyle="1" w:styleId="68">
    <w:name w:val="68"/>
    <w:basedOn w:val="TableNormal"/>
    <w:tblPr>
      <w:tblStyleRowBandSize w:val="1"/>
      <w:tblStyleColBandSize w:val="1"/>
      <w:tblCellMar>
        <w:left w:w="115" w:type="dxa"/>
        <w:right w:w="115" w:type="dxa"/>
      </w:tblCellMar>
    </w:tblPr>
  </w:style>
  <w:style w:type="table" w:customStyle="1" w:styleId="67">
    <w:name w:val="67"/>
    <w:basedOn w:val="TableNormal"/>
    <w:tblPr>
      <w:tblStyleRowBandSize w:val="1"/>
      <w:tblStyleColBandSize w:val="1"/>
      <w:tblCellMar>
        <w:left w:w="115" w:type="dxa"/>
        <w:right w:w="115" w:type="dxa"/>
      </w:tblCellMar>
    </w:tblPr>
  </w:style>
  <w:style w:type="table" w:customStyle="1" w:styleId="66">
    <w:name w:val="66"/>
    <w:basedOn w:val="TableNormal"/>
    <w:tblPr>
      <w:tblStyleRowBandSize w:val="1"/>
      <w:tblStyleColBandSize w:val="1"/>
      <w:tblCellMar>
        <w:left w:w="115" w:type="dxa"/>
        <w:right w:w="115" w:type="dxa"/>
      </w:tblCellMar>
    </w:tblPr>
  </w:style>
  <w:style w:type="table" w:customStyle="1" w:styleId="65">
    <w:name w:val="65"/>
    <w:basedOn w:val="TableNormal"/>
    <w:tblPr>
      <w:tblStyleRowBandSize w:val="1"/>
      <w:tblStyleColBandSize w:val="1"/>
      <w:tblCellMar>
        <w:left w:w="115" w:type="dxa"/>
        <w:right w:w="115" w:type="dxa"/>
      </w:tblCellMar>
    </w:tblPr>
  </w:style>
  <w:style w:type="table" w:customStyle="1" w:styleId="64">
    <w:name w:val="64"/>
    <w:basedOn w:val="TableNormal"/>
    <w:tblPr>
      <w:tblStyleRowBandSize w:val="1"/>
      <w:tblStyleColBandSize w:val="1"/>
      <w:tblCellMar>
        <w:left w:w="115" w:type="dxa"/>
        <w:right w:w="115" w:type="dxa"/>
      </w:tblCellMar>
    </w:tblPr>
  </w:style>
  <w:style w:type="table" w:customStyle="1" w:styleId="63">
    <w:name w:val="63"/>
    <w:basedOn w:val="TableNormal"/>
    <w:tblPr>
      <w:tblStyleRowBandSize w:val="1"/>
      <w:tblStyleColBandSize w:val="1"/>
      <w:tblCellMar>
        <w:left w:w="115" w:type="dxa"/>
        <w:right w:w="115" w:type="dxa"/>
      </w:tblCellMar>
    </w:tblPr>
  </w:style>
  <w:style w:type="table" w:customStyle="1" w:styleId="62">
    <w:name w:val="62"/>
    <w:basedOn w:val="TableNormal"/>
    <w:tblPr>
      <w:tblStyleRowBandSize w:val="1"/>
      <w:tblStyleColBandSize w:val="1"/>
      <w:tblCellMar>
        <w:left w:w="115" w:type="dxa"/>
        <w:right w:w="115" w:type="dxa"/>
      </w:tblCellMar>
    </w:tblPr>
  </w:style>
  <w:style w:type="table" w:customStyle="1" w:styleId="61">
    <w:name w:val="61"/>
    <w:basedOn w:val="TableNormal"/>
    <w:tblPr>
      <w:tblStyleRowBandSize w:val="1"/>
      <w:tblStyleColBandSize w:val="1"/>
      <w:tblCellMar>
        <w:left w:w="115" w:type="dxa"/>
        <w:right w:w="115" w:type="dxa"/>
      </w:tblCellMar>
    </w:tblPr>
  </w:style>
  <w:style w:type="table" w:customStyle="1" w:styleId="60">
    <w:name w:val="60"/>
    <w:basedOn w:val="TableNormal"/>
    <w:tblPr>
      <w:tblStyleRowBandSize w:val="1"/>
      <w:tblStyleColBandSize w:val="1"/>
      <w:tblCellMar>
        <w:left w:w="115" w:type="dxa"/>
        <w:right w:w="115" w:type="dxa"/>
      </w:tblCellMar>
    </w:tblPr>
  </w:style>
  <w:style w:type="table" w:customStyle="1" w:styleId="59">
    <w:name w:val="59"/>
    <w:basedOn w:val="TableNormal"/>
    <w:tblPr>
      <w:tblStyleRowBandSize w:val="1"/>
      <w:tblStyleColBandSize w:val="1"/>
      <w:tblCellMar>
        <w:left w:w="115" w:type="dxa"/>
        <w:right w:w="115" w:type="dxa"/>
      </w:tblCellMar>
    </w:tblPr>
  </w:style>
  <w:style w:type="table" w:customStyle="1" w:styleId="58">
    <w:name w:val="58"/>
    <w:basedOn w:val="TableNormal"/>
    <w:tblPr>
      <w:tblStyleRowBandSize w:val="1"/>
      <w:tblStyleColBandSize w:val="1"/>
      <w:tblCellMar>
        <w:left w:w="115" w:type="dxa"/>
        <w:right w:w="115" w:type="dxa"/>
      </w:tblCellMar>
    </w:tblPr>
  </w:style>
  <w:style w:type="table" w:customStyle="1" w:styleId="57">
    <w:name w:val="57"/>
    <w:basedOn w:val="TableNormal"/>
    <w:tblPr>
      <w:tblStyleRowBandSize w:val="1"/>
      <w:tblStyleColBandSize w:val="1"/>
      <w:tblCellMar>
        <w:left w:w="115" w:type="dxa"/>
        <w:right w:w="115" w:type="dxa"/>
      </w:tblCellMar>
    </w:tblPr>
  </w:style>
  <w:style w:type="table" w:customStyle="1" w:styleId="56">
    <w:name w:val="56"/>
    <w:basedOn w:val="TableNormal"/>
    <w:tblPr>
      <w:tblStyleRowBandSize w:val="1"/>
      <w:tblStyleColBandSize w:val="1"/>
      <w:tblCellMar>
        <w:left w:w="115" w:type="dxa"/>
        <w:right w:w="115" w:type="dxa"/>
      </w:tblCellMar>
    </w:tblPr>
  </w:style>
  <w:style w:type="table" w:customStyle="1" w:styleId="55">
    <w:name w:val="55"/>
    <w:basedOn w:val="TableNormal"/>
    <w:tblPr>
      <w:tblStyleRowBandSize w:val="1"/>
      <w:tblStyleColBandSize w:val="1"/>
      <w:tblCellMar>
        <w:left w:w="115" w:type="dxa"/>
        <w:right w:w="115" w:type="dxa"/>
      </w:tblCellMar>
    </w:tblPr>
  </w:style>
  <w:style w:type="table" w:customStyle="1" w:styleId="54">
    <w:name w:val="54"/>
    <w:basedOn w:val="TableNormal"/>
    <w:tblPr>
      <w:tblStyleRowBandSize w:val="1"/>
      <w:tblStyleColBandSize w:val="1"/>
      <w:tblCellMar>
        <w:left w:w="115" w:type="dxa"/>
        <w:right w:w="115" w:type="dxa"/>
      </w:tblCellMar>
    </w:tblPr>
  </w:style>
  <w:style w:type="table" w:customStyle="1" w:styleId="53">
    <w:name w:val="53"/>
    <w:basedOn w:val="TableNormal"/>
    <w:tblPr>
      <w:tblStyleRowBandSize w:val="1"/>
      <w:tblStyleColBandSize w:val="1"/>
      <w:tblCellMar>
        <w:left w:w="115" w:type="dxa"/>
        <w:right w:w="115" w:type="dxa"/>
      </w:tblCellMar>
    </w:tblPr>
  </w:style>
  <w:style w:type="table" w:customStyle="1" w:styleId="52">
    <w:name w:val="52"/>
    <w:basedOn w:val="TableNormal"/>
    <w:tblPr>
      <w:tblStyleRowBandSize w:val="1"/>
      <w:tblStyleColBandSize w:val="1"/>
      <w:tblCellMar>
        <w:left w:w="115" w:type="dxa"/>
        <w:right w:w="115" w:type="dxa"/>
      </w:tblCellMar>
    </w:tblPr>
  </w:style>
  <w:style w:type="table" w:customStyle="1" w:styleId="51">
    <w:name w:val="51"/>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0">
    <w:name w:val="50"/>
    <w:basedOn w:val="TableNormal"/>
    <w:tblPr>
      <w:tblStyleRowBandSize w:val="1"/>
      <w:tblStyleColBandSize w:val="1"/>
      <w:tblCellMar>
        <w:left w:w="115" w:type="dxa"/>
        <w:right w:w="115" w:type="dxa"/>
      </w:tblCellMar>
    </w:tblPr>
  </w:style>
  <w:style w:type="table" w:customStyle="1" w:styleId="49">
    <w:name w:val="49"/>
    <w:basedOn w:val="TableNormal"/>
    <w:tblPr>
      <w:tblStyleRowBandSize w:val="1"/>
      <w:tblStyleColBandSize w:val="1"/>
      <w:tblCellMar>
        <w:left w:w="115" w:type="dxa"/>
        <w:right w:w="115" w:type="dxa"/>
      </w:tblCellMar>
    </w:tblPr>
  </w:style>
  <w:style w:type="table" w:customStyle="1" w:styleId="48">
    <w:name w:val="48"/>
    <w:basedOn w:val="TableNormal"/>
    <w:tblPr>
      <w:tblStyleRowBandSize w:val="1"/>
      <w:tblStyleColBandSize w:val="1"/>
      <w:tblCellMar>
        <w:left w:w="115" w:type="dxa"/>
        <w:right w:w="115" w:type="dxa"/>
      </w:tblCellMar>
    </w:tblPr>
  </w:style>
  <w:style w:type="table" w:customStyle="1" w:styleId="47">
    <w:name w:val="47"/>
    <w:basedOn w:val="TableNormal"/>
    <w:tblPr>
      <w:tblStyleRowBandSize w:val="1"/>
      <w:tblStyleColBandSize w:val="1"/>
      <w:tblCellMar>
        <w:left w:w="115" w:type="dxa"/>
        <w:right w:w="115" w:type="dxa"/>
      </w:tblCellMar>
    </w:tblPr>
  </w:style>
  <w:style w:type="table" w:customStyle="1" w:styleId="46">
    <w:name w:val="46"/>
    <w:basedOn w:val="TableNormal"/>
    <w:tblPr>
      <w:tblStyleRowBandSize w:val="1"/>
      <w:tblStyleColBandSize w:val="1"/>
      <w:tblCellMar>
        <w:left w:w="115" w:type="dxa"/>
        <w:right w:w="115" w:type="dxa"/>
      </w:tblCellMar>
    </w:tblPr>
  </w:style>
  <w:style w:type="table" w:customStyle="1" w:styleId="45">
    <w:name w:val="45"/>
    <w:basedOn w:val="TableNormal"/>
    <w:tblPr>
      <w:tblStyleRowBandSize w:val="1"/>
      <w:tblStyleColBandSize w:val="1"/>
      <w:tblCellMar>
        <w:left w:w="115" w:type="dxa"/>
        <w:right w:w="115" w:type="dxa"/>
      </w:tblCellMar>
    </w:tblPr>
  </w:style>
  <w:style w:type="table" w:customStyle="1" w:styleId="44">
    <w:name w:val="44"/>
    <w:basedOn w:val="TableNormal"/>
    <w:tblPr>
      <w:tblStyleRowBandSize w:val="1"/>
      <w:tblStyleColBandSize w:val="1"/>
      <w:tblCellMar>
        <w:left w:w="115" w:type="dxa"/>
        <w:right w:w="115" w:type="dxa"/>
      </w:tblCellMar>
    </w:tblPr>
  </w:style>
  <w:style w:type="table" w:customStyle="1" w:styleId="43">
    <w:name w:val="43"/>
    <w:basedOn w:val="TableNormal"/>
    <w:tblPr>
      <w:tblStyleRowBandSize w:val="1"/>
      <w:tblStyleColBandSize w:val="1"/>
      <w:tblCellMar>
        <w:left w:w="115" w:type="dxa"/>
        <w:right w:w="115" w:type="dxa"/>
      </w:tblCellMar>
    </w:tblPr>
  </w:style>
  <w:style w:type="table" w:customStyle="1" w:styleId="42">
    <w:name w:val="42"/>
    <w:basedOn w:val="TableNormal"/>
    <w:tblPr>
      <w:tblStyleRowBandSize w:val="1"/>
      <w:tblStyleColBandSize w:val="1"/>
      <w:tblCellMar>
        <w:left w:w="115" w:type="dxa"/>
        <w:right w:w="115" w:type="dxa"/>
      </w:tblCellMar>
    </w:tblPr>
  </w:style>
  <w:style w:type="table" w:customStyle="1" w:styleId="41">
    <w:name w:val="41"/>
    <w:basedOn w:val="TableNormal"/>
    <w:tblPr>
      <w:tblStyleRowBandSize w:val="1"/>
      <w:tblStyleColBandSize w:val="1"/>
      <w:tblCellMar>
        <w:left w:w="115" w:type="dxa"/>
        <w:right w:w="115" w:type="dxa"/>
      </w:tblCellMar>
    </w:tblPr>
  </w:style>
  <w:style w:type="table" w:customStyle="1" w:styleId="40">
    <w:name w:val="40"/>
    <w:basedOn w:val="TableNormal"/>
    <w:tblPr>
      <w:tblStyleRowBandSize w:val="1"/>
      <w:tblStyleColBandSize w:val="1"/>
      <w:tblCellMar>
        <w:left w:w="115" w:type="dxa"/>
        <w:right w:w="115" w:type="dxa"/>
      </w:tblCellMar>
    </w:tblPr>
  </w:style>
  <w:style w:type="table" w:customStyle="1" w:styleId="39">
    <w:name w:val="39"/>
    <w:basedOn w:val="TableNormal"/>
    <w:tblPr>
      <w:tblStyleRowBandSize w:val="1"/>
      <w:tblStyleColBandSize w:val="1"/>
      <w:tblCellMar>
        <w:left w:w="115" w:type="dxa"/>
        <w:right w:w="115" w:type="dxa"/>
      </w:tblCellMar>
    </w:tblPr>
  </w:style>
  <w:style w:type="table" w:customStyle="1" w:styleId="38">
    <w:name w:val="38"/>
    <w:basedOn w:val="TableNormal"/>
    <w:tblPr>
      <w:tblStyleRowBandSize w:val="1"/>
      <w:tblStyleColBandSize w:val="1"/>
      <w:tblCellMar>
        <w:left w:w="115" w:type="dxa"/>
        <w:right w:w="115" w:type="dxa"/>
      </w:tblCellMar>
    </w:tblPr>
  </w:style>
  <w:style w:type="table" w:customStyle="1" w:styleId="37">
    <w:name w:val="37"/>
    <w:basedOn w:val="TableNormal"/>
    <w:tblPr>
      <w:tblStyleRowBandSize w:val="1"/>
      <w:tblStyleColBandSize w:val="1"/>
      <w:tblCellMar>
        <w:left w:w="115" w:type="dxa"/>
        <w:right w:w="115" w:type="dxa"/>
      </w:tblCellMar>
    </w:tblPr>
  </w:style>
  <w:style w:type="table" w:customStyle="1" w:styleId="36">
    <w:name w:val="36"/>
    <w:basedOn w:val="TableNormal"/>
    <w:tblPr>
      <w:tblStyleRowBandSize w:val="1"/>
      <w:tblStyleColBandSize w:val="1"/>
      <w:tblCellMar>
        <w:left w:w="115" w:type="dxa"/>
        <w:right w:w="115" w:type="dxa"/>
      </w:tblCellMar>
    </w:tblPr>
  </w:style>
  <w:style w:type="table" w:customStyle="1" w:styleId="35">
    <w:name w:val="35"/>
    <w:basedOn w:val="TableNormal"/>
    <w:tblPr>
      <w:tblStyleRowBandSize w:val="1"/>
      <w:tblStyleColBandSize w:val="1"/>
      <w:tblCellMar>
        <w:left w:w="115" w:type="dxa"/>
        <w:right w:w="115" w:type="dxa"/>
      </w:tblCellMar>
    </w:tblPr>
  </w:style>
  <w:style w:type="table" w:customStyle="1" w:styleId="34">
    <w:name w:val="34"/>
    <w:basedOn w:val="TableNormal"/>
    <w:tblPr>
      <w:tblStyleRowBandSize w:val="1"/>
      <w:tblStyleColBandSize w:val="1"/>
      <w:tblCellMar>
        <w:left w:w="115" w:type="dxa"/>
        <w:right w:w="115" w:type="dxa"/>
      </w:tblCellMar>
    </w:tblPr>
  </w:style>
  <w:style w:type="table" w:customStyle="1" w:styleId="33">
    <w:name w:val="33"/>
    <w:basedOn w:val="TableNormal"/>
    <w:tblPr>
      <w:tblStyleRowBandSize w:val="1"/>
      <w:tblStyleColBandSize w:val="1"/>
      <w:tblCellMar>
        <w:left w:w="115" w:type="dxa"/>
        <w:right w:w="115" w:type="dxa"/>
      </w:tblCellMar>
    </w:tblPr>
  </w:style>
  <w:style w:type="table" w:customStyle="1" w:styleId="32">
    <w:name w:val="32"/>
    <w:basedOn w:val="TableNormal"/>
    <w:tblPr>
      <w:tblStyleRowBandSize w:val="1"/>
      <w:tblStyleColBandSize w:val="1"/>
      <w:tblCellMar>
        <w:left w:w="115" w:type="dxa"/>
        <w:right w:w="115" w:type="dxa"/>
      </w:tblCellMar>
    </w:tblPr>
  </w:style>
  <w:style w:type="table" w:customStyle="1" w:styleId="31">
    <w:name w:val="31"/>
    <w:basedOn w:val="TableNormal"/>
    <w:tblPr>
      <w:tblStyleRowBandSize w:val="1"/>
      <w:tblStyleColBandSize w:val="1"/>
      <w:tblCellMar>
        <w:left w:w="115" w:type="dxa"/>
        <w:right w:w="115" w:type="dxa"/>
      </w:tblCellMar>
    </w:tblPr>
  </w:style>
  <w:style w:type="table" w:customStyle="1" w:styleId="30">
    <w:name w:val="30"/>
    <w:basedOn w:val="TableNormal"/>
    <w:tblPr>
      <w:tblStyleRowBandSize w:val="1"/>
      <w:tblStyleColBandSize w:val="1"/>
      <w:tblCellMar>
        <w:left w:w="115" w:type="dxa"/>
        <w:right w:w="115" w:type="dxa"/>
      </w:tblCellMar>
    </w:tblPr>
  </w:style>
  <w:style w:type="table" w:customStyle="1" w:styleId="29">
    <w:name w:val="29"/>
    <w:basedOn w:val="TableNormal"/>
    <w:tblPr>
      <w:tblStyleRowBandSize w:val="1"/>
      <w:tblStyleColBandSize w:val="1"/>
      <w:tblCellMar>
        <w:left w:w="115" w:type="dxa"/>
        <w:right w:w="115" w:type="dxa"/>
      </w:tblCellMar>
    </w:tblPr>
  </w:style>
  <w:style w:type="table" w:customStyle="1" w:styleId="28">
    <w:name w:val="28"/>
    <w:basedOn w:val="TableNormal"/>
    <w:tblPr>
      <w:tblStyleRowBandSize w:val="1"/>
      <w:tblStyleColBandSize w:val="1"/>
      <w:tblCellMar>
        <w:left w:w="115" w:type="dxa"/>
        <w:right w:w="115" w:type="dxa"/>
      </w:tblCellMar>
    </w:tblPr>
  </w:style>
  <w:style w:type="table" w:customStyle="1" w:styleId="27">
    <w:name w:val="27"/>
    <w:basedOn w:val="TableNormal"/>
    <w:tblPr>
      <w:tblStyleRowBandSize w:val="1"/>
      <w:tblStyleColBandSize w:val="1"/>
      <w:tblCellMar>
        <w:left w:w="115" w:type="dxa"/>
        <w:right w:w="115" w:type="dxa"/>
      </w:tblCellMar>
    </w:tblPr>
  </w:style>
  <w:style w:type="table" w:customStyle="1" w:styleId="26">
    <w:name w:val="26"/>
    <w:basedOn w:val="TableNormal"/>
    <w:tblPr>
      <w:tblStyleRowBandSize w:val="1"/>
      <w:tblStyleColBandSize w:val="1"/>
      <w:tblCellMar>
        <w:left w:w="115" w:type="dxa"/>
        <w:right w:w="115" w:type="dxa"/>
      </w:tblCellMar>
    </w:tblPr>
  </w:style>
  <w:style w:type="table" w:customStyle="1" w:styleId="25">
    <w:name w:val="25"/>
    <w:basedOn w:val="TableNormal"/>
    <w:tblPr>
      <w:tblStyleRowBandSize w:val="1"/>
      <w:tblStyleColBandSize w:val="1"/>
      <w:tblCellMar>
        <w:left w:w="115" w:type="dxa"/>
        <w:right w:w="115" w:type="dxa"/>
      </w:tblCellMar>
    </w:tblPr>
  </w:style>
  <w:style w:type="table" w:customStyle="1" w:styleId="24">
    <w:name w:val="24"/>
    <w:basedOn w:val="TableNormal"/>
    <w:tblPr>
      <w:tblStyleRowBandSize w:val="1"/>
      <w:tblStyleColBandSize w:val="1"/>
      <w:tblCellMar>
        <w:left w:w="115" w:type="dxa"/>
        <w:right w:w="115" w:type="dxa"/>
      </w:tblCellMar>
    </w:tblPr>
  </w:style>
  <w:style w:type="table" w:customStyle="1" w:styleId="23">
    <w:name w:val="23"/>
    <w:basedOn w:val="TableNormal"/>
    <w:tblPr>
      <w:tblStyleRowBandSize w:val="1"/>
      <w:tblStyleColBandSize w:val="1"/>
      <w:tblCellMar>
        <w:left w:w="115" w:type="dxa"/>
        <w:right w:w="115" w:type="dxa"/>
      </w:tblCellMar>
    </w:tblPr>
  </w:style>
  <w:style w:type="table" w:customStyle="1" w:styleId="22">
    <w:name w:val="22"/>
    <w:basedOn w:val="TableNormal"/>
    <w:tblPr>
      <w:tblStyleRowBandSize w:val="1"/>
      <w:tblStyleColBandSize w:val="1"/>
      <w:tblCellMar>
        <w:left w:w="115" w:type="dxa"/>
        <w:right w:w="115" w:type="dxa"/>
      </w:tblCellMar>
    </w:tblPr>
  </w:style>
  <w:style w:type="table" w:customStyle="1" w:styleId="21">
    <w:name w:val="21"/>
    <w:basedOn w:val="TableNormal"/>
    <w:tblPr>
      <w:tblStyleRowBandSize w:val="1"/>
      <w:tblStyleColBandSize w:val="1"/>
      <w:tblCellMar>
        <w:left w:w="115" w:type="dxa"/>
        <w:right w:w="115" w:type="dxa"/>
      </w:tblCellMar>
    </w:tblPr>
  </w:style>
  <w:style w:type="table" w:customStyle="1" w:styleId="20">
    <w:name w:val="20"/>
    <w:basedOn w:val="TableNormal"/>
    <w:tblPr>
      <w:tblStyleRowBandSize w:val="1"/>
      <w:tblStyleColBandSize w:val="1"/>
      <w:tblCellMar>
        <w:left w:w="115" w:type="dxa"/>
        <w:right w:w="115" w:type="dxa"/>
      </w:tblCellMar>
    </w:tblPr>
  </w:style>
  <w:style w:type="table" w:customStyle="1" w:styleId="19">
    <w:name w:val="19"/>
    <w:basedOn w:val="TableNormal"/>
    <w:tblPr>
      <w:tblStyleRowBandSize w:val="1"/>
      <w:tblStyleColBandSize w:val="1"/>
      <w:tblCellMar>
        <w:left w:w="115" w:type="dxa"/>
        <w:right w:w="115" w:type="dxa"/>
      </w:tblCellMar>
    </w:tblPr>
  </w:style>
  <w:style w:type="table" w:customStyle="1" w:styleId="18">
    <w:name w:val="18"/>
    <w:basedOn w:val="TableNormal"/>
    <w:tblPr>
      <w:tblStyleRowBandSize w:val="1"/>
      <w:tblStyleColBandSize w:val="1"/>
      <w:tblCellMar>
        <w:left w:w="115" w:type="dxa"/>
        <w:right w:w="115" w:type="dxa"/>
      </w:tblCellMar>
    </w:tblPr>
  </w:style>
  <w:style w:type="table" w:customStyle="1" w:styleId="17">
    <w:name w:val="17"/>
    <w:basedOn w:val="TableNormal"/>
    <w:tblPr>
      <w:tblStyleRowBandSize w:val="1"/>
      <w:tblStyleColBandSize w:val="1"/>
      <w:tblCellMar>
        <w:left w:w="115" w:type="dxa"/>
        <w:right w:w="115" w:type="dxa"/>
      </w:tblCellMar>
    </w:tblPr>
  </w:style>
  <w:style w:type="table" w:customStyle="1" w:styleId="16">
    <w:name w:val="16"/>
    <w:basedOn w:val="TableNormal"/>
    <w:tblPr>
      <w:tblStyleRowBandSize w:val="1"/>
      <w:tblStyleColBandSize w:val="1"/>
      <w:tblCellMar>
        <w:left w:w="115" w:type="dxa"/>
        <w:right w:w="115" w:type="dxa"/>
      </w:tblCellMar>
    </w:tblPr>
  </w:style>
  <w:style w:type="table" w:customStyle="1" w:styleId="15">
    <w:name w:val="15"/>
    <w:basedOn w:val="TableNormal"/>
    <w:tblPr>
      <w:tblStyleRowBandSize w:val="1"/>
      <w:tblStyleColBandSize w:val="1"/>
      <w:tblCellMar>
        <w:left w:w="115" w:type="dxa"/>
        <w:right w:w="115" w:type="dxa"/>
      </w:tblCellMar>
    </w:tblPr>
  </w:style>
  <w:style w:type="table" w:customStyle="1" w:styleId="14">
    <w:name w:val="14"/>
    <w:basedOn w:val="TableNormal"/>
    <w:tblPr>
      <w:tblStyleRowBandSize w:val="1"/>
      <w:tblStyleColBandSize w:val="1"/>
      <w:tblCellMar>
        <w:left w:w="115" w:type="dxa"/>
        <w:right w:w="115" w:type="dxa"/>
      </w:tblCellMar>
    </w:tblPr>
  </w:style>
  <w:style w:type="table" w:customStyle="1" w:styleId="13">
    <w:name w:val="13"/>
    <w:basedOn w:val="TableNormal"/>
    <w:tblPr>
      <w:tblStyleRowBandSize w:val="1"/>
      <w:tblStyleColBandSize w:val="1"/>
      <w:tblCellMar>
        <w:left w:w="115" w:type="dxa"/>
        <w:right w:w="115" w:type="dxa"/>
      </w:tblCellMar>
    </w:tblPr>
  </w:style>
  <w:style w:type="table" w:customStyle="1" w:styleId="12">
    <w:name w:val="12"/>
    <w:basedOn w:val="TableNormal"/>
    <w:tblPr>
      <w:tblStyleRowBandSize w:val="1"/>
      <w:tblStyleColBandSize w:val="1"/>
      <w:tblCellMar>
        <w:left w:w="115" w:type="dxa"/>
        <w:right w:w="115" w:type="dxa"/>
      </w:tblCellMar>
    </w:tblPr>
  </w:style>
  <w:style w:type="table" w:customStyle="1" w:styleId="11">
    <w:name w:val="11"/>
    <w:basedOn w:val="TableNormal"/>
    <w:tblPr>
      <w:tblStyleRowBandSize w:val="1"/>
      <w:tblStyleColBandSize w:val="1"/>
      <w:tblCellMar>
        <w:left w:w="115" w:type="dxa"/>
        <w:right w:w="115" w:type="dxa"/>
      </w:tblCellMar>
    </w:tbl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tblPr>
      <w:tblStyleRowBandSize w:val="1"/>
      <w:tblStyleColBandSize w:val="1"/>
      <w:tblCellMar>
        <w:left w:w="115" w:type="dxa"/>
        <w:right w:w="115" w:type="dxa"/>
      </w:tblCellMar>
    </w:tbl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unhideWhenUsed/>
    <w:rPr>
      <w:rFonts w:cs="Cordia New"/>
      <w:sz w:val="20"/>
      <w:szCs w:val="25"/>
    </w:rPr>
  </w:style>
  <w:style w:type="character" w:customStyle="1" w:styleId="CommentTextChar">
    <w:name w:val="Comment Text Char"/>
    <w:basedOn w:val="DefaultParagraphFont"/>
    <w:link w:val="CommentText"/>
    <w:uiPriority w:val="99"/>
    <w:rPr>
      <w:rFonts w:cs="Cordia New"/>
      <w:sz w:val="20"/>
      <w:szCs w:val="25"/>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1C0A64"/>
    <w:rPr>
      <w:rFonts w:ascii="Segoe UI" w:hAnsi="Segoe UI" w:cs="Angsana New"/>
      <w:sz w:val="18"/>
    </w:rPr>
  </w:style>
  <w:style w:type="character" w:customStyle="1" w:styleId="BalloonTextChar">
    <w:name w:val="Balloon Text Char"/>
    <w:basedOn w:val="DefaultParagraphFont"/>
    <w:link w:val="BalloonText"/>
    <w:uiPriority w:val="99"/>
    <w:semiHidden/>
    <w:rsid w:val="001C0A64"/>
    <w:rPr>
      <w:rFonts w:ascii="Segoe UI" w:hAnsi="Segoe UI" w:cs="Angsana New"/>
      <w:sz w:val="18"/>
    </w:rPr>
  </w:style>
  <w:style w:type="character" w:customStyle="1" w:styleId="Heading9Char">
    <w:name w:val="Heading 9 Char"/>
    <w:basedOn w:val="DefaultParagraphFont"/>
    <w:link w:val="Heading9"/>
    <w:uiPriority w:val="9"/>
    <w:rsid w:val="001C0A64"/>
    <w:rPr>
      <w:rFonts w:asciiTheme="majorHAnsi" w:eastAsiaTheme="majorEastAsia" w:hAnsiTheme="majorHAnsi" w:cstheme="majorBidi"/>
      <w:i/>
      <w:iCs/>
      <w:color w:val="272727" w:themeColor="text1" w:themeTint="D8"/>
      <w:sz w:val="21"/>
      <w:szCs w:val="21"/>
      <w:lang w:eastAsia="en-US" w:bidi="ar-SA"/>
    </w:rPr>
  </w:style>
  <w:style w:type="paragraph" w:styleId="Header">
    <w:name w:val="header"/>
    <w:basedOn w:val="Normal"/>
    <w:link w:val="HeaderChar"/>
    <w:uiPriority w:val="99"/>
    <w:unhideWhenUsed/>
    <w:rsid w:val="001C0A64"/>
    <w:pPr>
      <w:tabs>
        <w:tab w:val="center" w:pos="4680"/>
        <w:tab w:val="right" w:pos="9360"/>
      </w:tabs>
    </w:pPr>
    <w:rPr>
      <w:rFonts w:asciiTheme="minorHAnsi" w:eastAsiaTheme="minorHAnsi" w:hAnsiTheme="minorHAnsi" w:cstheme="minorBidi"/>
      <w:lang w:eastAsia="en-US" w:bidi="ar-SA"/>
    </w:rPr>
  </w:style>
  <w:style w:type="character" w:customStyle="1" w:styleId="HeaderChar">
    <w:name w:val="Header Char"/>
    <w:basedOn w:val="DefaultParagraphFont"/>
    <w:link w:val="Header"/>
    <w:uiPriority w:val="99"/>
    <w:rsid w:val="001C0A64"/>
    <w:rPr>
      <w:rFonts w:asciiTheme="minorHAnsi" w:eastAsiaTheme="minorHAnsi" w:hAnsiTheme="minorHAnsi" w:cstheme="minorBidi"/>
      <w:lang w:eastAsia="en-US" w:bidi="ar-SA"/>
    </w:rPr>
  </w:style>
  <w:style w:type="paragraph" w:styleId="ListParagraph">
    <w:name w:val="List Paragraph"/>
    <w:basedOn w:val="Normal"/>
    <w:uiPriority w:val="34"/>
    <w:qFormat/>
    <w:rsid w:val="00B108E4"/>
    <w:pPr>
      <w:ind w:left="720"/>
      <w:contextualSpacing/>
    </w:pPr>
    <w:rPr>
      <w:rFonts w:asciiTheme="minorHAnsi" w:eastAsiaTheme="minorHAnsi" w:hAnsiTheme="minorHAnsi" w:cstheme="minorBidi"/>
      <w:lang w:eastAsia="en-US" w:bidi="ar-SA"/>
    </w:rPr>
  </w:style>
  <w:style w:type="paragraph" w:styleId="Footer">
    <w:name w:val="footer"/>
    <w:basedOn w:val="Normal"/>
    <w:link w:val="FooterChar"/>
    <w:uiPriority w:val="99"/>
    <w:unhideWhenUsed/>
    <w:rsid w:val="00641ED9"/>
    <w:pPr>
      <w:tabs>
        <w:tab w:val="center" w:pos="4680"/>
        <w:tab w:val="right" w:pos="9360"/>
      </w:tabs>
    </w:pPr>
    <w:rPr>
      <w:rFonts w:cs="Cordia New"/>
      <w:szCs w:val="28"/>
    </w:rPr>
  </w:style>
  <w:style w:type="character" w:customStyle="1" w:styleId="FooterChar">
    <w:name w:val="Footer Char"/>
    <w:basedOn w:val="DefaultParagraphFont"/>
    <w:link w:val="Footer"/>
    <w:uiPriority w:val="99"/>
    <w:rsid w:val="00641ED9"/>
    <w:rPr>
      <w:rFonts w:cs="Cordia New"/>
      <w:szCs w:val="28"/>
    </w:rPr>
  </w:style>
  <w:style w:type="table" w:customStyle="1" w:styleId="PwCTableText">
    <w:name w:val="PwC Table Text"/>
    <w:basedOn w:val="TableNormal"/>
    <w:uiPriority w:val="99"/>
    <w:qFormat/>
    <w:rsid w:val="00824608"/>
    <w:pPr>
      <w:spacing w:before="60" w:after="60" w:line="240" w:lineRule="auto"/>
    </w:pPr>
    <w:rPr>
      <w:rFonts w:ascii="Georgia" w:eastAsiaTheme="minorHAnsi" w:hAnsi="Georgia" w:cstheme="minorBidi"/>
      <w:sz w:val="20"/>
      <w:szCs w:val="20"/>
      <w:lang w:val="en-GB" w:eastAsia="en-US"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styleId="CommentSubject">
    <w:name w:val="annotation subject"/>
    <w:basedOn w:val="CommentText"/>
    <w:next w:val="CommentText"/>
    <w:link w:val="CommentSubjectChar"/>
    <w:uiPriority w:val="99"/>
    <w:unhideWhenUsed/>
    <w:rsid w:val="00C170AC"/>
    <w:rPr>
      <w:b/>
      <w:bCs/>
    </w:rPr>
  </w:style>
  <w:style w:type="character" w:customStyle="1" w:styleId="CommentSubjectChar">
    <w:name w:val="Comment Subject Char"/>
    <w:basedOn w:val="CommentTextChar"/>
    <w:link w:val="CommentSubject"/>
    <w:uiPriority w:val="99"/>
    <w:rsid w:val="00C170AC"/>
    <w:rPr>
      <w:rFonts w:cs="Cordia New"/>
      <w:b/>
      <w:bCs/>
      <w:sz w:val="20"/>
      <w:szCs w:val="25"/>
    </w:rPr>
  </w:style>
  <w:style w:type="table" w:styleId="TableGrid">
    <w:name w:val="Table Grid"/>
    <w:basedOn w:val="TableNormal"/>
    <w:uiPriority w:val="59"/>
    <w:rsid w:val="004567E1"/>
    <w:pPr>
      <w:spacing w:after="0" w:line="240" w:lineRule="auto"/>
    </w:pPr>
    <w:rPr>
      <w:rFonts w:asciiTheme="minorHAnsi" w:eastAsiaTheme="minorHAnsi" w:hAnsiTheme="minorHAnsi" w:cstheme="minorBidi"/>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unhideWhenUsed/>
    <w:rsid w:val="00BC6254"/>
    <w:pPr>
      <w:ind w:left="180" w:right="-693" w:hanging="11"/>
      <w:jc w:val="thaiDistribute"/>
    </w:pPr>
    <w:rPr>
      <w:rFonts w:ascii="Times New Roman" w:eastAsia="Times New Roman" w:hAnsi="Times New Roman" w:cs="Angsana New"/>
      <w:lang w:eastAsia="en-US"/>
    </w:rPr>
  </w:style>
  <w:style w:type="paragraph" w:styleId="NormalWeb">
    <w:name w:val="Normal (Web)"/>
    <w:basedOn w:val="Normal"/>
    <w:uiPriority w:val="99"/>
    <w:semiHidden/>
    <w:unhideWhenUsed/>
    <w:rsid w:val="00C003F2"/>
    <w:pPr>
      <w:spacing w:before="100" w:beforeAutospacing="1" w:after="100" w:afterAutospacing="1"/>
    </w:pPr>
    <w:rPr>
      <w:rFonts w:ascii="Times New Roman" w:eastAsia="Times New Roman" w:hAnsi="Times New Roman" w:cs="Times New Roman"/>
      <w:sz w:val="24"/>
      <w:szCs w:val="24"/>
      <w:lang w:val="en-GB"/>
    </w:rPr>
  </w:style>
  <w:style w:type="paragraph" w:styleId="TOCHeading">
    <w:name w:val="TOC Heading"/>
    <w:basedOn w:val="Heading1"/>
    <w:next w:val="Normal"/>
    <w:uiPriority w:val="39"/>
    <w:unhideWhenUsed/>
    <w:qFormat/>
    <w:rsid w:val="001640C8"/>
    <w:pPr>
      <w:keepLines/>
      <w:spacing w:before="240" w:line="259" w:lineRule="auto"/>
      <w:outlineLvl w:val="9"/>
    </w:pPr>
    <w:rPr>
      <w:rFonts w:asciiTheme="majorHAnsi" w:eastAsiaTheme="majorEastAsia" w:hAnsiTheme="majorHAnsi" w:cstheme="majorBidi"/>
      <w:b w:val="0"/>
      <w:color w:val="365F91" w:themeColor="accent1" w:themeShade="BF"/>
      <w:sz w:val="32"/>
      <w:szCs w:val="32"/>
      <w:lang w:eastAsia="en-US" w:bidi="ar-SA"/>
    </w:rPr>
  </w:style>
  <w:style w:type="paragraph" w:styleId="TOC2">
    <w:name w:val="toc 2"/>
    <w:basedOn w:val="Normal"/>
    <w:next w:val="Normal"/>
    <w:autoRedefine/>
    <w:uiPriority w:val="39"/>
    <w:unhideWhenUsed/>
    <w:rsid w:val="00F5379A"/>
    <w:pPr>
      <w:tabs>
        <w:tab w:val="left" w:pos="1134"/>
        <w:tab w:val="right" w:leader="dot" w:pos="9350"/>
      </w:tabs>
      <w:ind w:left="1134" w:hanging="567"/>
    </w:pPr>
    <w:rPr>
      <w:rFonts w:cs="Cordia New"/>
      <w:szCs w:val="28"/>
    </w:rPr>
  </w:style>
  <w:style w:type="paragraph" w:styleId="TOC1">
    <w:name w:val="toc 1"/>
    <w:basedOn w:val="Normal"/>
    <w:next w:val="Normal"/>
    <w:autoRedefine/>
    <w:uiPriority w:val="39"/>
    <w:unhideWhenUsed/>
    <w:rsid w:val="00F5379A"/>
    <w:pPr>
      <w:tabs>
        <w:tab w:val="left" w:pos="567"/>
        <w:tab w:val="right" w:leader="dot" w:pos="9350"/>
      </w:tabs>
    </w:pPr>
    <w:rPr>
      <w:rFonts w:cs="Cordia New"/>
      <w:szCs w:val="28"/>
    </w:rPr>
  </w:style>
  <w:style w:type="paragraph" w:styleId="TOC3">
    <w:name w:val="toc 3"/>
    <w:basedOn w:val="Normal"/>
    <w:next w:val="Normal"/>
    <w:autoRedefine/>
    <w:uiPriority w:val="39"/>
    <w:unhideWhenUsed/>
    <w:rsid w:val="00F5379A"/>
    <w:pPr>
      <w:tabs>
        <w:tab w:val="left" w:pos="1701"/>
        <w:tab w:val="right" w:leader="dot" w:pos="9350"/>
      </w:tabs>
      <w:ind w:left="1134"/>
    </w:pPr>
    <w:rPr>
      <w:rFonts w:cs="Cordia New"/>
      <w:szCs w:val="28"/>
    </w:rPr>
  </w:style>
  <w:style w:type="character" w:styleId="Hyperlink">
    <w:name w:val="Hyperlink"/>
    <w:basedOn w:val="DefaultParagraphFont"/>
    <w:uiPriority w:val="99"/>
    <w:unhideWhenUsed/>
    <w:rsid w:val="001640C8"/>
    <w:rPr>
      <w:color w:val="0000FF" w:themeColor="hyperlink"/>
      <w:u w:val="single"/>
    </w:rPr>
  </w:style>
  <w:style w:type="paragraph" w:customStyle="1" w:styleId="msonormal0">
    <w:name w:val="msonormal"/>
    <w:basedOn w:val="Normal"/>
    <w:uiPriority w:val="99"/>
    <w:semiHidden/>
    <w:rsid w:val="001640C8"/>
    <w:pPr>
      <w:spacing w:before="100" w:beforeAutospacing="1" w:after="100" w:afterAutospacing="1"/>
    </w:pPr>
    <w:rPr>
      <w:rFonts w:ascii="Times New Roman" w:eastAsia="Times New Roman" w:hAnsi="Times New Roman" w:cs="Times New Roman"/>
      <w:sz w:val="24"/>
      <w:szCs w:val="24"/>
      <w:lang w:val="en-GB"/>
    </w:rPr>
  </w:style>
  <w:style w:type="paragraph" w:customStyle="1" w:styleId="qowt-stl-blocktext">
    <w:name w:val="qowt-stl-blocktext"/>
    <w:basedOn w:val="Normal"/>
    <w:uiPriority w:val="99"/>
    <w:semiHidden/>
    <w:rsid w:val="001640C8"/>
    <w:pPr>
      <w:spacing w:before="100" w:beforeAutospacing="1" w:after="100" w:afterAutospacing="1"/>
    </w:pPr>
    <w:rPr>
      <w:rFonts w:ascii="Times New Roman" w:eastAsia="Times New Roman" w:hAnsi="Times New Roman" w:cs="Times New Roman"/>
      <w:sz w:val="24"/>
      <w:szCs w:val="24"/>
      <w:lang w:val="en-GB"/>
    </w:rPr>
  </w:style>
  <w:style w:type="character" w:customStyle="1" w:styleId="qowt-font5-arial">
    <w:name w:val="qowt-font5-arial"/>
    <w:basedOn w:val="DefaultParagraphFont"/>
    <w:rsid w:val="001640C8"/>
  </w:style>
  <w:style w:type="table" w:styleId="TableGridLight">
    <w:name w:val="Grid Table Light"/>
    <w:basedOn w:val="TableNormal"/>
    <w:uiPriority w:val="40"/>
    <w:rsid w:val="001640C8"/>
    <w:pPr>
      <w:spacing w:after="0" w:line="240" w:lineRule="auto"/>
    </w:pPr>
    <w:rPr>
      <w:rFonts w:asciiTheme="minorHAnsi" w:eastAsiaTheme="minorHAnsi" w:hAnsiTheme="minorHAnsi" w:cstheme="minorBidi"/>
      <w:szCs w:val="28"/>
      <w:lang w:val="en-GB"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Spacing">
    <w:name w:val="No Spacing"/>
    <w:uiPriority w:val="1"/>
    <w:qFormat/>
    <w:rsid w:val="001D0B9D"/>
    <w:pPr>
      <w:spacing w:after="0" w:line="240" w:lineRule="auto"/>
    </w:pPr>
    <w:rPr>
      <w:rFonts w:ascii="Ink Free" w:eastAsia="Ink Free" w:hAnsi="Ink Free" w:cs="Ink Free"/>
      <w:color w:val="00B050"/>
      <w:sz w:val="20"/>
      <w:szCs w:val="20"/>
    </w:rPr>
  </w:style>
  <w:style w:type="character" w:customStyle="1" w:styleId="Heading7Char">
    <w:name w:val="Heading 7 Char"/>
    <w:basedOn w:val="DefaultParagraphFont"/>
    <w:link w:val="Heading7"/>
    <w:uiPriority w:val="9"/>
    <w:rsid w:val="00665A1C"/>
    <w:rPr>
      <w:color w:val="000000" w:themeColor="text1"/>
      <w:sz w:val="20"/>
      <w:szCs w:val="20"/>
      <w:lang w:val="en-GB" w:eastAsia="en-US"/>
    </w:rPr>
  </w:style>
  <w:style w:type="character" w:customStyle="1" w:styleId="Heading8Char">
    <w:name w:val="Heading 8 Char"/>
    <w:basedOn w:val="DefaultParagraphFont"/>
    <w:link w:val="Heading8"/>
    <w:uiPriority w:val="9"/>
    <w:rsid w:val="00665A1C"/>
    <w:rPr>
      <w:i/>
      <w:iCs/>
      <w:color w:val="000000" w:themeColor="text1"/>
      <w:sz w:val="20"/>
      <w:szCs w:val="20"/>
      <w:lang w:val="en-GB" w:eastAsia="en-US"/>
    </w:rPr>
  </w:style>
  <w:style w:type="character" w:customStyle="1" w:styleId="Heading1Char">
    <w:name w:val="Heading 1 Char"/>
    <w:basedOn w:val="DefaultParagraphFont"/>
    <w:link w:val="Heading1"/>
    <w:uiPriority w:val="9"/>
    <w:rsid w:val="003E4A2C"/>
    <w:rPr>
      <w:rFonts w:eastAsia="Times" w:cs="Times"/>
      <w:b/>
      <w:color w:val="FFFFFF" w:themeColor="background1"/>
      <w:sz w:val="20"/>
      <w:szCs w:val="20"/>
    </w:rPr>
  </w:style>
  <w:style w:type="character" w:customStyle="1" w:styleId="Heading2Char">
    <w:name w:val="Heading 2 Char"/>
    <w:basedOn w:val="DefaultParagraphFont"/>
    <w:link w:val="Heading2"/>
    <w:uiPriority w:val="9"/>
    <w:rsid w:val="00CC0690"/>
    <w:rPr>
      <w:b/>
      <w:color w:val="CF4A02"/>
      <w:sz w:val="20"/>
      <w:szCs w:val="20"/>
    </w:rPr>
  </w:style>
  <w:style w:type="character" w:customStyle="1" w:styleId="Heading3Char">
    <w:name w:val="Heading 3 Char"/>
    <w:basedOn w:val="DefaultParagraphFont"/>
    <w:link w:val="Heading3"/>
    <w:uiPriority w:val="9"/>
    <w:rsid w:val="00C72DEC"/>
    <w:rPr>
      <w:b/>
      <w:color w:val="CF4A02"/>
      <w:sz w:val="20"/>
      <w:szCs w:val="20"/>
    </w:rPr>
  </w:style>
  <w:style w:type="character" w:customStyle="1" w:styleId="Heading4Char">
    <w:name w:val="Heading 4 Char"/>
    <w:basedOn w:val="DefaultParagraphFont"/>
    <w:link w:val="Heading4"/>
    <w:uiPriority w:val="9"/>
    <w:rsid w:val="00261D98"/>
    <w:rPr>
      <w:b/>
      <w:color w:val="CF4A02"/>
      <w:sz w:val="20"/>
      <w:szCs w:val="20"/>
    </w:rPr>
  </w:style>
  <w:style w:type="character" w:customStyle="1" w:styleId="Heading5Char">
    <w:name w:val="Heading 5 Char"/>
    <w:basedOn w:val="DefaultParagraphFont"/>
    <w:link w:val="Heading5"/>
    <w:uiPriority w:val="9"/>
    <w:rsid w:val="00665A1C"/>
    <w:rPr>
      <w:b/>
    </w:rPr>
  </w:style>
  <w:style w:type="character" w:customStyle="1" w:styleId="Heading6Char">
    <w:name w:val="Heading 6 Char"/>
    <w:basedOn w:val="DefaultParagraphFont"/>
    <w:link w:val="Heading6"/>
    <w:uiPriority w:val="9"/>
    <w:rsid w:val="00665A1C"/>
    <w:rPr>
      <w:b/>
      <w:sz w:val="20"/>
      <w:szCs w:val="20"/>
    </w:rPr>
  </w:style>
  <w:style w:type="paragraph" w:styleId="DocumentMap">
    <w:name w:val="Document Map"/>
    <w:basedOn w:val="Normal"/>
    <w:link w:val="DocumentMapChar"/>
    <w:uiPriority w:val="99"/>
    <w:semiHidden/>
    <w:rsid w:val="00665A1C"/>
    <w:pPr>
      <w:shd w:val="clear" w:color="auto" w:fill="000080"/>
      <w:jc w:val="both"/>
    </w:pPr>
    <w:rPr>
      <w:color w:val="000000" w:themeColor="text1"/>
      <w:sz w:val="20"/>
      <w:szCs w:val="20"/>
      <w:lang w:val="en-GB" w:eastAsia="en-US"/>
    </w:rPr>
  </w:style>
  <w:style w:type="character" w:customStyle="1" w:styleId="DocumentMapChar">
    <w:name w:val="Document Map Char"/>
    <w:basedOn w:val="DefaultParagraphFont"/>
    <w:link w:val="DocumentMap"/>
    <w:uiPriority w:val="99"/>
    <w:semiHidden/>
    <w:rsid w:val="00665A1C"/>
    <w:rPr>
      <w:color w:val="000000" w:themeColor="text1"/>
      <w:sz w:val="20"/>
      <w:szCs w:val="20"/>
      <w:shd w:val="clear" w:color="auto" w:fill="000080"/>
      <w:lang w:val="en-GB" w:eastAsia="en-US"/>
    </w:rPr>
  </w:style>
  <w:style w:type="character" w:styleId="Emphasis">
    <w:name w:val="Emphasis"/>
    <w:uiPriority w:val="20"/>
    <w:qFormat/>
    <w:rsid w:val="00665A1C"/>
    <w:rPr>
      <w:rFonts w:ascii="Arial" w:hAnsi="Arial"/>
      <w:sz w:val="20"/>
      <w:lang w:val="en-US"/>
    </w:rPr>
  </w:style>
  <w:style w:type="character" w:styleId="EndnoteReference">
    <w:name w:val="endnote reference"/>
    <w:uiPriority w:val="99"/>
    <w:semiHidden/>
    <w:rsid w:val="00665A1C"/>
    <w:rPr>
      <w:rFonts w:ascii="Arial" w:hAnsi="Arial"/>
      <w:sz w:val="20"/>
      <w:vertAlign w:val="superscript"/>
    </w:rPr>
  </w:style>
  <w:style w:type="paragraph" w:styleId="EnvelopeAddress">
    <w:name w:val="envelope address"/>
    <w:basedOn w:val="Normal"/>
    <w:uiPriority w:val="99"/>
    <w:rsid w:val="00665A1C"/>
    <w:pPr>
      <w:framePr w:w="7920" w:h="1980" w:hRule="exact" w:hSpace="180" w:wrap="auto" w:hAnchor="page" w:xAlign="center" w:yAlign="bottom"/>
      <w:ind w:left="2880"/>
      <w:jc w:val="both"/>
    </w:pPr>
    <w:rPr>
      <w:color w:val="000000" w:themeColor="text1"/>
      <w:sz w:val="20"/>
      <w:szCs w:val="20"/>
      <w:lang w:val="en-GB" w:eastAsia="en-US"/>
    </w:rPr>
  </w:style>
  <w:style w:type="paragraph" w:styleId="EnvelopeReturn">
    <w:name w:val="envelope return"/>
    <w:basedOn w:val="Normal"/>
    <w:uiPriority w:val="99"/>
    <w:rsid w:val="00665A1C"/>
    <w:pPr>
      <w:jc w:val="both"/>
    </w:pPr>
    <w:rPr>
      <w:color w:val="000000" w:themeColor="text1"/>
      <w:sz w:val="20"/>
      <w:szCs w:val="20"/>
      <w:lang w:val="en-GB" w:eastAsia="en-US"/>
    </w:rPr>
  </w:style>
  <w:style w:type="character" w:styleId="FollowedHyperlink">
    <w:name w:val="FollowedHyperlink"/>
    <w:uiPriority w:val="99"/>
    <w:rsid w:val="00665A1C"/>
    <w:rPr>
      <w:rFonts w:ascii="Arial" w:hAnsi="Arial"/>
      <w:color w:val="800080"/>
      <w:sz w:val="20"/>
      <w:u w:val="single"/>
    </w:rPr>
  </w:style>
  <w:style w:type="character" w:styleId="FootnoteReference">
    <w:name w:val="footnote reference"/>
    <w:uiPriority w:val="99"/>
    <w:semiHidden/>
    <w:rsid w:val="00665A1C"/>
    <w:rPr>
      <w:rFonts w:ascii="Arial" w:hAnsi="Arial"/>
      <w:sz w:val="20"/>
      <w:vertAlign w:val="superscript"/>
    </w:rPr>
  </w:style>
  <w:style w:type="paragraph" w:styleId="Index1">
    <w:name w:val="index 1"/>
    <w:basedOn w:val="Normal"/>
    <w:next w:val="Normal"/>
    <w:autoRedefine/>
    <w:uiPriority w:val="99"/>
    <w:semiHidden/>
    <w:rsid w:val="00665A1C"/>
    <w:pPr>
      <w:ind w:left="200" w:hanging="200"/>
      <w:jc w:val="both"/>
    </w:pPr>
    <w:rPr>
      <w:color w:val="000000" w:themeColor="text1"/>
      <w:sz w:val="20"/>
      <w:szCs w:val="20"/>
      <w:lang w:val="en-GB" w:eastAsia="en-US"/>
    </w:rPr>
  </w:style>
  <w:style w:type="paragraph" w:styleId="IndexHeading">
    <w:name w:val="index heading"/>
    <w:aliases w:val="Index Heading1,ixh"/>
    <w:basedOn w:val="BodyText"/>
    <w:uiPriority w:val="99"/>
    <w:rsid w:val="00665A1C"/>
    <w:pPr>
      <w:suppressAutoHyphens w:val="0"/>
      <w:spacing w:after="130" w:line="260" w:lineRule="atLeast"/>
      <w:ind w:left="1134" w:right="0" w:hanging="1134"/>
      <w:jc w:val="left"/>
    </w:pPr>
    <w:rPr>
      <w:rFonts w:cs="Times New Roman"/>
      <w:b/>
      <w:szCs w:val="20"/>
      <w:lang w:val="en-GB" w:bidi="ar-SA"/>
    </w:rPr>
  </w:style>
  <w:style w:type="character" w:styleId="LineNumber">
    <w:name w:val="line number"/>
    <w:uiPriority w:val="99"/>
    <w:rsid w:val="00665A1C"/>
    <w:rPr>
      <w:rFonts w:ascii="Arial" w:hAnsi="Arial"/>
      <w:sz w:val="16"/>
    </w:rPr>
  </w:style>
  <w:style w:type="paragraph" w:styleId="MacroText">
    <w:name w:val="macro"/>
    <w:link w:val="MacroTextChar"/>
    <w:uiPriority w:val="99"/>
    <w:semiHidden/>
    <w:rsid w:val="00665A1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eastAsia="Times New Roman" w:cs="Angsana New"/>
      <w:sz w:val="20"/>
      <w:szCs w:val="20"/>
      <w:lang w:eastAsia="en-US"/>
    </w:rPr>
  </w:style>
  <w:style w:type="character" w:customStyle="1" w:styleId="MacroTextChar">
    <w:name w:val="Macro Text Char"/>
    <w:basedOn w:val="DefaultParagraphFont"/>
    <w:link w:val="MacroText"/>
    <w:uiPriority w:val="99"/>
    <w:semiHidden/>
    <w:rsid w:val="00665A1C"/>
    <w:rPr>
      <w:rFonts w:eastAsia="Times New Roman" w:cs="Angsana New"/>
      <w:sz w:val="20"/>
      <w:szCs w:val="20"/>
      <w:lang w:eastAsia="en-US"/>
    </w:rPr>
  </w:style>
  <w:style w:type="paragraph" w:styleId="MessageHeader">
    <w:name w:val="Message Header"/>
    <w:basedOn w:val="Normal"/>
    <w:link w:val="MessageHeaderChar"/>
    <w:uiPriority w:val="99"/>
    <w:rsid w:val="00665A1C"/>
    <w:pPr>
      <w:pBdr>
        <w:top w:val="single" w:sz="6" w:space="1" w:color="auto"/>
        <w:left w:val="single" w:sz="6" w:space="1" w:color="auto"/>
        <w:bottom w:val="single" w:sz="6" w:space="1" w:color="auto"/>
        <w:right w:val="single" w:sz="6" w:space="1" w:color="auto"/>
      </w:pBdr>
      <w:shd w:val="pct20" w:color="auto" w:fill="auto"/>
      <w:ind w:left="1134" w:hanging="1134"/>
      <w:jc w:val="both"/>
    </w:pPr>
    <w:rPr>
      <w:color w:val="000000" w:themeColor="text1"/>
      <w:sz w:val="20"/>
      <w:szCs w:val="20"/>
      <w:lang w:val="en-GB" w:eastAsia="en-US"/>
    </w:rPr>
  </w:style>
  <w:style w:type="character" w:customStyle="1" w:styleId="MessageHeaderChar">
    <w:name w:val="Message Header Char"/>
    <w:basedOn w:val="DefaultParagraphFont"/>
    <w:link w:val="MessageHeader"/>
    <w:uiPriority w:val="99"/>
    <w:rsid w:val="00665A1C"/>
    <w:rPr>
      <w:color w:val="000000" w:themeColor="text1"/>
      <w:sz w:val="20"/>
      <w:szCs w:val="20"/>
      <w:shd w:val="pct20" w:color="auto" w:fill="auto"/>
      <w:lang w:val="en-GB" w:eastAsia="en-US"/>
    </w:rPr>
  </w:style>
  <w:style w:type="character" w:styleId="PageNumber">
    <w:name w:val="page number"/>
    <w:uiPriority w:val="99"/>
    <w:rsid w:val="00665A1C"/>
    <w:rPr>
      <w:rFonts w:ascii="Arial" w:hAnsi="Arial"/>
      <w:sz w:val="20"/>
    </w:rPr>
  </w:style>
  <w:style w:type="paragraph" w:styleId="PlainText">
    <w:name w:val="Plain Text"/>
    <w:basedOn w:val="Normal"/>
    <w:link w:val="PlainTextChar"/>
    <w:uiPriority w:val="99"/>
    <w:rsid w:val="00665A1C"/>
    <w:pPr>
      <w:jc w:val="both"/>
    </w:pPr>
    <w:rPr>
      <w:color w:val="000000" w:themeColor="text1"/>
      <w:sz w:val="20"/>
      <w:szCs w:val="20"/>
      <w:lang w:val="en-GB" w:eastAsia="en-US"/>
    </w:rPr>
  </w:style>
  <w:style w:type="character" w:customStyle="1" w:styleId="PlainTextChar">
    <w:name w:val="Plain Text Char"/>
    <w:basedOn w:val="DefaultParagraphFont"/>
    <w:link w:val="PlainText"/>
    <w:uiPriority w:val="99"/>
    <w:rsid w:val="00665A1C"/>
    <w:rPr>
      <w:color w:val="000000" w:themeColor="text1"/>
      <w:sz w:val="20"/>
      <w:szCs w:val="20"/>
      <w:lang w:val="en-GB" w:eastAsia="en-US"/>
    </w:rPr>
  </w:style>
  <w:style w:type="character" w:styleId="Strong">
    <w:name w:val="Strong"/>
    <w:uiPriority w:val="22"/>
    <w:qFormat/>
    <w:rsid w:val="00665A1C"/>
    <w:rPr>
      <w:rFonts w:ascii="Arial" w:hAnsi="Arial"/>
      <w:b/>
      <w:sz w:val="24"/>
    </w:rPr>
  </w:style>
  <w:style w:type="character" w:customStyle="1" w:styleId="SubtitleChar">
    <w:name w:val="Subtitle Char"/>
    <w:basedOn w:val="DefaultParagraphFont"/>
    <w:link w:val="Subtitle"/>
    <w:uiPriority w:val="11"/>
    <w:rsid w:val="00665A1C"/>
    <w:rPr>
      <w:rFonts w:ascii="Georgia" w:eastAsia="Georgia" w:hAnsi="Georgia" w:cs="Georgia"/>
      <w:i/>
      <w:color w:val="666666"/>
      <w:sz w:val="48"/>
      <w:szCs w:val="48"/>
    </w:rPr>
  </w:style>
  <w:style w:type="character" w:customStyle="1" w:styleId="TitleChar">
    <w:name w:val="Title Char"/>
    <w:aliases w:val="Comments Char"/>
    <w:basedOn w:val="DefaultParagraphFont"/>
    <w:link w:val="Title"/>
    <w:uiPriority w:val="10"/>
    <w:rsid w:val="00665A1C"/>
    <w:rPr>
      <w:b/>
      <w:sz w:val="72"/>
      <w:szCs w:val="72"/>
    </w:rPr>
  </w:style>
  <w:style w:type="paragraph" w:styleId="TOAHeading">
    <w:name w:val="toa heading"/>
    <w:basedOn w:val="Normal"/>
    <w:next w:val="Normal"/>
    <w:uiPriority w:val="99"/>
    <w:semiHidden/>
    <w:rsid w:val="00665A1C"/>
    <w:pPr>
      <w:spacing w:before="120"/>
      <w:jc w:val="both"/>
    </w:pPr>
    <w:rPr>
      <w:b/>
      <w:bCs/>
      <w:color w:val="000000" w:themeColor="text1"/>
      <w:sz w:val="20"/>
      <w:szCs w:val="20"/>
      <w:lang w:val="en-GB" w:eastAsia="en-US"/>
    </w:rPr>
  </w:style>
  <w:style w:type="paragraph" w:styleId="TOC9">
    <w:name w:val="toc 9"/>
    <w:basedOn w:val="Normal"/>
    <w:next w:val="Normal"/>
    <w:autoRedefine/>
    <w:uiPriority w:val="39"/>
    <w:rsid w:val="00665A1C"/>
    <w:pPr>
      <w:ind w:left="1600"/>
      <w:jc w:val="both"/>
    </w:pPr>
    <w:rPr>
      <w:color w:val="000000" w:themeColor="text1"/>
      <w:sz w:val="20"/>
      <w:szCs w:val="20"/>
      <w:lang w:val="en-GB" w:eastAsia="en-US"/>
    </w:rPr>
  </w:style>
  <w:style w:type="paragraph" w:styleId="BodyTextIndent3">
    <w:name w:val="Body Text Indent 3"/>
    <w:basedOn w:val="Normal"/>
    <w:link w:val="BodyTextIndent3Char"/>
    <w:uiPriority w:val="99"/>
    <w:rsid w:val="00665A1C"/>
    <w:pPr>
      <w:spacing w:line="240" w:lineRule="exact"/>
      <w:ind w:left="108"/>
      <w:jc w:val="both"/>
    </w:pPr>
    <w:rPr>
      <w:color w:val="000000" w:themeColor="text1"/>
      <w:sz w:val="20"/>
      <w:szCs w:val="20"/>
      <w:lang w:eastAsia="en-US"/>
    </w:rPr>
  </w:style>
  <w:style w:type="character" w:customStyle="1" w:styleId="BodyTextIndent3Char">
    <w:name w:val="Body Text Indent 3 Char"/>
    <w:basedOn w:val="DefaultParagraphFont"/>
    <w:link w:val="BodyTextIndent3"/>
    <w:uiPriority w:val="99"/>
    <w:rsid w:val="00665A1C"/>
    <w:rPr>
      <w:color w:val="000000" w:themeColor="text1"/>
      <w:sz w:val="20"/>
      <w:szCs w:val="20"/>
      <w:lang w:eastAsia="en-US"/>
    </w:rPr>
  </w:style>
  <w:style w:type="paragraph" w:styleId="BodyTextIndent">
    <w:name w:val="Body Text Indent"/>
    <w:basedOn w:val="Normal"/>
    <w:link w:val="BodyTextIndentChar"/>
    <w:uiPriority w:val="99"/>
    <w:rsid w:val="00665A1C"/>
    <w:pPr>
      <w:ind w:left="720"/>
      <w:jc w:val="both"/>
    </w:pPr>
    <w:rPr>
      <w:color w:val="000000" w:themeColor="text1"/>
      <w:sz w:val="20"/>
      <w:szCs w:val="20"/>
      <w:lang w:val="en-GB" w:eastAsia="en-US"/>
    </w:rPr>
  </w:style>
  <w:style w:type="character" w:customStyle="1" w:styleId="BodyTextIndentChar">
    <w:name w:val="Body Text Indent Char"/>
    <w:basedOn w:val="DefaultParagraphFont"/>
    <w:link w:val="BodyTextIndent"/>
    <w:uiPriority w:val="99"/>
    <w:rsid w:val="00665A1C"/>
    <w:rPr>
      <w:color w:val="000000" w:themeColor="text1"/>
      <w:sz w:val="20"/>
      <w:szCs w:val="20"/>
      <w:lang w:val="en-GB" w:eastAsia="en-US"/>
    </w:rPr>
  </w:style>
  <w:style w:type="paragraph" w:styleId="BodyTextIndent2">
    <w:name w:val="Body Text Indent 2"/>
    <w:basedOn w:val="Normal"/>
    <w:link w:val="BodyTextIndent2Char"/>
    <w:rsid w:val="00665A1C"/>
    <w:pPr>
      <w:ind w:left="1710" w:hanging="990"/>
    </w:pPr>
    <w:rPr>
      <w:color w:val="000000" w:themeColor="text1"/>
      <w:sz w:val="20"/>
      <w:szCs w:val="20"/>
      <w:lang w:val="en-GB" w:eastAsia="en-US"/>
    </w:rPr>
  </w:style>
  <w:style w:type="character" w:customStyle="1" w:styleId="BodyTextIndent2Char">
    <w:name w:val="Body Text Indent 2 Char"/>
    <w:basedOn w:val="DefaultParagraphFont"/>
    <w:link w:val="BodyTextIndent2"/>
    <w:uiPriority w:val="99"/>
    <w:rsid w:val="00665A1C"/>
    <w:rPr>
      <w:color w:val="000000" w:themeColor="text1"/>
      <w:sz w:val="20"/>
      <w:szCs w:val="20"/>
      <w:lang w:val="en-GB" w:eastAsia="en-US"/>
    </w:rPr>
  </w:style>
  <w:style w:type="paragraph" w:styleId="Caption">
    <w:name w:val="caption"/>
    <w:basedOn w:val="Normal"/>
    <w:next w:val="Normal"/>
    <w:uiPriority w:val="35"/>
    <w:qFormat/>
    <w:rsid w:val="00665A1C"/>
    <w:pPr>
      <w:ind w:left="720" w:hanging="720"/>
      <w:jc w:val="both"/>
    </w:pPr>
    <w:rPr>
      <w:b/>
      <w:bCs/>
      <w:color w:val="000000" w:themeColor="text1"/>
      <w:sz w:val="20"/>
      <w:szCs w:val="20"/>
      <w:lang w:eastAsia="en-US"/>
    </w:rPr>
  </w:style>
  <w:style w:type="paragraph" w:customStyle="1" w:styleId="a">
    <w:name w:val="เนื้อเรื่อง"/>
    <w:basedOn w:val="Normal"/>
    <w:rsid w:val="00665A1C"/>
    <w:pPr>
      <w:ind w:right="386"/>
    </w:pPr>
    <w:rPr>
      <w:rFonts w:ascii="Cordia New" w:cs="Wingdings"/>
      <w:color w:val="000000" w:themeColor="text1"/>
      <w:sz w:val="28"/>
      <w:szCs w:val="28"/>
      <w:lang w:val="th-TH" w:eastAsia="en-US"/>
    </w:rPr>
  </w:style>
  <w:style w:type="paragraph" w:styleId="BodyText">
    <w:name w:val="Body Text"/>
    <w:basedOn w:val="Normal"/>
    <w:link w:val="BodyTextChar"/>
    <w:uiPriority w:val="99"/>
    <w:rsid w:val="00665A1C"/>
    <w:pPr>
      <w:suppressAutoHyphens/>
      <w:ind w:right="-801"/>
      <w:jc w:val="both"/>
    </w:pPr>
    <w:rPr>
      <w:color w:val="000000" w:themeColor="text1"/>
      <w:lang w:eastAsia="en-US"/>
    </w:rPr>
  </w:style>
  <w:style w:type="character" w:customStyle="1" w:styleId="BodyTextChar">
    <w:name w:val="Body Text Char"/>
    <w:basedOn w:val="DefaultParagraphFont"/>
    <w:link w:val="BodyText"/>
    <w:uiPriority w:val="99"/>
    <w:rsid w:val="00665A1C"/>
    <w:rPr>
      <w:color w:val="000000" w:themeColor="text1"/>
      <w:lang w:eastAsia="en-US"/>
    </w:rPr>
  </w:style>
  <w:style w:type="paragraph" w:styleId="BodyText2">
    <w:name w:val="Body Text 2"/>
    <w:basedOn w:val="Normal"/>
    <w:link w:val="BodyText2Char"/>
    <w:uiPriority w:val="99"/>
    <w:rsid w:val="00665A1C"/>
    <w:pPr>
      <w:ind w:right="-1053"/>
    </w:pPr>
    <w:rPr>
      <w:color w:val="000000"/>
      <w:sz w:val="20"/>
      <w:szCs w:val="20"/>
      <w:lang w:eastAsia="th-TH"/>
    </w:rPr>
  </w:style>
  <w:style w:type="character" w:customStyle="1" w:styleId="BodyText2Char">
    <w:name w:val="Body Text 2 Char"/>
    <w:basedOn w:val="DefaultParagraphFont"/>
    <w:link w:val="BodyText2"/>
    <w:uiPriority w:val="99"/>
    <w:rsid w:val="00665A1C"/>
    <w:rPr>
      <w:color w:val="000000"/>
      <w:sz w:val="20"/>
      <w:szCs w:val="20"/>
      <w:lang w:eastAsia="th-TH"/>
    </w:rPr>
  </w:style>
  <w:style w:type="paragraph" w:customStyle="1" w:styleId="a0">
    <w:name w:val="???????????"/>
    <w:basedOn w:val="Normal"/>
    <w:uiPriority w:val="99"/>
    <w:rsid w:val="00665A1C"/>
    <w:pPr>
      <w:ind w:right="386"/>
    </w:pPr>
    <w:rPr>
      <w:b/>
      <w:bCs/>
      <w:color w:val="000000" w:themeColor="text1"/>
      <w:sz w:val="28"/>
      <w:szCs w:val="28"/>
      <w:lang w:val="th-TH" w:eastAsia="en-US"/>
    </w:rPr>
  </w:style>
  <w:style w:type="paragraph" w:customStyle="1" w:styleId="a1">
    <w:name w:val="à¹×éÍàÃ×èÍ§"/>
    <w:basedOn w:val="Normal"/>
    <w:uiPriority w:val="99"/>
    <w:rsid w:val="00665A1C"/>
    <w:pPr>
      <w:ind w:right="386"/>
    </w:pPr>
    <w:rPr>
      <w:rFonts w:ascii="Cordia New" w:cs="Courier New"/>
      <w:color w:val="000000" w:themeColor="text1"/>
      <w:sz w:val="28"/>
      <w:szCs w:val="28"/>
      <w:lang w:eastAsia="en-US"/>
    </w:rPr>
  </w:style>
  <w:style w:type="paragraph" w:styleId="BodyText3">
    <w:name w:val="Body Text 3"/>
    <w:basedOn w:val="Normal"/>
    <w:link w:val="BodyText3Char"/>
    <w:uiPriority w:val="99"/>
    <w:rsid w:val="00665A1C"/>
    <w:pPr>
      <w:tabs>
        <w:tab w:val="left" w:pos="900"/>
      </w:tabs>
      <w:ind w:right="-1053"/>
      <w:jc w:val="thaiDistribute"/>
    </w:pPr>
    <w:rPr>
      <w:rFonts w:cs="Courier New"/>
      <w:color w:val="000000"/>
      <w:sz w:val="20"/>
      <w:szCs w:val="20"/>
      <w:lang w:val="en-GB" w:eastAsia="th-TH"/>
    </w:rPr>
  </w:style>
  <w:style w:type="character" w:customStyle="1" w:styleId="BodyText3Char">
    <w:name w:val="Body Text 3 Char"/>
    <w:basedOn w:val="DefaultParagraphFont"/>
    <w:link w:val="BodyText3"/>
    <w:uiPriority w:val="99"/>
    <w:rsid w:val="00665A1C"/>
    <w:rPr>
      <w:rFonts w:cs="Courier New"/>
      <w:color w:val="000000"/>
      <w:sz w:val="20"/>
      <w:szCs w:val="20"/>
      <w:lang w:val="en-GB" w:eastAsia="th-TH"/>
    </w:rPr>
  </w:style>
  <w:style w:type="paragraph" w:styleId="HTMLPreformatted">
    <w:name w:val="HTML Preformatted"/>
    <w:basedOn w:val="Normal"/>
    <w:link w:val="HTMLPreformattedChar"/>
    <w:uiPriority w:val="99"/>
    <w:rsid w:val="00665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Courier New" w:cs="Arial Unicode MS"/>
      <w:color w:val="000000" w:themeColor="text1"/>
      <w:sz w:val="20"/>
      <w:szCs w:val="20"/>
      <w:lang w:eastAsia="en-US"/>
    </w:rPr>
  </w:style>
  <w:style w:type="character" w:customStyle="1" w:styleId="HTMLPreformattedChar">
    <w:name w:val="HTML Preformatted Char"/>
    <w:basedOn w:val="DefaultParagraphFont"/>
    <w:link w:val="HTMLPreformatted"/>
    <w:uiPriority w:val="99"/>
    <w:rsid w:val="00665A1C"/>
    <w:rPr>
      <w:rFonts w:ascii="Arial Unicode MS" w:hAnsi="Courier New" w:cs="Arial Unicode MS"/>
      <w:color w:val="000000" w:themeColor="text1"/>
      <w:sz w:val="20"/>
      <w:szCs w:val="20"/>
      <w:lang w:eastAsia="en-US"/>
    </w:rPr>
  </w:style>
  <w:style w:type="paragraph" w:customStyle="1" w:styleId="Style3">
    <w:name w:val="Style3"/>
    <w:basedOn w:val="Normal"/>
    <w:uiPriority w:val="99"/>
    <w:rsid w:val="00665A1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color w:val="000000" w:themeColor="text1"/>
      <w:sz w:val="16"/>
      <w:szCs w:val="16"/>
      <w:lang w:val="en-GB" w:eastAsia="en-US"/>
    </w:rPr>
  </w:style>
  <w:style w:type="paragraph" w:customStyle="1" w:styleId="7I-7H-">
    <w:name w:val="@7I-@#7H-"/>
    <w:basedOn w:val="Normal"/>
    <w:next w:val="Normal"/>
    <w:uiPriority w:val="99"/>
    <w:rsid w:val="00665A1C"/>
    <w:rPr>
      <w:b/>
      <w:bCs/>
      <w:color w:val="000000" w:themeColor="text1"/>
      <w:sz w:val="20"/>
      <w:szCs w:val="20"/>
      <w:lang w:val="th-TH" w:eastAsia="th-TH"/>
    </w:rPr>
  </w:style>
  <w:style w:type="paragraph" w:styleId="ListBullet">
    <w:name w:val="List Bullet"/>
    <w:basedOn w:val="Normal"/>
    <w:autoRedefine/>
    <w:uiPriority w:val="99"/>
    <w:rsid w:val="00665A1C"/>
    <w:pPr>
      <w:ind w:left="432"/>
      <w:jc w:val="both"/>
    </w:pPr>
    <w:rPr>
      <w:color w:val="000000" w:themeColor="text1"/>
      <w:sz w:val="20"/>
      <w:szCs w:val="20"/>
      <w:lang w:val="en-GB" w:eastAsia="en-US"/>
    </w:rPr>
  </w:style>
  <w:style w:type="paragraph" w:styleId="NormalIndent">
    <w:name w:val="Normal Indent"/>
    <w:basedOn w:val="Normal"/>
    <w:next w:val="Normal"/>
    <w:uiPriority w:val="99"/>
    <w:rsid w:val="00665A1C"/>
    <w:rPr>
      <w:rFonts w:eastAsia="MS Mincho" w:cs="Cordia New"/>
      <w:color w:val="000000" w:themeColor="text1"/>
      <w:sz w:val="20"/>
      <w:szCs w:val="20"/>
      <w:lang w:val="th-TH" w:eastAsia="th-TH"/>
    </w:rPr>
  </w:style>
  <w:style w:type="paragraph" w:styleId="Signature">
    <w:name w:val="Signature"/>
    <w:basedOn w:val="Normal"/>
    <w:link w:val="SignatureChar"/>
    <w:uiPriority w:val="99"/>
    <w:rsid w:val="00665A1C"/>
    <w:rPr>
      <w:color w:val="000000" w:themeColor="text1"/>
      <w:lang w:val="en-GB" w:eastAsia="en-US"/>
    </w:rPr>
  </w:style>
  <w:style w:type="character" w:customStyle="1" w:styleId="SignatureChar">
    <w:name w:val="Signature Char"/>
    <w:basedOn w:val="DefaultParagraphFont"/>
    <w:link w:val="Signature"/>
    <w:uiPriority w:val="99"/>
    <w:rsid w:val="00665A1C"/>
    <w:rPr>
      <w:color w:val="000000" w:themeColor="text1"/>
      <w:lang w:val="en-GB" w:eastAsia="en-US"/>
    </w:rPr>
  </w:style>
  <w:style w:type="paragraph" w:customStyle="1" w:styleId="acctfourfigures">
    <w:name w:val="acct four figures"/>
    <w:aliases w:val="a4 + 8 pt,(Complex) + 8 pt,(Complex),Thai Distribute...,a4"/>
    <w:basedOn w:val="Normal"/>
    <w:uiPriority w:val="99"/>
    <w:rsid w:val="00665A1C"/>
    <w:pPr>
      <w:tabs>
        <w:tab w:val="decimal" w:pos="765"/>
      </w:tabs>
      <w:spacing w:line="260" w:lineRule="atLeast"/>
    </w:pPr>
    <w:rPr>
      <w:rFonts w:cs="Times New Roman"/>
      <w:color w:val="000000" w:themeColor="text1"/>
      <w:szCs w:val="20"/>
      <w:lang w:val="en-GB" w:eastAsia="en-US" w:bidi="ar-SA"/>
    </w:rPr>
  </w:style>
  <w:style w:type="paragraph" w:customStyle="1" w:styleId="3a">
    <w:name w:val="?????3????"/>
    <w:basedOn w:val="Normal"/>
    <w:uiPriority w:val="99"/>
    <w:rsid w:val="00665A1C"/>
    <w:pPr>
      <w:tabs>
        <w:tab w:val="left" w:pos="360"/>
        <w:tab w:val="left" w:pos="720"/>
      </w:tabs>
    </w:pPr>
    <w:rPr>
      <w:rFonts w:ascii="Book Antiqua" w:hAnsi="Book Antiqua"/>
      <w:color w:val="000000" w:themeColor="text1"/>
      <w:lang w:val="th-TH" w:eastAsia="en-US"/>
    </w:rPr>
  </w:style>
  <w:style w:type="paragraph" w:customStyle="1" w:styleId="Char">
    <w:name w:val="Char"/>
    <w:basedOn w:val="Normal"/>
    <w:uiPriority w:val="99"/>
    <w:rsid w:val="00665A1C"/>
    <w:pPr>
      <w:spacing w:line="240" w:lineRule="exact"/>
    </w:pPr>
    <w:rPr>
      <w:rFonts w:ascii="Verdana" w:eastAsia="MS Mincho" w:hAnsi="Verdana"/>
      <w:color w:val="000000" w:themeColor="text1"/>
      <w:sz w:val="20"/>
      <w:szCs w:val="20"/>
      <w:lang w:eastAsia="en-US" w:bidi="ar-SA"/>
    </w:rPr>
  </w:style>
  <w:style w:type="paragraph" w:customStyle="1" w:styleId="acctcolumnheading">
    <w:name w:val="acct column heading"/>
    <w:aliases w:val="ac"/>
    <w:basedOn w:val="Normal"/>
    <w:uiPriority w:val="99"/>
    <w:rsid w:val="00665A1C"/>
    <w:pPr>
      <w:spacing w:after="260" w:line="260" w:lineRule="atLeast"/>
      <w:jc w:val="center"/>
    </w:pPr>
    <w:rPr>
      <w:rFonts w:eastAsia="MS Mincho"/>
      <w:color w:val="000000" w:themeColor="text1"/>
      <w:szCs w:val="20"/>
      <w:lang w:val="en-GB" w:eastAsia="en-US" w:bidi="ar-SA"/>
    </w:rPr>
  </w:style>
  <w:style w:type="paragraph" w:styleId="Revision">
    <w:name w:val="Revision"/>
    <w:hidden/>
    <w:uiPriority w:val="99"/>
    <w:semiHidden/>
    <w:rsid w:val="00665A1C"/>
    <w:pPr>
      <w:spacing w:after="0" w:line="240" w:lineRule="auto"/>
    </w:pPr>
    <w:rPr>
      <w:rFonts w:ascii="Times New Roman" w:eastAsia="Times New Roman" w:hAnsi="Times New Roman" w:cs="Angsana New"/>
      <w:sz w:val="24"/>
      <w:szCs w:val="30"/>
      <w:lang w:val="en-GB" w:eastAsia="en-US"/>
    </w:rPr>
  </w:style>
  <w:style w:type="character" w:customStyle="1" w:styleId="hps">
    <w:name w:val="hps"/>
    <w:rsid w:val="00665A1C"/>
    <w:rPr>
      <w:rFonts w:cs="Times New Roman"/>
    </w:rPr>
  </w:style>
  <w:style w:type="character" w:customStyle="1" w:styleId="shorttext">
    <w:name w:val="short_text"/>
    <w:rsid w:val="00665A1C"/>
  </w:style>
  <w:style w:type="paragraph" w:customStyle="1" w:styleId="Default">
    <w:name w:val="Default"/>
    <w:uiPriority w:val="99"/>
    <w:rsid w:val="00665A1C"/>
    <w:pPr>
      <w:autoSpaceDE w:val="0"/>
      <w:autoSpaceDN w:val="0"/>
      <w:adjustRightInd w:val="0"/>
      <w:spacing w:after="0" w:line="240" w:lineRule="auto"/>
    </w:pPr>
    <w:rPr>
      <w:rFonts w:eastAsiaTheme="minorHAnsi"/>
      <w:color w:val="000000"/>
      <w:sz w:val="24"/>
      <w:szCs w:val="24"/>
      <w:lang w:val="en-GB" w:eastAsia="en-US"/>
    </w:rPr>
  </w:style>
  <w:style w:type="paragraph" w:customStyle="1" w:styleId="Style1">
    <w:name w:val="Style1"/>
    <w:basedOn w:val="NoSpacing"/>
    <w:autoRedefine/>
    <w:qFormat/>
    <w:rsid w:val="002535D7"/>
    <w:pPr>
      <w:ind w:left="720"/>
      <w:jc w:val="thaiDistribute"/>
    </w:pPr>
    <w:rPr>
      <w:rFonts w:ascii="Arial" w:eastAsia="Arial" w:hAnsi="Arial" w:cs="Cordia New"/>
      <w:color w:val="auto"/>
      <w:lang w:val="en-GB"/>
    </w:rPr>
  </w:style>
  <w:style w:type="paragraph" w:styleId="TOC4">
    <w:name w:val="toc 4"/>
    <w:basedOn w:val="Normal"/>
    <w:next w:val="Normal"/>
    <w:autoRedefine/>
    <w:uiPriority w:val="39"/>
    <w:unhideWhenUsed/>
    <w:rsid w:val="00343FBC"/>
    <w:pPr>
      <w:spacing w:after="100" w:line="259" w:lineRule="auto"/>
      <w:ind w:left="660"/>
    </w:pPr>
    <w:rPr>
      <w:rFonts w:asciiTheme="minorHAnsi" w:eastAsiaTheme="minorEastAsia" w:hAnsiTheme="minorHAnsi" w:cstheme="minorBidi"/>
      <w:szCs w:val="28"/>
      <w:lang w:val="en-GB"/>
    </w:rPr>
  </w:style>
  <w:style w:type="paragraph" w:styleId="TOC5">
    <w:name w:val="toc 5"/>
    <w:basedOn w:val="Normal"/>
    <w:next w:val="Normal"/>
    <w:autoRedefine/>
    <w:uiPriority w:val="39"/>
    <w:unhideWhenUsed/>
    <w:rsid w:val="00343FBC"/>
    <w:pPr>
      <w:spacing w:after="100" w:line="259" w:lineRule="auto"/>
      <w:ind w:left="880"/>
    </w:pPr>
    <w:rPr>
      <w:rFonts w:asciiTheme="minorHAnsi" w:eastAsiaTheme="minorEastAsia" w:hAnsiTheme="minorHAnsi" w:cstheme="minorBidi"/>
      <w:szCs w:val="28"/>
      <w:lang w:val="en-GB"/>
    </w:rPr>
  </w:style>
  <w:style w:type="paragraph" w:styleId="TOC6">
    <w:name w:val="toc 6"/>
    <w:basedOn w:val="Normal"/>
    <w:next w:val="Normal"/>
    <w:autoRedefine/>
    <w:uiPriority w:val="39"/>
    <w:unhideWhenUsed/>
    <w:rsid w:val="00343FBC"/>
    <w:pPr>
      <w:spacing w:after="100" w:line="259" w:lineRule="auto"/>
      <w:ind w:left="1100"/>
    </w:pPr>
    <w:rPr>
      <w:rFonts w:asciiTheme="minorHAnsi" w:eastAsiaTheme="minorEastAsia" w:hAnsiTheme="minorHAnsi" w:cstheme="minorBidi"/>
      <w:szCs w:val="28"/>
      <w:lang w:val="en-GB"/>
    </w:rPr>
  </w:style>
  <w:style w:type="paragraph" w:styleId="TOC7">
    <w:name w:val="toc 7"/>
    <w:basedOn w:val="Normal"/>
    <w:next w:val="Normal"/>
    <w:autoRedefine/>
    <w:uiPriority w:val="39"/>
    <w:unhideWhenUsed/>
    <w:rsid w:val="00343FBC"/>
    <w:pPr>
      <w:spacing w:after="100" w:line="259" w:lineRule="auto"/>
      <w:ind w:left="1320"/>
    </w:pPr>
    <w:rPr>
      <w:rFonts w:asciiTheme="minorHAnsi" w:eastAsiaTheme="minorEastAsia" w:hAnsiTheme="minorHAnsi" w:cstheme="minorBidi"/>
      <w:szCs w:val="28"/>
      <w:lang w:val="en-GB"/>
    </w:rPr>
  </w:style>
  <w:style w:type="paragraph" w:styleId="TOC8">
    <w:name w:val="toc 8"/>
    <w:basedOn w:val="Normal"/>
    <w:next w:val="Normal"/>
    <w:autoRedefine/>
    <w:uiPriority w:val="39"/>
    <w:unhideWhenUsed/>
    <w:rsid w:val="00343FBC"/>
    <w:pPr>
      <w:spacing w:after="100" w:line="259" w:lineRule="auto"/>
      <w:ind w:left="1540"/>
    </w:pPr>
    <w:rPr>
      <w:rFonts w:asciiTheme="minorHAnsi" w:eastAsiaTheme="minorEastAsia" w:hAnsiTheme="minorHAnsi" w:cstheme="minorBidi"/>
      <w:szCs w:val="28"/>
      <w:lang w:val="en-GB"/>
    </w:rPr>
  </w:style>
  <w:style w:type="character" w:styleId="UnresolvedMention">
    <w:name w:val="Unresolved Mention"/>
    <w:basedOn w:val="DefaultParagraphFont"/>
    <w:uiPriority w:val="99"/>
    <w:semiHidden/>
    <w:unhideWhenUsed/>
    <w:rsid w:val="00343F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262">
      <w:bodyDiv w:val="1"/>
      <w:marLeft w:val="0"/>
      <w:marRight w:val="0"/>
      <w:marTop w:val="0"/>
      <w:marBottom w:val="0"/>
      <w:divBdr>
        <w:top w:val="none" w:sz="0" w:space="0" w:color="auto"/>
        <w:left w:val="none" w:sz="0" w:space="0" w:color="auto"/>
        <w:bottom w:val="none" w:sz="0" w:space="0" w:color="auto"/>
        <w:right w:val="none" w:sz="0" w:space="0" w:color="auto"/>
      </w:divBdr>
    </w:div>
    <w:div w:id="1711587">
      <w:bodyDiv w:val="1"/>
      <w:marLeft w:val="0"/>
      <w:marRight w:val="0"/>
      <w:marTop w:val="0"/>
      <w:marBottom w:val="0"/>
      <w:divBdr>
        <w:top w:val="none" w:sz="0" w:space="0" w:color="auto"/>
        <w:left w:val="none" w:sz="0" w:space="0" w:color="auto"/>
        <w:bottom w:val="none" w:sz="0" w:space="0" w:color="auto"/>
        <w:right w:val="none" w:sz="0" w:space="0" w:color="auto"/>
      </w:divBdr>
    </w:div>
    <w:div w:id="2174917">
      <w:bodyDiv w:val="1"/>
      <w:marLeft w:val="0"/>
      <w:marRight w:val="0"/>
      <w:marTop w:val="0"/>
      <w:marBottom w:val="0"/>
      <w:divBdr>
        <w:top w:val="none" w:sz="0" w:space="0" w:color="auto"/>
        <w:left w:val="none" w:sz="0" w:space="0" w:color="auto"/>
        <w:bottom w:val="none" w:sz="0" w:space="0" w:color="auto"/>
        <w:right w:val="none" w:sz="0" w:space="0" w:color="auto"/>
      </w:divBdr>
    </w:div>
    <w:div w:id="11029030">
      <w:bodyDiv w:val="1"/>
      <w:marLeft w:val="0"/>
      <w:marRight w:val="0"/>
      <w:marTop w:val="0"/>
      <w:marBottom w:val="0"/>
      <w:divBdr>
        <w:top w:val="none" w:sz="0" w:space="0" w:color="auto"/>
        <w:left w:val="none" w:sz="0" w:space="0" w:color="auto"/>
        <w:bottom w:val="none" w:sz="0" w:space="0" w:color="auto"/>
        <w:right w:val="none" w:sz="0" w:space="0" w:color="auto"/>
      </w:divBdr>
    </w:div>
    <w:div w:id="11610423">
      <w:bodyDiv w:val="1"/>
      <w:marLeft w:val="0"/>
      <w:marRight w:val="0"/>
      <w:marTop w:val="0"/>
      <w:marBottom w:val="0"/>
      <w:divBdr>
        <w:top w:val="none" w:sz="0" w:space="0" w:color="auto"/>
        <w:left w:val="none" w:sz="0" w:space="0" w:color="auto"/>
        <w:bottom w:val="none" w:sz="0" w:space="0" w:color="auto"/>
        <w:right w:val="none" w:sz="0" w:space="0" w:color="auto"/>
      </w:divBdr>
    </w:div>
    <w:div w:id="14229776">
      <w:bodyDiv w:val="1"/>
      <w:marLeft w:val="0"/>
      <w:marRight w:val="0"/>
      <w:marTop w:val="0"/>
      <w:marBottom w:val="0"/>
      <w:divBdr>
        <w:top w:val="none" w:sz="0" w:space="0" w:color="auto"/>
        <w:left w:val="none" w:sz="0" w:space="0" w:color="auto"/>
        <w:bottom w:val="none" w:sz="0" w:space="0" w:color="auto"/>
        <w:right w:val="none" w:sz="0" w:space="0" w:color="auto"/>
      </w:divBdr>
    </w:div>
    <w:div w:id="21563101">
      <w:bodyDiv w:val="1"/>
      <w:marLeft w:val="0"/>
      <w:marRight w:val="0"/>
      <w:marTop w:val="0"/>
      <w:marBottom w:val="0"/>
      <w:divBdr>
        <w:top w:val="none" w:sz="0" w:space="0" w:color="auto"/>
        <w:left w:val="none" w:sz="0" w:space="0" w:color="auto"/>
        <w:bottom w:val="none" w:sz="0" w:space="0" w:color="auto"/>
        <w:right w:val="none" w:sz="0" w:space="0" w:color="auto"/>
      </w:divBdr>
    </w:div>
    <w:div w:id="24598676">
      <w:bodyDiv w:val="1"/>
      <w:marLeft w:val="0"/>
      <w:marRight w:val="0"/>
      <w:marTop w:val="0"/>
      <w:marBottom w:val="0"/>
      <w:divBdr>
        <w:top w:val="none" w:sz="0" w:space="0" w:color="auto"/>
        <w:left w:val="none" w:sz="0" w:space="0" w:color="auto"/>
        <w:bottom w:val="none" w:sz="0" w:space="0" w:color="auto"/>
        <w:right w:val="none" w:sz="0" w:space="0" w:color="auto"/>
      </w:divBdr>
    </w:div>
    <w:div w:id="27142286">
      <w:bodyDiv w:val="1"/>
      <w:marLeft w:val="0"/>
      <w:marRight w:val="0"/>
      <w:marTop w:val="0"/>
      <w:marBottom w:val="0"/>
      <w:divBdr>
        <w:top w:val="none" w:sz="0" w:space="0" w:color="auto"/>
        <w:left w:val="none" w:sz="0" w:space="0" w:color="auto"/>
        <w:bottom w:val="none" w:sz="0" w:space="0" w:color="auto"/>
        <w:right w:val="none" w:sz="0" w:space="0" w:color="auto"/>
      </w:divBdr>
    </w:div>
    <w:div w:id="34936199">
      <w:bodyDiv w:val="1"/>
      <w:marLeft w:val="0"/>
      <w:marRight w:val="0"/>
      <w:marTop w:val="0"/>
      <w:marBottom w:val="0"/>
      <w:divBdr>
        <w:top w:val="none" w:sz="0" w:space="0" w:color="auto"/>
        <w:left w:val="none" w:sz="0" w:space="0" w:color="auto"/>
        <w:bottom w:val="none" w:sz="0" w:space="0" w:color="auto"/>
        <w:right w:val="none" w:sz="0" w:space="0" w:color="auto"/>
      </w:divBdr>
    </w:div>
    <w:div w:id="36586000">
      <w:bodyDiv w:val="1"/>
      <w:marLeft w:val="0"/>
      <w:marRight w:val="0"/>
      <w:marTop w:val="0"/>
      <w:marBottom w:val="0"/>
      <w:divBdr>
        <w:top w:val="none" w:sz="0" w:space="0" w:color="auto"/>
        <w:left w:val="none" w:sz="0" w:space="0" w:color="auto"/>
        <w:bottom w:val="none" w:sz="0" w:space="0" w:color="auto"/>
        <w:right w:val="none" w:sz="0" w:space="0" w:color="auto"/>
      </w:divBdr>
    </w:div>
    <w:div w:id="39480966">
      <w:bodyDiv w:val="1"/>
      <w:marLeft w:val="0"/>
      <w:marRight w:val="0"/>
      <w:marTop w:val="0"/>
      <w:marBottom w:val="0"/>
      <w:divBdr>
        <w:top w:val="none" w:sz="0" w:space="0" w:color="auto"/>
        <w:left w:val="none" w:sz="0" w:space="0" w:color="auto"/>
        <w:bottom w:val="none" w:sz="0" w:space="0" w:color="auto"/>
        <w:right w:val="none" w:sz="0" w:space="0" w:color="auto"/>
      </w:divBdr>
    </w:div>
    <w:div w:id="52892922">
      <w:bodyDiv w:val="1"/>
      <w:marLeft w:val="0"/>
      <w:marRight w:val="0"/>
      <w:marTop w:val="0"/>
      <w:marBottom w:val="0"/>
      <w:divBdr>
        <w:top w:val="none" w:sz="0" w:space="0" w:color="auto"/>
        <w:left w:val="none" w:sz="0" w:space="0" w:color="auto"/>
        <w:bottom w:val="none" w:sz="0" w:space="0" w:color="auto"/>
        <w:right w:val="none" w:sz="0" w:space="0" w:color="auto"/>
      </w:divBdr>
    </w:div>
    <w:div w:id="53239390">
      <w:bodyDiv w:val="1"/>
      <w:marLeft w:val="0"/>
      <w:marRight w:val="0"/>
      <w:marTop w:val="0"/>
      <w:marBottom w:val="0"/>
      <w:divBdr>
        <w:top w:val="none" w:sz="0" w:space="0" w:color="auto"/>
        <w:left w:val="none" w:sz="0" w:space="0" w:color="auto"/>
        <w:bottom w:val="none" w:sz="0" w:space="0" w:color="auto"/>
        <w:right w:val="none" w:sz="0" w:space="0" w:color="auto"/>
      </w:divBdr>
    </w:div>
    <w:div w:id="58404783">
      <w:bodyDiv w:val="1"/>
      <w:marLeft w:val="0"/>
      <w:marRight w:val="0"/>
      <w:marTop w:val="0"/>
      <w:marBottom w:val="0"/>
      <w:divBdr>
        <w:top w:val="none" w:sz="0" w:space="0" w:color="auto"/>
        <w:left w:val="none" w:sz="0" w:space="0" w:color="auto"/>
        <w:bottom w:val="none" w:sz="0" w:space="0" w:color="auto"/>
        <w:right w:val="none" w:sz="0" w:space="0" w:color="auto"/>
      </w:divBdr>
    </w:div>
    <w:div w:id="65150107">
      <w:bodyDiv w:val="1"/>
      <w:marLeft w:val="0"/>
      <w:marRight w:val="0"/>
      <w:marTop w:val="0"/>
      <w:marBottom w:val="0"/>
      <w:divBdr>
        <w:top w:val="none" w:sz="0" w:space="0" w:color="auto"/>
        <w:left w:val="none" w:sz="0" w:space="0" w:color="auto"/>
        <w:bottom w:val="none" w:sz="0" w:space="0" w:color="auto"/>
        <w:right w:val="none" w:sz="0" w:space="0" w:color="auto"/>
      </w:divBdr>
    </w:div>
    <w:div w:id="69233317">
      <w:bodyDiv w:val="1"/>
      <w:marLeft w:val="0"/>
      <w:marRight w:val="0"/>
      <w:marTop w:val="0"/>
      <w:marBottom w:val="0"/>
      <w:divBdr>
        <w:top w:val="none" w:sz="0" w:space="0" w:color="auto"/>
        <w:left w:val="none" w:sz="0" w:space="0" w:color="auto"/>
        <w:bottom w:val="none" w:sz="0" w:space="0" w:color="auto"/>
        <w:right w:val="none" w:sz="0" w:space="0" w:color="auto"/>
      </w:divBdr>
    </w:div>
    <w:div w:id="72286427">
      <w:bodyDiv w:val="1"/>
      <w:marLeft w:val="0"/>
      <w:marRight w:val="0"/>
      <w:marTop w:val="0"/>
      <w:marBottom w:val="0"/>
      <w:divBdr>
        <w:top w:val="none" w:sz="0" w:space="0" w:color="auto"/>
        <w:left w:val="none" w:sz="0" w:space="0" w:color="auto"/>
        <w:bottom w:val="none" w:sz="0" w:space="0" w:color="auto"/>
        <w:right w:val="none" w:sz="0" w:space="0" w:color="auto"/>
      </w:divBdr>
    </w:div>
    <w:div w:id="75829186">
      <w:bodyDiv w:val="1"/>
      <w:marLeft w:val="0"/>
      <w:marRight w:val="0"/>
      <w:marTop w:val="0"/>
      <w:marBottom w:val="0"/>
      <w:divBdr>
        <w:top w:val="none" w:sz="0" w:space="0" w:color="auto"/>
        <w:left w:val="none" w:sz="0" w:space="0" w:color="auto"/>
        <w:bottom w:val="none" w:sz="0" w:space="0" w:color="auto"/>
        <w:right w:val="none" w:sz="0" w:space="0" w:color="auto"/>
      </w:divBdr>
    </w:div>
    <w:div w:id="78449805">
      <w:bodyDiv w:val="1"/>
      <w:marLeft w:val="0"/>
      <w:marRight w:val="0"/>
      <w:marTop w:val="0"/>
      <w:marBottom w:val="0"/>
      <w:divBdr>
        <w:top w:val="none" w:sz="0" w:space="0" w:color="auto"/>
        <w:left w:val="none" w:sz="0" w:space="0" w:color="auto"/>
        <w:bottom w:val="none" w:sz="0" w:space="0" w:color="auto"/>
        <w:right w:val="none" w:sz="0" w:space="0" w:color="auto"/>
      </w:divBdr>
    </w:div>
    <w:div w:id="78453474">
      <w:bodyDiv w:val="1"/>
      <w:marLeft w:val="0"/>
      <w:marRight w:val="0"/>
      <w:marTop w:val="0"/>
      <w:marBottom w:val="0"/>
      <w:divBdr>
        <w:top w:val="none" w:sz="0" w:space="0" w:color="auto"/>
        <w:left w:val="none" w:sz="0" w:space="0" w:color="auto"/>
        <w:bottom w:val="none" w:sz="0" w:space="0" w:color="auto"/>
        <w:right w:val="none" w:sz="0" w:space="0" w:color="auto"/>
      </w:divBdr>
    </w:div>
    <w:div w:id="81993474">
      <w:bodyDiv w:val="1"/>
      <w:marLeft w:val="0"/>
      <w:marRight w:val="0"/>
      <w:marTop w:val="0"/>
      <w:marBottom w:val="0"/>
      <w:divBdr>
        <w:top w:val="none" w:sz="0" w:space="0" w:color="auto"/>
        <w:left w:val="none" w:sz="0" w:space="0" w:color="auto"/>
        <w:bottom w:val="none" w:sz="0" w:space="0" w:color="auto"/>
        <w:right w:val="none" w:sz="0" w:space="0" w:color="auto"/>
      </w:divBdr>
    </w:div>
    <w:div w:id="83459287">
      <w:bodyDiv w:val="1"/>
      <w:marLeft w:val="0"/>
      <w:marRight w:val="0"/>
      <w:marTop w:val="0"/>
      <w:marBottom w:val="0"/>
      <w:divBdr>
        <w:top w:val="none" w:sz="0" w:space="0" w:color="auto"/>
        <w:left w:val="none" w:sz="0" w:space="0" w:color="auto"/>
        <w:bottom w:val="none" w:sz="0" w:space="0" w:color="auto"/>
        <w:right w:val="none" w:sz="0" w:space="0" w:color="auto"/>
      </w:divBdr>
    </w:div>
    <w:div w:id="84497475">
      <w:bodyDiv w:val="1"/>
      <w:marLeft w:val="0"/>
      <w:marRight w:val="0"/>
      <w:marTop w:val="0"/>
      <w:marBottom w:val="0"/>
      <w:divBdr>
        <w:top w:val="none" w:sz="0" w:space="0" w:color="auto"/>
        <w:left w:val="none" w:sz="0" w:space="0" w:color="auto"/>
        <w:bottom w:val="none" w:sz="0" w:space="0" w:color="auto"/>
        <w:right w:val="none" w:sz="0" w:space="0" w:color="auto"/>
      </w:divBdr>
    </w:div>
    <w:div w:id="92016431">
      <w:bodyDiv w:val="1"/>
      <w:marLeft w:val="0"/>
      <w:marRight w:val="0"/>
      <w:marTop w:val="0"/>
      <w:marBottom w:val="0"/>
      <w:divBdr>
        <w:top w:val="none" w:sz="0" w:space="0" w:color="auto"/>
        <w:left w:val="none" w:sz="0" w:space="0" w:color="auto"/>
        <w:bottom w:val="none" w:sz="0" w:space="0" w:color="auto"/>
        <w:right w:val="none" w:sz="0" w:space="0" w:color="auto"/>
      </w:divBdr>
    </w:div>
    <w:div w:id="92016846">
      <w:bodyDiv w:val="1"/>
      <w:marLeft w:val="0"/>
      <w:marRight w:val="0"/>
      <w:marTop w:val="0"/>
      <w:marBottom w:val="0"/>
      <w:divBdr>
        <w:top w:val="none" w:sz="0" w:space="0" w:color="auto"/>
        <w:left w:val="none" w:sz="0" w:space="0" w:color="auto"/>
        <w:bottom w:val="none" w:sz="0" w:space="0" w:color="auto"/>
        <w:right w:val="none" w:sz="0" w:space="0" w:color="auto"/>
      </w:divBdr>
    </w:div>
    <w:div w:id="99493511">
      <w:bodyDiv w:val="1"/>
      <w:marLeft w:val="0"/>
      <w:marRight w:val="0"/>
      <w:marTop w:val="0"/>
      <w:marBottom w:val="0"/>
      <w:divBdr>
        <w:top w:val="none" w:sz="0" w:space="0" w:color="auto"/>
        <w:left w:val="none" w:sz="0" w:space="0" w:color="auto"/>
        <w:bottom w:val="none" w:sz="0" w:space="0" w:color="auto"/>
        <w:right w:val="none" w:sz="0" w:space="0" w:color="auto"/>
      </w:divBdr>
    </w:div>
    <w:div w:id="101191242">
      <w:bodyDiv w:val="1"/>
      <w:marLeft w:val="0"/>
      <w:marRight w:val="0"/>
      <w:marTop w:val="0"/>
      <w:marBottom w:val="0"/>
      <w:divBdr>
        <w:top w:val="none" w:sz="0" w:space="0" w:color="auto"/>
        <w:left w:val="none" w:sz="0" w:space="0" w:color="auto"/>
        <w:bottom w:val="none" w:sz="0" w:space="0" w:color="auto"/>
        <w:right w:val="none" w:sz="0" w:space="0" w:color="auto"/>
      </w:divBdr>
    </w:div>
    <w:div w:id="104034782">
      <w:bodyDiv w:val="1"/>
      <w:marLeft w:val="0"/>
      <w:marRight w:val="0"/>
      <w:marTop w:val="0"/>
      <w:marBottom w:val="0"/>
      <w:divBdr>
        <w:top w:val="none" w:sz="0" w:space="0" w:color="auto"/>
        <w:left w:val="none" w:sz="0" w:space="0" w:color="auto"/>
        <w:bottom w:val="none" w:sz="0" w:space="0" w:color="auto"/>
        <w:right w:val="none" w:sz="0" w:space="0" w:color="auto"/>
      </w:divBdr>
    </w:div>
    <w:div w:id="104543670">
      <w:bodyDiv w:val="1"/>
      <w:marLeft w:val="0"/>
      <w:marRight w:val="0"/>
      <w:marTop w:val="0"/>
      <w:marBottom w:val="0"/>
      <w:divBdr>
        <w:top w:val="none" w:sz="0" w:space="0" w:color="auto"/>
        <w:left w:val="none" w:sz="0" w:space="0" w:color="auto"/>
        <w:bottom w:val="none" w:sz="0" w:space="0" w:color="auto"/>
        <w:right w:val="none" w:sz="0" w:space="0" w:color="auto"/>
      </w:divBdr>
    </w:div>
    <w:div w:id="112482296">
      <w:bodyDiv w:val="1"/>
      <w:marLeft w:val="0"/>
      <w:marRight w:val="0"/>
      <w:marTop w:val="0"/>
      <w:marBottom w:val="0"/>
      <w:divBdr>
        <w:top w:val="none" w:sz="0" w:space="0" w:color="auto"/>
        <w:left w:val="none" w:sz="0" w:space="0" w:color="auto"/>
        <w:bottom w:val="none" w:sz="0" w:space="0" w:color="auto"/>
        <w:right w:val="none" w:sz="0" w:space="0" w:color="auto"/>
      </w:divBdr>
    </w:div>
    <w:div w:id="122039840">
      <w:bodyDiv w:val="1"/>
      <w:marLeft w:val="0"/>
      <w:marRight w:val="0"/>
      <w:marTop w:val="0"/>
      <w:marBottom w:val="0"/>
      <w:divBdr>
        <w:top w:val="none" w:sz="0" w:space="0" w:color="auto"/>
        <w:left w:val="none" w:sz="0" w:space="0" w:color="auto"/>
        <w:bottom w:val="none" w:sz="0" w:space="0" w:color="auto"/>
        <w:right w:val="none" w:sz="0" w:space="0" w:color="auto"/>
      </w:divBdr>
    </w:div>
    <w:div w:id="122581271">
      <w:bodyDiv w:val="1"/>
      <w:marLeft w:val="0"/>
      <w:marRight w:val="0"/>
      <w:marTop w:val="0"/>
      <w:marBottom w:val="0"/>
      <w:divBdr>
        <w:top w:val="none" w:sz="0" w:space="0" w:color="auto"/>
        <w:left w:val="none" w:sz="0" w:space="0" w:color="auto"/>
        <w:bottom w:val="none" w:sz="0" w:space="0" w:color="auto"/>
        <w:right w:val="none" w:sz="0" w:space="0" w:color="auto"/>
      </w:divBdr>
    </w:div>
    <w:div w:id="126552386">
      <w:bodyDiv w:val="1"/>
      <w:marLeft w:val="0"/>
      <w:marRight w:val="0"/>
      <w:marTop w:val="0"/>
      <w:marBottom w:val="0"/>
      <w:divBdr>
        <w:top w:val="none" w:sz="0" w:space="0" w:color="auto"/>
        <w:left w:val="none" w:sz="0" w:space="0" w:color="auto"/>
        <w:bottom w:val="none" w:sz="0" w:space="0" w:color="auto"/>
        <w:right w:val="none" w:sz="0" w:space="0" w:color="auto"/>
      </w:divBdr>
    </w:div>
    <w:div w:id="137652168">
      <w:bodyDiv w:val="1"/>
      <w:marLeft w:val="0"/>
      <w:marRight w:val="0"/>
      <w:marTop w:val="0"/>
      <w:marBottom w:val="0"/>
      <w:divBdr>
        <w:top w:val="none" w:sz="0" w:space="0" w:color="auto"/>
        <w:left w:val="none" w:sz="0" w:space="0" w:color="auto"/>
        <w:bottom w:val="none" w:sz="0" w:space="0" w:color="auto"/>
        <w:right w:val="none" w:sz="0" w:space="0" w:color="auto"/>
      </w:divBdr>
    </w:div>
    <w:div w:id="138228371">
      <w:bodyDiv w:val="1"/>
      <w:marLeft w:val="0"/>
      <w:marRight w:val="0"/>
      <w:marTop w:val="0"/>
      <w:marBottom w:val="0"/>
      <w:divBdr>
        <w:top w:val="none" w:sz="0" w:space="0" w:color="auto"/>
        <w:left w:val="none" w:sz="0" w:space="0" w:color="auto"/>
        <w:bottom w:val="none" w:sz="0" w:space="0" w:color="auto"/>
        <w:right w:val="none" w:sz="0" w:space="0" w:color="auto"/>
      </w:divBdr>
    </w:div>
    <w:div w:id="142507133">
      <w:bodyDiv w:val="1"/>
      <w:marLeft w:val="0"/>
      <w:marRight w:val="0"/>
      <w:marTop w:val="0"/>
      <w:marBottom w:val="0"/>
      <w:divBdr>
        <w:top w:val="none" w:sz="0" w:space="0" w:color="auto"/>
        <w:left w:val="none" w:sz="0" w:space="0" w:color="auto"/>
        <w:bottom w:val="none" w:sz="0" w:space="0" w:color="auto"/>
        <w:right w:val="none" w:sz="0" w:space="0" w:color="auto"/>
      </w:divBdr>
    </w:div>
    <w:div w:id="142701973">
      <w:bodyDiv w:val="1"/>
      <w:marLeft w:val="0"/>
      <w:marRight w:val="0"/>
      <w:marTop w:val="0"/>
      <w:marBottom w:val="0"/>
      <w:divBdr>
        <w:top w:val="none" w:sz="0" w:space="0" w:color="auto"/>
        <w:left w:val="none" w:sz="0" w:space="0" w:color="auto"/>
        <w:bottom w:val="none" w:sz="0" w:space="0" w:color="auto"/>
        <w:right w:val="none" w:sz="0" w:space="0" w:color="auto"/>
      </w:divBdr>
    </w:div>
    <w:div w:id="145316849">
      <w:bodyDiv w:val="1"/>
      <w:marLeft w:val="0"/>
      <w:marRight w:val="0"/>
      <w:marTop w:val="0"/>
      <w:marBottom w:val="0"/>
      <w:divBdr>
        <w:top w:val="none" w:sz="0" w:space="0" w:color="auto"/>
        <w:left w:val="none" w:sz="0" w:space="0" w:color="auto"/>
        <w:bottom w:val="none" w:sz="0" w:space="0" w:color="auto"/>
        <w:right w:val="none" w:sz="0" w:space="0" w:color="auto"/>
      </w:divBdr>
    </w:div>
    <w:div w:id="149641245">
      <w:bodyDiv w:val="1"/>
      <w:marLeft w:val="0"/>
      <w:marRight w:val="0"/>
      <w:marTop w:val="0"/>
      <w:marBottom w:val="0"/>
      <w:divBdr>
        <w:top w:val="none" w:sz="0" w:space="0" w:color="auto"/>
        <w:left w:val="none" w:sz="0" w:space="0" w:color="auto"/>
        <w:bottom w:val="none" w:sz="0" w:space="0" w:color="auto"/>
        <w:right w:val="none" w:sz="0" w:space="0" w:color="auto"/>
      </w:divBdr>
    </w:div>
    <w:div w:id="150684537">
      <w:bodyDiv w:val="1"/>
      <w:marLeft w:val="0"/>
      <w:marRight w:val="0"/>
      <w:marTop w:val="0"/>
      <w:marBottom w:val="0"/>
      <w:divBdr>
        <w:top w:val="none" w:sz="0" w:space="0" w:color="auto"/>
        <w:left w:val="none" w:sz="0" w:space="0" w:color="auto"/>
        <w:bottom w:val="none" w:sz="0" w:space="0" w:color="auto"/>
        <w:right w:val="none" w:sz="0" w:space="0" w:color="auto"/>
      </w:divBdr>
    </w:div>
    <w:div w:id="151601161">
      <w:bodyDiv w:val="1"/>
      <w:marLeft w:val="0"/>
      <w:marRight w:val="0"/>
      <w:marTop w:val="0"/>
      <w:marBottom w:val="0"/>
      <w:divBdr>
        <w:top w:val="none" w:sz="0" w:space="0" w:color="auto"/>
        <w:left w:val="none" w:sz="0" w:space="0" w:color="auto"/>
        <w:bottom w:val="none" w:sz="0" w:space="0" w:color="auto"/>
        <w:right w:val="none" w:sz="0" w:space="0" w:color="auto"/>
      </w:divBdr>
    </w:div>
    <w:div w:id="151727369">
      <w:bodyDiv w:val="1"/>
      <w:marLeft w:val="0"/>
      <w:marRight w:val="0"/>
      <w:marTop w:val="0"/>
      <w:marBottom w:val="0"/>
      <w:divBdr>
        <w:top w:val="none" w:sz="0" w:space="0" w:color="auto"/>
        <w:left w:val="none" w:sz="0" w:space="0" w:color="auto"/>
        <w:bottom w:val="none" w:sz="0" w:space="0" w:color="auto"/>
        <w:right w:val="none" w:sz="0" w:space="0" w:color="auto"/>
      </w:divBdr>
    </w:div>
    <w:div w:id="157618189">
      <w:bodyDiv w:val="1"/>
      <w:marLeft w:val="0"/>
      <w:marRight w:val="0"/>
      <w:marTop w:val="0"/>
      <w:marBottom w:val="0"/>
      <w:divBdr>
        <w:top w:val="none" w:sz="0" w:space="0" w:color="auto"/>
        <w:left w:val="none" w:sz="0" w:space="0" w:color="auto"/>
        <w:bottom w:val="none" w:sz="0" w:space="0" w:color="auto"/>
        <w:right w:val="none" w:sz="0" w:space="0" w:color="auto"/>
      </w:divBdr>
    </w:div>
    <w:div w:id="168448087">
      <w:bodyDiv w:val="1"/>
      <w:marLeft w:val="0"/>
      <w:marRight w:val="0"/>
      <w:marTop w:val="0"/>
      <w:marBottom w:val="0"/>
      <w:divBdr>
        <w:top w:val="none" w:sz="0" w:space="0" w:color="auto"/>
        <w:left w:val="none" w:sz="0" w:space="0" w:color="auto"/>
        <w:bottom w:val="none" w:sz="0" w:space="0" w:color="auto"/>
        <w:right w:val="none" w:sz="0" w:space="0" w:color="auto"/>
      </w:divBdr>
    </w:div>
    <w:div w:id="168984378">
      <w:bodyDiv w:val="1"/>
      <w:marLeft w:val="0"/>
      <w:marRight w:val="0"/>
      <w:marTop w:val="0"/>
      <w:marBottom w:val="0"/>
      <w:divBdr>
        <w:top w:val="none" w:sz="0" w:space="0" w:color="auto"/>
        <w:left w:val="none" w:sz="0" w:space="0" w:color="auto"/>
        <w:bottom w:val="none" w:sz="0" w:space="0" w:color="auto"/>
        <w:right w:val="none" w:sz="0" w:space="0" w:color="auto"/>
      </w:divBdr>
    </w:div>
    <w:div w:id="176771063">
      <w:bodyDiv w:val="1"/>
      <w:marLeft w:val="0"/>
      <w:marRight w:val="0"/>
      <w:marTop w:val="0"/>
      <w:marBottom w:val="0"/>
      <w:divBdr>
        <w:top w:val="none" w:sz="0" w:space="0" w:color="auto"/>
        <w:left w:val="none" w:sz="0" w:space="0" w:color="auto"/>
        <w:bottom w:val="none" w:sz="0" w:space="0" w:color="auto"/>
        <w:right w:val="none" w:sz="0" w:space="0" w:color="auto"/>
      </w:divBdr>
    </w:div>
    <w:div w:id="183133194">
      <w:bodyDiv w:val="1"/>
      <w:marLeft w:val="0"/>
      <w:marRight w:val="0"/>
      <w:marTop w:val="0"/>
      <w:marBottom w:val="0"/>
      <w:divBdr>
        <w:top w:val="none" w:sz="0" w:space="0" w:color="auto"/>
        <w:left w:val="none" w:sz="0" w:space="0" w:color="auto"/>
        <w:bottom w:val="none" w:sz="0" w:space="0" w:color="auto"/>
        <w:right w:val="none" w:sz="0" w:space="0" w:color="auto"/>
      </w:divBdr>
    </w:div>
    <w:div w:id="195578569">
      <w:bodyDiv w:val="1"/>
      <w:marLeft w:val="0"/>
      <w:marRight w:val="0"/>
      <w:marTop w:val="0"/>
      <w:marBottom w:val="0"/>
      <w:divBdr>
        <w:top w:val="none" w:sz="0" w:space="0" w:color="auto"/>
        <w:left w:val="none" w:sz="0" w:space="0" w:color="auto"/>
        <w:bottom w:val="none" w:sz="0" w:space="0" w:color="auto"/>
        <w:right w:val="none" w:sz="0" w:space="0" w:color="auto"/>
      </w:divBdr>
    </w:div>
    <w:div w:id="197358932">
      <w:bodyDiv w:val="1"/>
      <w:marLeft w:val="0"/>
      <w:marRight w:val="0"/>
      <w:marTop w:val="0"/>
      <w:marBottom w:val="0"/>
      <w:divBdr>
        <w:top w:val="none" w:sz="0" w:space="0" w:color="auto"/>
        <w:left w:val="none" w:sz="0" w:space="0" w:color="auto"/>
        <w:bottom w:val="none" w:sz="0" w:space="0" w:color="auto"/>
        <w:right w:val="none" w:sz="0" w:space="0" w:color="auto"/>
      </w:divBdr>
    </w:div>
    <w:div w:id="202400915">
      <w:bodyDiv w:val="1"/>
      <w:marLeft w:val="0"/>
      <w:marRight w:val="0"/>
      <w:marTop w:val="0"/>
      <w:marBottom w:val="0"/>
      <w:divBdr>
        <w:top w:val="none" w:sz="0" w:space="0" w:color="auto"/>
        <w:left w:val="none" w:sz="0" w:space="0" w:color="auto"/>
        <w:bottom w:val="none" w:sz="0" w:space="0" w:color="auto"/>
        <w:right w:val="none" w:sz="0" w:space="0" w:color="auto"/>
      </w:divBdr>
    </w:div>
    <w:div w:id="203250829">
      <w:bodyDiv w:val="1"/>
      <w:marLeft w:val="0"/>
      <w:marRight w:val="0"/>
      <w:marTop w:val="0"/>
      <w:marBottom w:val="0"/>
      <w:divBdr>
        <w:top w:val="none" w:sz="0" w:space="0" w:color="auto"/>
        <w:left w:val="none" w:sz="0" w:space="0" w:color="auto"/>
        <w:bottom w:val="none" w:sz="0" w:space="0" w:color="auto"/>
        <w:right w:val="none" w:sz="0" w:space="0" w:color="auto"/>
      </w:divBdr>
    </w:div>
    <w:div w:id="203490269">
      <w:bodyDiv w:val="1"/>
      <w:marLeft w:val="0"/>
      <w:marRight w:val="0"/>
      <w:marTop w:val="0"/>
      <w:marBottom w:val="0"/>
      <w:divBdr>
        <w:top w:val="none" w:sz="0" w:space="0" w:color="auto"/>
        <w:left w:val="none" w:sz="0" w:space="0" w:color="auto"/>
        <w:bottom w:val="none" w:sz="0" w:space="0" w:color="auto"/>
        <w:right w:val="none" w:sz="0" w:space="0" w:color="auto"/>
      </w:divBdr>
    </w:div>
    <w:div w:id="206063715">
      <w:bodyDiv w:val="1"/>
      <w:marLeft w:val="0"/>
      <w:marRight w:val="0"/>
      <w:marTop w:val="0"/>
      <w:marBottom w:val="0"/>
      <w:divBdr>
        <w:top w:val="none" w:sz="0" w:space="0" w:color="auto"/>
        <w:left w:val="none" w:sz="0" w:space="0" w:color="auto"/>
        <w:bottom w:val="none" w:sz="0" w:space="0" w:color="auto"/>
        <w:right w:val="none" w:sz="0" w:space="0" w:color="auto"/>
      </w:divBdr>
    </w:div>
    <w:div w:id="208618159">
      <w:bodyDiv w:val="1"/>
      <w:marLeft w:val="0"/>
      <w:marRight w:val="0"/>
      <w:marTop w:val="0"/>
      <w:marBottom w:val="0"/>
      <w:divBdr>
        <w:top w:val="none" w:sz="0" w:space="0" w:color="auto"/>
        <w:left w:val="none" w:sz="0" w:space="0" w:color="auto"/>
        <w:bottom w:val="none" w:sz="0" w:space="0" w:color="auto"/>
        <w:right w:val="none" w:sz="0" w:space="0" w:color="auto"/>
      </w:divBdr>
    </w:div>
    <w:div w:id="222765170">
      <w:bodyDiv w:val="1"/>
      <w:marLeft w:val="0"/>
      <w:marRight w:val="0"/>
      <w:marTop w:val="0"/>
      <w:marBottom w:val="0"/>
      <w:divBdr>
        <w:top w:val="none" w:sz="0" w:space="0" w:color="auto"/>
        <w:left w:val="none" w:sz="0" w:space="0" w:color="auto"/>
        <w:bottom w:val="none" w:sz="0" w:space="0" w:color="auto"/>
        <w:right w:val="none" w:sz="0" w:space="0" w:color="auto"/>
      </w:divBdr>
    </w:div>
    <w:div w:id="224419885">
      <w:bodyDiv w:val="1"/>
      <w:marLeft w:val="0"/>
      <w:marRight w:val="0"/>
      <w:marTop w:val="0"/>
      <w:marBottom w:val="0"/>
      <w:divBdr>
        <w:top w:val="none" w:sz="0" w:space="0" w:color="auto"/>
        <w:left w:val="none" w:sz="0" w:space="0" w:color="auto"/>
        <w:bottom w:val="none" w:sz="0" w:space="0" w:color="auto"/>
        <w:right w:val="none" w:sz="0" w:space="0" w:color="auto"/>
      </w:divBdr>
    </w:div>
    <w:div w:id="225189363">
      <w:bodyDiv w:val="1"/>
      <w:marLeft w:val="0"/>
      <w:marRight w:val="0"/>
      <w:marTop w:val="0"/>
      <w:marBottom w:val="0"/>
      <w:divBdr>
        <w:top w:val="none" w:sz="0" w:space="0" w:color="auto"/>
        <w:left w:val="none" w:sz="0" w:space="0" w:color="auto"/>
        <w:bottom w:val="none" w:sz="0" w:space="0" w:color="auto"/>
        <w:right w:val="none" w:sz="0" w:space="0" w:color="auto"/>
      </w:divBdr>
    </w:div>
    <w:div w:id="225383983">
      <w:bodyDiv w:val="1"/>
      <w:marLeft w:val="0"/>
      <w:marRight w:val="0"/>
      <w:marTop w:val="0"/>
      <w:marBottom w:val="0"/>
      <w:divBdr>
        <w:top w:val="none" w:sz="0" w:space="0" w:color="auto"/>
        <w:left w:val="none" w:sz="0" w:space="0" w:color="auto"/>
        <w:bottom w:val="none" w:sz="0" w:space="0" w:color="auto"/>
        <w:right w:val="none" w:sz="0" w:space="0" w:color="auto"/>
      </w:divBdr>
    </w:div>
    <w:div w:id="237791902">
      <w:bodyDiv w:val="1"/>
      <w:marLeft w:val="0"/>
      <w:marRight w:val="0"/>
      <w:marTop w:val="0"/>
      <w:marBottom w:val="0"/>
      <w:divBdr>
        <w:top w:val="none" w:sz="0" w:space="0" w:color="auto"/>
        <w:left w:val="none" w:sz="0" w:space="0" w:color="auto"/>
        <w:bottom w:val="none" w:sz="0" w:space="0" w:color="auto"/>
        <w:right w:val="none" w:sz="0" w:space="0" w:color="auto"/>
      </w:divBdr>
    </w:div>
    <w:div w:id="241109162">
      <w:bodyDiv w:val="1"/>
      <w:marLeft w:val="0"/>
      <w:marRight w:val="0"/>
      <w:marTop w:val="0"/>
      <w:marBottom w:val="0"/>
      <w:divBdr>
        <w:top w:val="none" w:sz="0" w:space="0" w:color="auto"/>
        <w:left w:val="none" w:sz="0" w:space="0" w:color="auto"/>
        <w:bottom w:val="none" w:sz="0" w:space="0" w:color="auto"/>
        <w:right w:val="none" w:sz="0" w:space="0" w:color="auto"/>
      </w:divBdr>
    </w:div>
    <w:div w:id="242180564">
      <w:bodyDiv w:val="1"/>
      <w:marLeft w:val="0"/>
      <w:marRight w:val="0"/>
      <w:marTop w:val="0"/>
      <w:marBottom w:val="0"/>
      <w:divBdr>
        <w:top w:val="none" w:sz="0" w:space="0" w:color="auto"/>
        <w:left w:val="none" w:sz="0" w:space="0" w:color="auto"/>
        <w:bottom w:val="none" w:sz="0" w:space="0" w:color="auto"/>
        <w:right w:val="none" w:sz="0" w:space="0" w:color="auto"/>
      </w:divBdr>
    </w:div>
    <w:div w:id="262611615">
      <w:bodyDiv w:val="1"/>
      <w:marLeft w:val="0"/>
      <w:marRight w:val="0"/>
      <w:marTop w:val="0"/>
      <w:marBottom w:val="0"/>
      <w:divBdr>
        <w:top w:val="none" w:sz="0" w:space="0" w:color="auto"/>
        <w:left w:val="none" w:sz="0" w:space="0" w:color="auto"/>
        <w:bottom w:val="none" w:sz="0" w:space="0" w:color="auto"/>
        <w:right w:val="none" w:sz="0" w:space="0" w:color="auto"/>
      </w:divBdr>
    </w:div>
    <w:div w:id="266933697">
      <w:bodyDiv w:val="1"/>
      <w:marLeft w:val="0"/>
      <w:marRight w:val="0"/>
      <w:marTop w:val="0"/>
      <w:marBottom w:val="0"/>
      <w:divBdr>
        <w:top w:val="none" w:sz="0" w:space="0" w:color="auto"/>
        <w:left w:val="none" w:sz="0" w:space="0" w:color="auto"/>
        <w:bottom w:val="none" w:sz="0" w:space="0" w:color="auto"/>
        <w:right w:val="none" w:sz="0" w:space="0" w:color="auto"/>
      </w:divBdr>
    </w:div>
    <w:div w:id="268122990">
      <w:bodyDiv w:val="1"/>
      <w:marLeft w:val="0"/>
      <w:marRight w:val="0"/>
      <w:marTop w:val="0"/>
      <w:marBottom w:val="0"/>
      <w:divBdr>
        <w:top w:val="none" w:sz="0" w:space="0" w:color="auto"/>
        <w:left w:val="none" w:sz="0" w:space="0" w:color="auto"/>
        <w:bottom w:val="none" w:sz="0" w:space="0" w:color="auto"/>
        <w:right w:val="none" w:sz="0" w:space="0" w:color="auto"/>
      </w:divBdr>
    </w:div>
    <w:div w:id="271667633">
      <w:bodyDiv w:val="1"/>
      <w:marLeft w:val="0"/>
      <w:marRight w:val="0"/>
      <w:marTop w:val="0"/>
      <w:marBottom w:val="0"/>
      <w:divBdr>
        <w:top w:val="none" w:sz="0" w:space="0" w:color="auto"/>
        <w:left w:val="none" w:sz="0" w:space="0" w:color="auto"/>
        <w:bottom w:val="none" w:sz="0" w:space="0" w:color="auto"/>
        <w:right w:val="none" w:sz="0" w:space="0" w:color="auto"/>
      </w:divBdr>
    </w:div>
    <w:div w:id="273905863">
      <w:bodyDiv w:val="1"/>
      <w:marLeft w:val="0"/>
      <w:marRight w:val="0"/>
      <w:marTop w:val="0"/>
      <w:marBottom w:val="0"/>
      <w:divBdr>
        <w:top w:val="none" w:sz="0" w:space="0" w:color="auto"/>
        <w:left w:val="none" w:sz="0" w:space="0" w:color="auto"/>
        <w:bottom w:val="none" w:sz="0" w:space="0" w:color="auto"/>
        <w:right w:val="none" w:sz="0" w:space="0" w:color="auto"/>
      </w:divBdr>
    </w:div>
    <w:div w:id="275213620">
      <w:bodyDiv w:val="1"/>
      <w:marLeft w:val="0"/>
      <w:marRight w:val="0"/>
      <w:marTop w:val="0"/>
      <w:marBottom w:val="0"/>
      <w:divBdr>
        <w:top w:val="none" w:sz="0" w:space="0" w:color="auto"/>
        <w:left w:val="none" w:sz="0" w:space="0" w:color="auto"/>
        <w:bottom w:val="none" w:sz="0" w:space="0" w:color="auto"/>
        <w:right w:val="none" w:sz="0" w:space="0" w:color="auto"/>
      </w:divBdr>
    </w:div>
    <w:div w:id="281769360">
      <w:bodyDiv w:val="1"/>
      <w:marLeft w:val="0"/>
      <w:marRight w:val="0"/>
      <w:marTop w:val="0"/>
      <w:marBottom w:val="0"/>
      <w:divBdr>
        <w:top w:val="none" w:sz="0" w:space="0" w:color="auto"/>
        <w:left w:val="none" w:sz="0" w:space="0" w:color="auto"/>
        <w:bottom w:val="none" w:sz="0" w:space="0" w:color="auto"/>
        <w:right w:val="none" w:sz="0" w:space="0" w:color="auto"/>
      </w:divBdr>
    </w:div>
    <w:div w:id="282157349">
      <w:bodyDiv w:val="1"/>
      <w:marLeft w:val="0"/>
      <w:marRight w:val="0"/>
      <w:marTop w:val="0"/>
      <w:marBottom w:val="0"/>
      <w:divBdr>
        <w:top w:val="none" w:sz="0" w:space="0" w:color="auto"/>
        <w:left w:val="none" w:sz="0" w:space="0" w:color="auto"/>
        <w:bottom w:val="none" w:sz="0" w:space="0" w:color="auto"/>
        <w:right w:val="none" w:sz="0" w:space="0" w:color="auto"/>
      </w:divBdr>
    </w:div>
    <w:div w:id="282225727">
      <w:bodyDiv w:val="1"/>
      <w:marLeft w:val="0"/>
      <w:marRight w:val="0"/>
      <w:marTop w:val="0"/>
      <w:marBottom w:val="0"/>
      <w:divBdr>
        <w:top w:val="none" w:sz="0" w:space="0" w:color="auto"/>
        <w:left w:val="none" w:sz="0" w:space="0" w:color="auto"/>
        <w:bottom w:val="none" w:sz="0" w:space="0" w:color="auto"/>
        <w:right w:val="none" w:sz="0" w:space="0" w:color="auto"/>
      </w:divBdr>
    </w:div>
    <w:div w:id="294069279">
      <w:bodyDiv w:val="1"/>
      <w:marLeft w:val="0"/>
      <w:marRight w:val="0"/>
      <w:marTop w:val="0"/>
      <w:marBottom w:val="0"/>
      <w:divBdr>
        <w:top w:val="none" w:sz="0" w:space="0" w:color="auto"/>
        <w:left w:val="none" w:sz="0" w:space="0" w:color="auto"/>
        <w:bottom w:val="none" w:sz="0" w:space="0" w:color="auto"/>
        <w:right w:val="none" w:sz="0" w:space="0" w:color="auto"/>
      </w:divBdr>
    </w:div>
    <w:div w:id="296184317">
      <w:bodyDiv w:val="1"/>
      <w:marLeft w:val="0"/>
      <w:marRight w:val="0"/>
      <w:marTop w:val="0"/>
      <w:marBottom w:val="0"/>
      <w:divBdr>
        <w:top w:val="none" w:sz="0" w:space="0" w:color="auto"/>
        <w:left w:val="none" w:sz="0" w:space="0" w:color="auto"/>
        <w:bottom w:val="none" w:sz="0" w:space="0" w:color="auto"/>
        <w:right w:val="none" w:sz="0" w:space="0" w:color="auto"/>
      </w:divBdr>
    </w:div>
    <w:div w:id="306666324">
      <w:bodyDiv w:val="1"/>
      <w:marLeft w:val="0"/>
      <w:marRight w:val="0"/>
      <w:marTop w:val="0"/>
      <w:marBottom w:val="0"/>
      <w:divBdr>
        <w:top w:val="none" w:sz="0" w:space="0" w:color="auto"/>
        <w:left w:val="none" w:sz="0" w:space="0" w:color="auto"/>
        <w:bottom w:val="none" w:sz="0" w:space="0" w:color="auto"/>
        <w:right w:val="none" w:sz="0" w:space="0" w:color="auto"/>
      </w:divBdr>
    </w:div>
    <w:div w:id="315841926">
      <w:bodyDiv w:val="1"/>
      <w:marLeft w:val="0"/>
      <w:marRight w:val="0"/>
      <w:marTop w:val="0"/>
      <w:marBottom w:val="0"/>
      <w:divBdr>
        <w:top w:val="none" w:sz="0" w:space="0" w:color="auto"/>
        <w:left w:val="none" w:sz="0" w:space="0" w:color="auto"/>
        <w:bottom w:val="none" w:sz="0" w:space="0" w:color="auto"/>
        <w:right w:val="none" w:sz="0" w:space="0" w:color="auto"/>
      </w:divBdr>
    </w:div>
    <w:div w:id="319847121">
      <w:bodyDiv w:val="1"/>
      <w:marLeft w:val="0"/>
      <w:marRight w:val="0"/>
      <w:marTop w:val="0"/>
      <w:marBottom w:val="0"/>
      <w:divBdr>
        <w:top w:val="none" w:sz="0" w:space="0" w:color="auto"/>
        <w:left w:val="none" w:sz="0" w:space="0" w:color="auto"/>
        <w:bottom w:val="none" w:sz="0" w:space="0" w:color="auto"/>
        <w:right w:val="none" w:sz="0" w:space="0" w:color="auto"/>
      </w:divBdr>
    </w:div>
    <w:div w:id="323512930">
      <w:bodyDiv w:val="1"/>
      <w:marLeft w:val="0"/>
      <w:marRight w:val="0"/>
      <w:marTop w:val="0"/>
      <w:marBottom w:val="0"/>
      <w:divBdr>
        <w:top w:val="none" w:sz="0" w:space="0" w:color="auto"/>
        <w:left w:val="none" w:sz="0" w:space="0" w:color="auto"/>
        <w:bottom w:val="none" w:sz="0" w:space="0" w:color="auto"/>
        <w:right w:val="none" w:sz="0" w:space="0" w:color="auto"/>
      </w:divBdr>
    </w:div>
    <w:div w:id="323630994">
      <w:bodyDiv w:val="1"/>
      <w:marLeft w:val="0"/>
      <w:marRight w:val="0"/>
      <w:marTop w:val="0"/>
      <w:marBottom w:val="0"/>
      <w:divBdr>
        <w:top w:val="none" w:sz="0" w:space="0" w:color="auto"/>
        <w:left w:val="none" w:sz="0" w:space="0" w:color="auto"/>
        <w:bottom w:val="none" w:sz="0" w:space="0" w:color="auto"/>
        <w:right w:val="none" w:sz="0" w:space="0" w:color="auto"/>
      </w:divBdr>
    </w:div>
    <w:div w:id="327487955">
      <w:bodyDiv w:val="1"/>
      <w:marLeft w:val="0"/>
      <w:marRight w:val="0"/>
      <w:marTop w:val="0"/>
      <w:marBottom w:val="0"/>
      <w:divBdr>
        <w:top w:val="none" w:sz="0" w:space="0" w:color="auto"/>
        <w:left w:val="none" w:sz="0" w:space="0" w:color="auto"/>
        <w:bottom w:val="none" w:sz="0" w:space="0" w:color="auto"/>
        <w:right w:val="none" w:sz="0" w:space="0" w:color="auto"/>
      </w:divBdr>
    </w:div>
    <w:div w:id="328601600">
      <w:bodyDiv w:val="1"/>
      <w:marLeft w:val="0"/>
      <w:marRight w:val="0"/>
      <w:marTop w:val="0"/>
      <w:marBottom w:val="0"/>
      <w:divBdr>
        <w:top w:val="none" w:sz="0" w:space="0" w:color="auto"/>
        <w:left w:val="none" w:sz="0" w:space="0" w:color="auto"/>
        <w:bottom w:val="none" w:sz="0" w:space="0" w:color="auto"/>
        <w:right w:val="none" w:sz="0" w:space="0" w:color="auto"/>
      </w:divBdr>
    </w:div>
    <w:div w:id="329261798">
      <w:bodyDiv w:val="1"/>
      <w:marLeft w:val="0"/>
      <w:marRight w:val="0"/>
      <w:marTop w:val="0"/>
      <w:marBottom w:val="0"/>
      <w:divBdr>
        <w:top w:val="none" w:sz="0" w:space="0" w:color="auto"/>
        <w:left w:val="none" w:sz="0" w:space="0" w:color="auto"/>
        <w:bottom w:val="none" w:sz="0" w:space="0" w:color="auto"/>
        <w:right w:val="none" w:sz="0" w:space="0" w:color="auto"/>
      </w:divBdr>
    </w:div>
    <w:div w:id="335811834">
      <w:bodyDiv w:val="1"/>
      <w:marLeft w:val="0"/>
      <w:marRight w:val="0"/>
      <w:marTop w:val="0"/>
      <w:marBottom w:val="0"/>
      <w:divBdr>
        <w:top w:val="none" w:sz="0" w:space="0" w:color="auto"/>
        <w:left w:val="none" w:sz="0" w:space="0" w:color="auto"/>
        <w:bottom w:val="none" w:sz="0" w:space="0" w:color="auto"/>
        <w:right w:val="none" w:sz="0" w:space="0" w:color="auto"/>
      </w:divBdr>
    </w:div>
    <w:div w:id="337773656">
      <w:bodyDiv w:val="1"/>
      <w:marLeft w:val="0"/>
      <w:marRight w:val="0"/>
      <w:marTop w:val="0"/>
      <w:marBottom w:val="0"/>
      <w:divBdr>
        <w:top w:val="none" w:sz="0" w:space="0" w:color="auto"/>
        <w:left w:val="none" w:sz="0" w:space="0" w:color="auto"/>
        <w:bottom w:val="none" w:sz="0" w:space="0" w:color="auto"/>
        <w:right w:val="none" w:sz="0" w:space="0" w:color="auto"/>
      </w:divBdr>
    </w:div>
    <w:div w:id="348338610">
      <w:bodyDiv w:val="1"/>
      <w:marLeft w:val="0"/>
      <w:marRight w:val="0"/>
      <w:marTop w:val="0"/>
      <w:marBottom w:val="0"/>
      <w:divBdr>
        <w:top w:val="none" w:sz="0" w:space="0" w:color="auto"/>
        <w:left w:val="none" w:sz="0" w:space="0" w:color="auto"/>
        <w:bottom w:val="none" w:sz="0" w:space="0" w:color="auto"/>
        <w:right w:val="none" w:sz="0" w:space="0" w:color="auto"/>
      </w:divBdr>
    </w:div>
    <w:div w:id="355468165">
      <w:bodyDiv w:val="1"/>
      <w:marLeft w:val="0"/>
      <w:marRight w:val="0"/>
      <w:marTop w:val="0"/>
      <w:marBottom w:val="0"/>
      <w:divBdr>
        <w:top w:val="none" w:sz="0" w:space="0" w:color="auto"/>
        <w:left w:val="none" w:sz="0" w:space="0" w:color="auto"/>
        <w:bottom w:val="none" w:sz="0" w:space="0" w:color="auto"/>
        <w:right w:val="none" w:sz="0" w:space="0" w:color="auto"/>
      </w:divBdr>
    </w:div>
    <w:div w:id="359473054">
      <w:bodyDiv w:val="1"/>
      <w:marLeft w:val="0"/>
      <w:marRight w:val="0"/>
      <w:marTop w:val="0"/>
      <w:marBottom w:val="0"/>
      <w:divBdr>
        <w:top w:val="none" w:sz="0" w:space="0" w:color="auto"/>
        <w:left w:val="none" w:sz="0" w:space="0" w:color="auto"/>
        <w:bottom w:val="none" w:sz="0" w:space="0" w:color="auto"/>
        <w:right w:val="none" w:sz="0" w:space="0" w:color="auto"/>
      </w:divBdr>
    </w:div>
    <w:div w:id="363020561">
      <w:bodyDiv w:val="1"/>
      <w:marLeft w:val="0"/>
      <w:marRight w:val="0"/>
      <w:marTop w:val="0"/>
      <w:marBottom w:val="0"/>
      <w:divBdr>
        <w:top w:val="none" w:sz="0" w:space="0" w:color="auto"/>
        <w:left w:val="none" w:sz="0" w:space="0" w:color="auto"/>
        <w:bottom w:val="none" w:sz="0" w:space="0" w:color="auto"/>
        <w:right w:val="none" w:sz="0" w:space="0" w:color="auto"/>
      </w:divBdr>
    </w:div>
    <w:div w:id="367292194">
      <w:bodyDiv w:val="1"/>
      <w:marLeft w:val="0"/>
      <w:marRight w:val="0"/>
      <w:marTop w:val="0"/>
      <w:marBottom w:val="0"/>
      <w:divBdr>
        <w:top w:val="none" w:sz="0" w:space="0" w:color="auto"/>
        <w:left w:val="none" w:sz="0" w:space="0" w:color="auto"/>
        <w:bottom w:val="none" w:sz="0" w:space="0" w:color="auto"/>
        <w:right w:val="none" w:sz="0" w:space="0" w:color="auto"/>
      </w:divBdr>
    </w:div>
    <w:div w:id="368144992">
      <w:bodyDiv w:val="1"/>
      <w:marLeft w:val="0"/>
      <w:marRight w:val="0"/>
      <w:marTop w:val="0"/>
      <w:marBottom w:val="0"/>
      <w:divBdr>
        <w:top w:val="none" w:sz="0" w:space="0" w:color="auto"/>
        <w:left w:val="none" w:sz="0" w:space="0" w:color="auto"/>
        <w:bottom w:val="none" w:sz="0" w:space="0" w:color="auto"/>
        <w:right w:val="none" w:sz="0" w:space="0" w:color="auto"/>
      </w:divBdr>
    </w:div>
    <w:div w:id="372854799">
      <w:bodyDiv w:val="1"/>
      <w:marLeft w:val="0"/>
      <w:marRight w:val="0"/>
      <w:marTop w:val="0"/>
      <w:marBottom w:val="0"/>
      <w:divBdr>
        <w:top w:val="none" w:sz="0" w:space="0" w:color="auto"/>
        <w:left w:val="none" w:sz="0" w:space="0" w:color="auto"/>
        <w:bottom w:val="none" w:sz="0" w:space="0" w:color="auto"/>
        <w:right w:val="none" w:sz="0" w:space="0" w:color="auto"/>
      </w:divBdr>
    </w:div>
    <w:div w:id="373241181">
      <w:bodyDiv w:val="1"/>
      <w:marLeft w:val="0"/>
      <w:marRight w:val="0"/>
      <w:marTop w:val="0"/>
      <w:marBottom w:val="0"/>
      <w:divBdr>
        <w:top w:val="none" w:sz="0" w:space="0" w:color="auto"/>
        <w:left w:val="none" w:sz="0" w:space="0" w:color="auto"/>
        <w:bottom w:val="none" w:sz="0" w:space="0" w:color="auto"/>
        <w:right w:val="none" w:sz="0" w:space="0" w:color="auto"/>
      </w:divBdr>
    </w:div>
    <w:div w:id="375130593">
      <w:bodyDiv w:val="1"/>
      <w:marLeft w:val="0"/>
      <w:marRight w:val="0"/>
      <w:marTop w:val="0"/>
      <w:marBottom w:val="0"/>
      <w:divBdr>
        <w:top w:val="none" w:sz="0" w:space="0" w:color="auto"/>
        <w:left w:val="none" w:sz="0" w:space="0" w:color="auto"/>
        <w:bottom w:val="none" w:sz="0" w:space="0" w:color="auto"/>
        <w:right w:val="none" w:sz="0" w:space="0" w:color="auto"/>
      </w:divBdr>
    </w:div>
    <w:div w:id="379666902">
      <w:bodyDiv w:val="1"/>
      <w:marLeft w:val="0"/>
      <w:marRight w:val="0"/>
      <w:marTop w:val="0"/>
      <w:marBottom w:val="0"/>
      <w:divBdr>
        <w:top w:val="none" w:sz="0" w:space="0" w:color="auto"/>
        <w:left w:val="none" w:sz="0" w:space="0" w:color="auto"/>
        <w:bottom w:val="none" w:sz="0" w:space="0" w:color="auto"/>
        <w:right w:val="none" w:sz="0" w:space="0" w:color="auto"/>
      </w:divBdr>
    </w:div>
    <w:div w:id="384334020">
      <w:bodyDiv w:val="1"/>
      <w:marLeft w:val="0"/>
      <w:marRight w:val="0"/>
      <w:marTop w:val="0"/>
      <w:marBottom w:val="0"/>
      <w:divBdr>
        <w:top w:val="none" w:sz="0" w:space="0" w:color="auto"/>
        <w:left w:val="none" w:sz="0" w:space="0" w:color="auto"/>
        <w:bottom w:val="none" w:sz="0" w:space="0" w:color="auto"/>
        <w:right w:val="none" w:sz="0" w:space="0" w:color="auto"/>
      </w:divBdr>
    </w:div>
    <w:div w:id="386802648">
      <w:bodyDiv w:val="1"/>
      <w:marLeft w:val="0"/>
      <w:marRight w:val="0"/>
      <w:marTop w:val="0"/>
      <w:marBottom w:val="0"/>
      <w:divBdr>
        <w:top w:val="none" w:sz="0" w:space="0" w:color="auto"/>
        <w:left w:val="none" w:sz="0" w:space="0" w:color="auto"/>
        <w:bottom w:val="none" w:sz="0" w:space="0" w:color="auto"/>
        <w:right w:val="none" w:sz="0" w:space="0" w:color="auto"/>
      </w:divBdr>
    </w:div>
    <w:div w:id="404454254">
      <w:bodyDiv w:val="1"/>
      <w:marLeft w:val="0"/>
      <w:marRight w:val="0"/>
      <w:marTop w:val="0"/>
      <w:marBottom w:val="0"/>
      <w:divBdr>
        <w:top w:val="none" w:sz="0" w:space="0" w:color="auto"/>
        <w:left w:val="none" w:sz="0" w:space="0" w:color="auto"/>
        <w:bottom w:val="none" w:sz="0" w:space="0" w:color="auto"/>
        <w:right w:val="none" w:sz="0" w:space="0" w:color="auto"/>
      </w:divBdr>
    </w:div>
    <w:div w:id="417364331">
      <w:bodyDiv w:val="1"/>
      <w:marLeft w:val="0"/>
      <w:marRight w:val="0"/>
      <w:marTop w:val="0"/>
      <w:marBottom w:val="0"/>
      <w:divBdr>
        <w:top w:val="none" w:sz="0" w:space="0" w:color="auto"/>
        <w:left w:val="none" w:sz="0" w:space="0" w:color="auto"/>
        <w:bottom w:val="none" w:sz="0" w:space="0" w:color="auto"/>
        <w:right w:val="none" w:sz="0" w:space="0" w:color="auto"/>
      </w:divBdr>
    </w:div>
    <w:div w:id="417874029">
      <w:bodyDiv w:val="1"/>
      <w:marLeft w:val="0"/>
      <w:marRight w:val="0"/>
      <w:marTop w:val="0"/>
      <w:marBottom w:val="0"/>
      <w:divBdr>
        <w:top w:val="none" w:sz="0" w:space="0" w:color="auto"/>
        <w:left w:val="none" w:sz="0" w:space="0" w:color="auto"/>
        <w:bottom w:val="none" w:sz="0" w:space="0" w:color="auto"/>
        <w:right w:val="none" w:sz="0" w:space="0" w:color="auto"/>
      </w:divBdr>
    </w:div>
    <w:div w:id="419181773">
      <w:bodyDiv w:val="1"/>
      <w:marLeft w:val="0"/>
      <w:marRight w:val="0"/>
      <w:marTop w:val="0"/>
      <w:marBottom w:val="0"/>
      <w:divBdr>
        <w:top w:val="none" w:sz="0" w:space="0" w:color="auto"/>
        <w:left w:val="none" w:sz="0" w:space="0" w:color="auto"/>
        <w:bottom w:val="none" w:sz="0" w:space="0" w:color="auto"/>
        <w:right w:val="none" w:sz="0" w:space="0" w:color="auto"/>
      </w:divBdr>
    </w:div>
    <w:div w:id="420294058">
      <w:bodyDiv w:val="1"/>
      <w:marLeft w:val="0"/>
      <w:marRight w:val="0"/>
      <w:marTop w:val="0"/>
      <w:marBottom w:val="0"/>
      <w:divBdr>
        <w:top w:val="none" w:sz="0" w:space="0" w:color="auto"/>
        <w:left w:val="none" w:sz="0" w:space="0" w:color="auto"/>
        <w:bottom w:val="none" w:sz="0" w:space="0" w:color="auto"/>
        <w:right w:val="none" w:sz="0" w:space="0" w:color="auto"/>
      </w:divBdr>
    </w:div>
    <w:div w:id="420839262">
      <w:bodyDiv w:val="1"/>
      <w:marLeft w:val="0"/>
      <w:marRight w:val="0"/>
      <w:marTop w:val="0"/>
      <w:marBottom w:val="0"/>
      <w:divBdr>
        <w:top w:val="none" w:sz="0" w:space="0" w:color="auto"/>
        <w:left w:val="none" w:sz="0" w:space="0" w:color="auto"/>
        <w:bottom w:val="none" w:sz="0" w:space="0" w:color="auto"/>
        <w:right w:val="none" w:sz="0" w:space="0" w:color="auto"/>
      </w:divBdr>
    </w:div>
    <w:div w:id="429811881">
      <w:bodyDiv w:val="1"/>
      <w:marLeft w:val="0"/>
      <w:marRight w:val="0"/>
      <w:marTop w:val="0"/>
      <w:marBottom w:val="0"/>
      <w:divBdr>
        <w:top w:val="none" w:sz="0" w:space="0" w:color="auto"/>
        <w:left w:val="none" w:sz="0" w:space="0" w:color="auto"/>
        <w:bottom w:val="none" w:sz="0" w:space="0" w:color="auto"/>
        <w:right w:val="none" w:sz="0" w:space="0" w:color="auto"/>
      </w:divBdr>
    </w:div>
    <w:div w:id="431778076">
      <w:bodyDiv w:val="1"/>
      <w:marLeft w:val="0"/>
      <w:marRight w:val="0"/>
      <w:marTop w:val="0"/>
      <w:marBottom w:val="0"/>
      <w:divBdr>
        <w:top w:val="none" w:sz="0" w:space="0" w:color="auto"/>
        <w:left w:val="none" w:sz="0" w:space="0" w:color="auto"/>
        <w:bottom w:val="none" w:sz="0" w:space="0" w:color="auto"/>
        <w:right w:val="none" w:sz="0" w:space="0" w:color="auto"/>
      </w:divBdr>
    </w:div>
    <w:div w:id="434324377">
      <w:bodyDiv w:val="1"/>
      <w:marLeft w:val="0"/>
      <w:marRight w:val="0"/>
      <w:marTop w:val="0"/>
      <w:marBottom w:val="0"/>
      <w:divBdr>
        <w:top w:val="none" w:sz="0" w:space="0" w:color="auto"/>
        <w:left w:val="none" w:sz="0" w:space="0" w:color="auto"/>
        <w:bottom w:val="none" w:sz="0" w:space="0" w:color="auto"/>
        <w:right w:val="none" w:sz="0" w:space="0" w:color="auto"/>
      </w:divBdr>
    </w:div>
    <w:div w:id="434373413">
      <w:bodyDiv w:val="1"/>
      <w:marLeft w:val="0"/>
      <w:marRight w:val="0"/>
      <w:marTop w:val="0"/>
      <w:marBottom w:val="0"/>
      <w:divBdr>
        <w:top w:val="none" w:sz="0" w:space="0" w:color="auto"/>
        <w:left w:val="none" w:sz="0" w:space="0" w:color="auto"/>
        <w:bottom w:val="none" w:sz="0" w:space="0" w:color="auto"/>
        <w:right w:val="none" w:sz="0" w:space="0" w:color="auto"/>
      </w:divBdr>
    </w:div>
    <w:div w:id="443698639">
      <w:bodyDiv w:val="1"/>
      <w:marLeft w:val="0"/>
      <w:marRight w:val="0"/>
      <w:marTop w:val="0"/>
      <w:marBottom w:val="0"/>
      <w:divBdr>
        <w:top w:val="none" w:sz="0" w:space="0" w:color="auto"/>
        <w:left w:val="none" w:sz="0" w:space="0" w:color="auto"/>
        <w:bottom w:val="none" w:sz="0" w:space="0" w:color="auto"/>
        <w:right w:val="none" w:sz="0" w:space="0" w:color="auto"/>
      </w:divBdr>
    </w:div>
    <w:div w:id="453134987">
      <w:bodyDiv w:val="1"/>
      <w:marLeft w:val="0"/>
      <w:marRight w:val="0"/>
      <w:marTop w:val="0"/>
      <w:marBottom w:val="0"/>
      <w:divBdr>
        <w:top w:val="none" w:sz="0" w:space="0" w:color="auto"/>
        <w:left w:val="none" w:sz="0" w:space="0" w:color="auto"/>
        <w:bottom w:val="none" w:sz="0" w:space="0" w:color="auto"/>
        <w:right w:val="none" w:sz="0" w:space="0" w:color="auto"/>
      </w:divBdr>
    </w:div>
    <w:div w:id="458300159">
      <w:bodyDiv w:val="1"/>
      <w:marLeft w:val="0"/>
      <w:marRight w:val="0"/>
      <w:marTop w:val="0"/>
      <w:marBottom w:val="0"/>
      <w:divBdr>
        <w:top w:val="none" w:sz="0" w:space="0" w:color="auto"/>
        <w:left w:val="none" w:sz="0" w:space="0" w:color="auto"/>
        <w:bottom w:val="none" w:sz="0" w:space="0" w:color="auto"/>
        <w:right w:val="none" w:sz="0" w:space="0" w:color="auto"/>
      </w:divBdr>
    </w:div>
    <w:div w:id="461967544">
      <w:bodyDiv w:val="1"/>
      <w:marLeft w:val="0"/>
      <w:marRight w:val="0"/>
      <w:marTop w:val="0"/>
      <w:marBottom w:val="0"/>
      <w:divBdr>
        <w:top w:val="none" w:sz="0" w:space="0" w:color="auto"/>
        <w:left w:val="none" w:sz="0" w:space="0" w:color="auto"/>
        <w:bottom w:val="none" w:sz="0" w:space="0" w:color="auto"/>
        <w:right w:val="none" w:sz="0" w:space="0" w:color="auto"/>
      </w:divBdr>
    </w:div>
    <w:div w:id="493224038">
      <w:bodyDiv w:val="1"/>
      <w:marLeft w:val="0"/>
      <w:marRight w:val="0"/>
      <w:marTop w:val="0"/>
      <w:marBottom w:val="0"/>
      <w:divBdr>
        <w:top w:val="none" w:sz="0" w:space="0" w:color="auto"/>
        <w:left w:val="none" w:sz="0" w:space="0" w:color="auto"/>
        <w:bottom w:val="none" w:sz="0" w:space="0" w:color="auto"/>
        <w:right w:val="none" w:sz="0" w:space="0" w:color="auto"/>
      </w:divBdr>
    </w:div>
    <w:div w:id="497817288">
      <w:bodyDiv w:val="1"/>
      <w:marLeft w:val="0"/>
      <w:marRight w:val="0"/>
      <w:marTop w:val="0"/>
      <w:marBottom w:val="0"/>
      <w:divBdr>
        <w:top w:val="none" w:sz="0" w:space="0" w:color="auto"/>
        <w:left w:val="none" w:sz="0" w:space="0" w:color="auto"/>
        <w:bottom w:val="none" w:sz="0" w:space="0" w:color="auto"/>
        <w:right w:val="none" w:sz="0" w:space="0" w:color="auto"/>
      </w:divBdr>
    </w:div>
    <w:div w:id="523592605">
      <w:bodyDiv w:val="1"/>
      <w:marLeft w:val="0"/>
      <w:marRight w:val="0"/>
      <w:marTop w:val="0"/>
      <w:marBottom w:val="0"/>
      <w:divBdr>
        <w:top w:val="none" w:sz="0" w:space="0" w:color="auto"/>
        <w:left w:val="none" w:sz="0" w:space="0" w:color="auto"/>
        <w:bottom w:val="none" w:sz="0" w:space="0" w:color="auto"/>
        <w:right w:val="none" w:sz="0" w:space="0" w:color="auto"/>
      </w:divBdr>
    </w:div>
    <w:div w:id="530072505">
      <w:bodyDiv w:val="1"/>
      <w:marLeft w:val="0"/>
      <w:marRight w:val="0"/>
      <w:marTop w:val="0"/>
      <w:marBottom w:val="0"/>
      <w:divBdr>
        <w:top w:val="none" w:sz="0" w:space="0" w:color="auto"/>
        <w:left w:val="none" w:sz="0" w:space="0" w:color="auto"/>
        <w:bottom w:val="none" w:sz="0" w:space="0" w:color="auto"/>
        <w:right w:val="none" w:sz="0" w:space="0" w:color="auto"/>
      </w:divBdr>
    </w:div>
    <w:div w:id="535124977">
      <w:bodyDiv w:val="1"/>
      <w:marLeft w:val="0"/>
      <w:marRight w:val="0"/>
      <w:marTop w:val="0"/>
      <w:marBottom w:val="0"/>
      <w:divBdr>
        <w:top w:val="none" w:sz="0" w:space="0" w:color="auto"/>
        <w:left w:val="none" w:sz="0" w:space="0" w:color="auto"/>
        <w:bottom w:val="none" w:sz="0" w:space="0" w:color="auto"/>
        <w:right w:val="none" w:sz="0" w:space="0" w:color="auto"/>
      </w:divBdr>
    </w:div>
    <w:div w:id="541330725">
      <w:bodyDiv w:val="1"/>
      <w:marLeft w:val="0"/>
      <w:marRight w:val="0"/>
      <w:marTop w:val="0"/>
      <w:marBottom w:val="0"/>
      <w:divBdr>
        <w:top w:val="none" w:sz="0" w:space="0" w:color="auto"/>
        <w:left w:val="none" w:sz="0" w:space="0" w:color="auto"/>
        <w:bottom w:val="none" w:sz="0" w:space="0" w:color="auto"/>
        <w:right w:val="none" w:sz="0" w:space="0" w:color="auto"/>
      </w:divBdr>
    </w:div>
    <w:div w:id="550338418">
      <w:bodyDiv w:val="1"/>
      <w:marLeft w:val="0"/>
      <w:marRight w:val="0"/>
      <w:marTop w:val="0"/>
      <w:marBottom w:val="0"/>
      <w:divBdr>
        <w:top w:val="none" w:sz="0" w:space="0" w:color="auto"/>
        <w:left w:val="none" w:sz="0" w:space="0" w:color="auto"/>
        <w:bottom w:val="none" w:sz="0" w:space="0" w:color="auto"/>
        <w:right w:val="none" w:sz="0" w:space="0" w:color="auto"/>
      </w:divBdr>
    </w:div>
    <w:div w:id="554045367">
      <w:bodyDiv w:val="1"/>
      <w:marLeft w:val="0"/>
      <w:marRight w:val="0"/>
      <w:marTop w:val="0"/>
      <w:marBottom w:val="0"/>
      <w:divBdr>
        <w:top w:val="none" w:sz="0" w:space="0" w:color="auto"/>
        <w:left w:val="none" w:sz="0" w:space="0" w:color="auto"/>
        <w:bottom w:val="none" w:sz="0" w:space="0" w:color="auto"/>
        <w:right w:val="none" w:sz="0" w:space="0" w:color="auto"/>
      </w:divBdr>
    </w:div>
    <w:div w:id="563611653">
      <w:bodyDiv w:val="1"/>
      <w:marLeft w:val="0"/>
      <w:marRight w:val="0"/>
      <w:marTop w:val="0"/>
      <w:marBottom w:val="0"/>
      <w:divBdr>
        <w:top w:val="none" w:sz="0" w:space="0" w:color="auto"/>
        <w:left w:val="none" w:sz="0" w:space="0" w:color="auto"/>
        <w:bottom w:val="none" w:sz="0" w:space="0" w:color="auto"/>
        <w:right w:val="none" w:sz="0" w:space="0" w:color="auto"/>
      </w:divBdr>
    </w:div>
    <w:div w:id="566500958">
      <w:bodyDiv w:val="1"/>
      <w:marLeft w:val="0"/>
      <w:marRight w:val="0"/>
      <w:marTop w:val="0"/>
      <w:marBottom w:val="0"/>
      <w:divBdr>
        <w:top w:val="none" w:sz="0" w:space="0" w:color="auto"/>
        <w:left w:val="none" w:sz="0" w:space="0" w:color="auto"/>
        <w:bottom w:val="none" w:sz="0" w:space="0" w:color="auto"/>
        <w:right w:val="none" w:sz="0" w:space="0" w:color="auto"/>
      </w:divBdr>
    </w:div>
    <w:div w:id="583733488">
      <w:bodyDiv w:val="1"/>
      <w:marLeft w:val="0"/>
      <w:marRight w:val="0"/>
      <w:marTop w:val="0"/>
      <w:marBottom w:val="0"/>
      <w:divBdr>
        <w:top w:val="none" w:sz="0" w:space="0" w:color="auto"/>
        <w:left w:val="none" w:sz="0" w:space="0" w:color="auto"/>
        <w:bottom w:val="none" w:sz="0" w:space="0" w:color="auto"/>
        <w:right w:val="none" w:sz="0" w:space="0" w:color="auto"/>
      </w:divBdr>
    </w:div>
    <w:div w:id="586571951">
      <w:bodyDiv w:val="1"/>
      <w:marLeft w:val="0"/>
      <w:marRight w:val="0"/>
      <w:marTop w:val="0"/>
      <w:marBottom w:val="0"/>
      <w:divBdr>
        <w:top w:val="none" w:sz="0" w:space="0" w:color="auto"/>
        <w:left w:val="none" w:sz="0" w:space="0" w:color="auto"/>
        <w:bottom w:val="none" w:sz="0" w:space="0" w:color="auto"/>
        <w:right w:val="none" w:sz="0" w:space="0" w:color="auto"/>
      </w:divBdr>
    </w:div>
    <w:div w:id="587546800">
      <w:bodyDiv w:val="1"/>
      <w:marLeft w:val="0"/>
      <w:marRight w:val="0"/>
      <w:marTop w:val="0"/>
      <w:marBottom w:val="0"/>
      <w:divBdr>
        <w:top w:val="none" w:sz="0" w:space="0" w:color="auto"/>
        <w:left w:val="none" w:sz="0" w:space="0" w:color="auto"/>
        <w:bottom w:val="none" w:sz="0" w:space="0" w:color="auto"/>
        <w:right w:val="none" w:sz="0" w:space="0" w:color="auto"/>
      </w:divBdr>
    </w:div>
    <w:div w:id="587808905">
      <w:bodyDiv w:val="1"/>
      <w:marLeft w:val="0"/>
      <w:marRight w:val="0"/>
      <w:marTop w:val="0"/>
      <w:marBottom w:val="0"/>
      <w:divBdr>
        <w:top w:val="none" w:sz="0" w:space="0" w:color="auto"/>
        <w:left w:val="none" w:sz="0" w:space="0" w:color="auto"/>
        <w:bottom w:val="none" w:sz="0" w:space="0" w:color="auto"/>
        <w:right w:val="none" w:sz="0" w:space="0" w:color="auto"/>
      </w:divBdr>
    </w:div>
    <w:div w:id="601568381">
      <w:bodyDiv w:val="1"/>
      <w:marLeft w:val="0"/>
      <w:marRight w:val="0"/>
      <w:marTop w:val="0"/>
      <w:marBottom w:val="0"/>
      <w:divBdr>
        <w:top w:val="none" w:sz="0" w:space="0" w:color="auto"/>
        <w:left w:val="none" w:sz="0" w:space="0" w:color="auto"/>
        <w:bottom w:val="none" w:sz="0" w:space="0" w:color="auto"/>
        <w:right w:val="none" w:sz="0" w:space="0" w:color="auto"/>
      </w:divBdr>
    </w:div>
    <w:div w:id="617029571">
      <w:bodyDiv w:val="1"/>
      <w:marLeft w:val="0"/>
      <w:marRight w:val="0"/>
      <w:marTop w:val="0"/>
      <w:marBottom w:val="0"/>
      <w:divBdr>
        <w:top w:val="none" w:sz="0" w:space="0" w:color="auto"/>
        <w:left w:val="none" w:sz="0" w:space="0" w:color="auto"/>
        <w:bottom w:val="none" w:sz="0" w:space="0" w:color="auto"/>
        <w:right w:val="none" w:sz="0" w:space="0" w:color="auto"/>
      </w:divBdr>
    </w:div>
    <w:div w:id="621116514">
      <w:bodyDiv w:val="1"/>
      <w:marLeft w:val="0"/>
      <w:marRight w:val="0"/>
      <w:marTop w:val="0"/>
      <w:marBottom w:val="0"/>
      <w:divBdr>
        <w:top w:val="none" w:sz="0" w:space="0" w:color="auto"/>
        <w:left w:val="none" w:sz="0" w:space="0" w:color="auto"/>
        <w:bottom w:val="none" w:sz="0" w:space="0" w:color="auto"/>
        <w:right w:val="none" w:sz="0" w:space="0" w:color="auto"/>
      </w:divBdr>
    </w:div>
    <w:div w:id="622079564">
      <w:bodyDiv w:val="1"/>
      <w:marLeft w:val="0"/>
      <w:marRight w:val="0"/>
      <w:marTop w:val="0"/>
      <w:marBottom w:val="0"/>
      <w:divBdr>
        <w:top w:val="none" w:sz="0" w:space="0" w:color="auto"/>
        <w:left w:val="none" w:sz="0" w:space="0" w:color="auto"/>
        <w:bottom w:val="none" w:sz="0" w:space="0" w:color="auto"/>
        <w:right w:val="none" w:sz="0" w:space="0" w:color="auto"/>
      </w:divBdr>
    </w:div>
    <w:div w:id="632753773">
      <w:bodyDiv w:val="1"/>
      <w:marLeft w:val="0"/>
      <w:marRight w:val="0"/>
      <w:marTop w:val="0"/>
      <w:marBottom w:val="0"/>
      <w:divBdr>
        <w:top w:val="none" w:sz="0" w:space="0" w:color="auto"/>
        <w:left w:val="none" w:sz="0" w:space="0" w:color="auto"/>
        <w:bottom w:val="none" w:sz="0" w:space="0" w:color="auto"/>
        <w:right w:val="none" w:sz="0" w:space="0" w:color="auto"/>
      </w:divBdr>
    </w:div>
    <w:div w:id="637028643">
      <w:bodyDiv w:val="1"/>
      <w:marLeft w:val="0"/>
      <w:marRight w:val="0"/>
      <w:marTop w:val="0"/>
      <w:marBottom w:val="0"/>
      <w:divBdr>
        <w:top w:val="none" w:sz="0" w:space="0" w:color="auto"/>
        <w:left w:val="none" w:sz="0" w:space="0" w:color="auto"/>
        <w:bottom w:val="none" w:sz="0" w:space="0" w:color="auto"/>
        <w:right w:val="none" w:sz="0" w:space="0" w:color="auto"/>
      </w:divBdr>
    </w:div>
    <w:div w:id="644627583">
      <w:bodyDiv w:val="1"/>
      <w:marLeft w:val="0"/>
      <w:marRight w:val="0"/>
      <w:marTop w:val="0"/>
      <w:marBottom w:val="0"/>
      <w:divBdr>
        <w:top w:val="none" w:sz="0" w:space="0" w:color="auto"/>
        <w:left w:val="none" w:sz="0" w:space="0" w:color="auto"/>
        <w:bottom w:val="none" w:sz="0" w:space="0" w:color="auto"/>
        <w:right w:val="none" w:sz="0" w:space="0" w:color="auto"/>
      </w:divBdr>
    </w:div>
    <w:div w:id="645668807">
      <w:bodyDiv w:val="1"/>
      <w:marLeft w:val="0"/>
      <w:marRight w:val="0"/>
      <w:marTop w:val="0"/>
      <w:marBottom w:val="0"/>
      <w:divBdr>
        <w:top w:val="none" w:sz="0" w:space="0" w:color="auto"/>
        <w:left w:val="none" w:sz="0" w:space="0" w:color="auto"/>
        <w:bottom w:val="none" w:sz="0" w:space="0" w:color="auto"/>
        <w:right w:val="none" w:sz="0" w:space="0" w:color="auto"/>
      </w:divBdr>
    </w:div>
    <w:div w:id="649867293">
      <w:bodyDiv w:val="1"/>
      <w:marLeft w:val="0"/>
      <w:marRight w:val="0"/>
      <w:marTop w:val="0"/>
      <w:marBottom w:val="0"/>
      <w:divBdr>
        <w:top w:val="none" w:sz="0" w:space="0" w:color="auto"/>
        <w:left w:val="none" w:sz="0" w:space="0" w:color="auto"/>
        <w:bottom w:val="none" w:sz="0" w:space="0" w:color="auto"/>
        <w:right w:val="none" w:sz="0" w:space="0" w:color="auto"/>
      </w:divBdr>
    </w:div>
    <w:div w:id="653487188">
      <w:bodyDiv w:val="1"/>
      <w:marLeft w:val="0"/>
      <w:marRight w:val="0"/>
      <w:marTop w:val="0"/>
      <w:marBottom w:val="0"/>
      <w:divBdr>
        <w:top w:val="none" w:sz="0" w:space="0" w:color="auto"/>
        <w:left w:val="none" w:sz="0" w:space="0" w:color="auto"/>
        <w:bottom w:val="none" w:sz="0" w:space="0" w:color="auto"/>
        <w:right w:val="none" w:sz="0" w:space="0" w:color="auto"/>
      </w:divBdr>
    </w:div>
    <w:div w:id="656612342">
      <w:bodyDiv w:val="1"/>
      <w:marLeft w:val="0"/>
      <w:marRight w:val="0"/>
      <w:marTop w:val="0"/>
      <w:marBottom w:val="0"/>
      <w:divBdr>
        <w:top w:val="none" w:sz="0" w:space="0" w:color="auto"/>
        <w:left w:val="none" w:sz="0" w:space="0" w:color="auto"/>
        <w:bottom w:val="none" w:sz="0" w:space="0" w:color="auto"/>
        <w:right w:val="none" w:sz="0" w:space="0" w:color="auto"/>
      </w:divBdr>
    </w:div>
    <w:div w:id="663515865">
      <w:bodyDiv w:val="1"/>
      <w:marLeft w:val="0"/>
      <w:marRight w:val="0"/>
      <w:marTop w:val="0"/>
      <w:marBottom w:val="0"/>
      <w:divBdr>
        <w:top w:val="none" w:sz="0" w:space="0" w:color="auto"/>
        <w:left w:val="none" w:sz="0" w:space="0" w:color="auto"/>
        <w:bottom w:val="none" w:sz="0" w:space="0" w:color="auto"/>
        <w:right w:val="none" w:sz="0" w:space="0" w:color="auto"/>
      </w:divBdr>
    </w:div>
    <w:div w:id="664089596">
      <w:bodyDiv w:val="1"/>
      <w:marLeft w:val="0"/>
      <w:marRight w:val="0"/>
      <w:marTop w:val="0"/>
      <w:marBottom w:val="0"/>
      <w:divBdr>
        <w:top w:val="none" w:sz="0" w:space="0" w:color="auto"/>
        <w:left w:val="none" w:sz="0" w:space="0" w:color="auto"/>
        <w:bottom w:val="none" w:sz="0" w:space="0" w:color="auto"/>
        <w:right w:val="none" w:sz="0" w:space="0" w:color="auto"/>
      </w:divBdr>
    </w:div>
    <w:div w:id="668408672">
      <w:bodyDiv w:val="1"/>
      <w:marLeft w:val="0"/>
      <w:marRight w:val="0"/>
      <w:marTop w:val="0"/>
      <w:marBottom w:val="0"/>
      <w:divBdr>
        <w:top w:val="none" w:sz="0" w:space="0" w:color="auto"/>
        <w:left w:val="none" w:sz="0" w:space="0" w:color="auto"/>
        <w:bottom w:val="none" w:sz="0" w:space="0" w:color="auto"/>
        <w:right w:val="none" w:sz="0" w:space="0" w:color="auto"/>
      </w:divBdr>
    </w:div>
    <w:div w:id="671034290">
      <w:bodyDiv w:val="1"/>
      <w:marLeft w:val="0"/>
      <w:marRight w:val="0"/>
      <w:marTop w:val="0"/>
      <w:marBottom w:val="0"/>
      <w:divBdr>
        <w:top w:val="none" w:sz="0" w:space="0" w:color="auto"/>
        <w:left w:val="none" w:sz="0" w:space="0" w:color="auto"/>
        <w:bottom w:val="none" w:sz="0" w:space="0" w:color="auto"/>
        <w:right w:val="none" w:sz="0" w:space="0" w:color="auto"/>
      </w:divBdr>
    </w:div>
    <w:div w:id="674184164">
      <w:bodyDiv w:val="1"/>
      <w:marLeft w:val="0"/>
      <w:marRight w:val="0"/>
      <w:marTop w:val="0"/>
      <w:marBottom w:val="0"/>
      <w:divBdr>
        <w:top w:val="none" w:sz="0" w:space="0" w:color="auto"/>
        <w:left w:val="none" w:sz="0" w:space="0" w:color="auto"/>
        <w:bottom w:val="none" w:sz="0" w:space="0" w:color="auto"/>
        <w:right w:val="none" w:sz="0" w:space="0" w:color="auto"/>
      </w:divBdr>
    </w:div>
    <w:div w:id="682786296">
      <w:bodyDiv w:val="1"/>
      <w:marLeft w:val="0"/>
      <w:marRight w:val="0"/>
      <w:marTop w:val="0"/>
      <w:marBottom w:val="0"/>
      <w:divBdr>
        <w:top w:val="none" w:sz="0" w:space="0" w:color="auto"/>
        <w:left w:val="none" w:sz="0" w:space="0" w:color="auto"/>
        <w:bottom w:val="none" w:sz="0" w:space="0" w:color="auto"/>
        <w:right w:val="none" w:sz="0" w:space="0" w:color="auto"/>
      </w:divBdr>
    </w:div>
    <w:div w:id="685789931">
      <w:bodyDiv w:val="1"/>
      <w:marLeft w:val="0"/>
      <w:marRight w:val="0"/>
      <w:marTop w:val="0"/>
      <w:marBottom w:val="0"/>
      <w:divBdr>
        <w:top w:val="none" w:sz="0" w:space="0" w:color="auto"/>
        <w:left w:val="none" w:sz="0" w:space="0" w:color="auto"/>
        <w:bottom w:val="none" w:sz="0" w:space="0" w:color="auto"/>
        <w:right w:val="none" w:sz="0" w:space="0" w:color="auto"/>
      </w:divBdr>
    </w:div>
    <w:div w:id="687752131">
      <w:bodyDiv w:val="1"/>
      <w:marLeft w:val="0"/>
      <w:marRight w:val="0"/>
      <w:marTop w:val="0"/>
      <w:marBottom w:val="0"/>
      <w:divBdr>
        <w:top w:val="none" w:sz="0" w:space="0" w:color="auto"/>
        <w:left w:val="none" w:sz="0" w:space="0" w:color="auto"/>
        <w:bottom w:val="none" w:sz="0" w:space="0" w:color="auto"/>
        <w:right w:val="none" w:sz="0" w:space="0" w:color="auto"/>
      </w:divBdr>
    </w:div>
    <w:div w:id="691538584">
      <w:bodyDiv w:val="1"/>
      <w:marLeft w:val="0"/>
      <w:marRight w:val="0"/>
      <w:marTop w:val="0"/>
      <w:marBottom w:val="0"/>
      <w:divBdr>
        <w:top w:val="none" w:sz="0" w:space="0" w:color="auto"/>
        <w:left w:val="none" w:sz="0" w:space="0" w:color="auto"/>
        <w:bottom w:val="none" w:sz="0" w:space="0" w:color="auto"/>
        <w:right w:val="none" w:sz="0" w:space="0" w:color="auto"/>
      </w:divBdr>
    </w:div>
    <w:div w:id="694889945">
      <w:bodyDiv w:val="1"/>
      <w:marLeft w:val="0"/>
      <w:marRight w:val="0"/>
      <w:marTop w:val="0"/>
      <w:marBottom w:val="0"/>
      <w:divBdr>
        <w:top w:val="none" w:sz="0" w:space="0" w:color="auto"/>
        <w:left w:val="none" w:sz="0" w:space="0" w:color="auto"/>
        <w:bottom w:val="none" w:sz="0" w:space="0" w:color="auto"/>
        <w:right w:val="none" w:sz="0" w:space="0" w:color="auto"/>
      </w:divBdr>
    </w:div>
    <w:div w:id="708188369">
      <w:bodyDiv w:val="1"/>
      <w:marLeft w:val="0"/>
      <w:marRight w:val="0"/>
      <w:marTop w:val="0"/>
      <w:marBottom w:val="0"/>
      <w:divBdr>
        <w:top w:val="none" w:sz="0" w:space="0" w:color="auto"/>
        <w:left w:val="none" w:sz="0" w:space="0" w:color="auto"/>
        <w:bottom w:val="none" w:sz="0" w:space="0" w:color="auto"/>
        <w:right w:val="none" w:sz="0" w:space="0" w:color="auto"/>
      </w:divBdr>
    </w:div>
    <w:div w:id="711880834">
      <w:bodyDiv w:val="1"/>
      <w:marLeft w:val="0"/>
      <w:marRight w:val="0"/>
      <w:marTop w:val="0"/>
      <w:marBottom w:val="0"/>
      <w:divBdr>
        <w:top w:val="none" w:sz="0" w:space="0" w:color="auto"/>
        <w:left w:val="none" w:sz="0" w:space="0" w:color="auto"/>
        <w:bottom w:val="none" w:sz="0" w:space="0" w:color="auto"/>
        <w:right w:val="none" w:sz="0" w:space="0" w:color="auto"/>
      </w:divBdr>
    </w:div>
    <w:div w:id="711927537">
      <w:bodyDiv w:val="1"/>
      <w:marLeft w:val="0"/>
      <w:marRight w:val="0"/>
      <w:marTop w:val="0"/>
      <w:marBottom w:val="0"/>
      <w:divBdr>
        <w:top w:val="none" w:sz="0" w:space="0" w:color="auto"/>
        <w:left w:val="none" w:sz="0" w:space="0" w:color="auto"/>
        <w:bottom w:val="none" w:sz="0" w:space="0" w:color="auto"/>
        <w:right w:val="none" w:sz="0" w:space="0" w:color="auto"/>
      </w:divBdr>
    </w:div>
    <w:div w:id="716440747">
      <w:bodyDiv w:val="1"/>
      <w:marLeft w:val="0"/>
      <w:marRight w:val="0"/>
      <w:marTop w:val="0"/>
      <w:marBottom w:val="0"/>
      <w:divBdr>
        <w:top w:val="none" w:sz="0" w:space="0" w:color="auto"/>
        <w:left w:val="none" w:sz="0" w:space="0" w:color="auto"/>
        <w:bottom w:val="none" w:sz="0" w:space="0" w:color="auto"/>
        <w:right w:val="none" w:sz="0" w:space="0" w:color="auto"/>
      </w:divBdr>
    </w:div>
    <w:div w:id="717970290">
      <w:bodyDiv w:val="1"/>
      <w:marLeft w:val="0"/>
      <w:marRight w:val="0"/>
      <w:marTop w:val="0"/>
      <w:marBottom w:val="0"/>
      <w:divBdr>
        <w:top w:val="none" w:sz="0" w:space="0" w:color="auto"/>
        <w:left w:val="none" w:sz="0" w:space="0" w:color="auto"/>
        <w:bottom w:val="none" w:sz="0" w:space="0" w:color="auto"/>
        <w:right w:val="none" w:sz="0" w:space="0" w:color="auto"/>
      </w:divBdr>
    </w:div>
    <w:div w:id="718170347">
      <w:bodyDiv w:val="1"/>
      <w:marLeft w:val="0"/>
      <w:marRight w:val="0"/>
      <w:marTop w:val="0"/>
      <w:marBottom w:val="0"/>
      <w:divBdr>
        <w:top w:val="none" w:sz="0" w:space="0" w:color="auto"/>
        <w:left w:val="none" w:sz="0" w:space="0" w:color="auto"/>
        <w:bottom w:val="none" w:sz="0" w:space="0" w:color="auto"/>
        <w:right w:val="none" w:sz="0" w:space="0" w:color="auto"/>
      </w:divBdr>
    </w:div>
    <w:div w:id="719742551">
      <w:bodyDiv w:val="1"/>
      <w:marLeft w:val="0"/>
      <w:marRight w:val="0"/>
      <w:marTop w:val="0"/>
      <w:marBottom w:val="0"/>
      <w:divBdr>
        <w:top w:val="none" w:sz="0" w:space="0" w:color="auto"/>
        <w:left w:val="none" w:sz="0" w:space="0" w:color="auto"/>
        <w:bottom w:val="none" w:sz="0" w:space="0" w:color="auto"/>
        <w:right w:val="none" w:sz="0" w:space="0" w:color="auto"/>
      </w:divBdr>
    </w:div>
    <w:div w:id="733159543">
      <w:bodyDiv w:val="1"/>
      <w:marLeft w:val="0"/>
      <w:marRight w:val="0"/>
      <w:marTop w:val="0"/>
      <w:marBottom w:val="0"/>
      <w:divBdr>
        <w:top w:val="none" w:sz="0" w:space="0" w:color="auto"/>
        <w:left w:val="none" w:sz="0" w:space="0" w:color="auto"/>
        <w:bottom w:val="none" w:sz="0" w:space="0" w:color="auto"/>
        <w:right w:val="none" w:sz="0" w:space="0" w:color="auto"/>
      </w:divBdr>
    </w:div>
    <w:div w:id="745498426">
      <w:bodyDiv w:val="1"/>
      <w:marLeft w:val="0"/>
      <w:marRight w:val="0"/>
      <w:marTop w:val="0"/>
      <w:marBottom w:val="0"/>
      <w:divBdr>
        <w:top w:val="none" w:sz="0" w:space="0" w:color="auto"/>
        <w:left w:val="none" w:sz="0" w:space="0" w:color="auto"/>
        <w:bottom w:val="none" w:sz="0" w:space="0" w:color="auto"/>
        <w:right w:val="none" w:sz="0" w:space="0" w:color="auto"/>
      </w:divBdr>
    </w:div>
    <w:div w:id="746073275">
      <w:bodyDiv w:val="1"/>
      <w:marLeft w:val="0"/>
      <w:marRight w:val="0"/>
      <w:marTop w:val="0"/>
      <w:marBottom w:val="0"/>
      <w:divBdr>
        <w:top w:val="none" w:sz="0" w:space="0" w:color="auto"/>
        <w:left w:val="none" w:sz="0" w:space="0" w:color="auto"/>
        <w:bottom w:val="none" w:sz="0" w:space="0" w:color="auto"/>
        <w:right w:val="none" w:sz="0" w:space="0" w:color="auto"/>
      </w:divBdr>
    </w:div>
    <w:div w:id="754861160">
      <w:bodyDiv w:val="1"/>
      <w:marLeft w:val="0"/>
      <w:marRight w:val="0"/>
      <w:marTop w:val="0"/>
      <w:marBottom w:val="0"/>
      <w:divBdr>
        <w:top w:val="none" w:sz="0" w:space="0" w:color="auto"/>
        <w:left w:val="none" w:sz="0" w:space="0" w:color="auto"/>
        <w:bottom w:val="none" w:sz="0" w:space="0" w:color="auto"/>
        <w:right w:val="none" w:sz="0" w:space="0" w:color="auto"/>
      </w:divBdr>
    </w:div>
    <w:div w:id="762803930">
      <w:bodyDiv w:val="1"/>
      <w:marLeft w:val="0"/>
      <w:marRight w:val="0"/>
      <w:marTop w:val="0"/>
      <w:marBottom w:val="0"/>
      <w:divBdr>
        <w:top w:val="none" w:sz="0" w:space="0" w:color="auto"/>
        <w:left w:val="none" w:sz="0" w:space="0" w:color="auto"/>
        <w:bottom w:val="none" w:sz="0" w:space="0" w:color="auto"/>
        <w:right w:val="none" w:sz="0" w:space="0" w:color="auto"/>
      </w:divBdr>
    </w:div>
    <w:div w:id="778993577">
      <w:bodyDiv w:val="1"/>
      <w:marLeft w:val="0"/>
      <w:marRight w:val="0"/>
      <w:marTop w:val="0"/>
      <w:marBottom w:val="0"/>
      <w:divBdr>
        <w:top w:val="none" w:sz="0" w:space="0" w:color="auto"/>
        <w:left w:val="none" w:sz="0" w:space="0" w:color="auto"/>
        <w:bottom w:val="none" w:sz="0" w:space="0" w:color="auto"/>
        <w:right w:val="none" w:sz="0" w:space="0" w:color="auto"/>
      </w:divBdr>
    </w:div>
    <w:div w:id="789587117">
      <w:bodyDiv w:val="1"/>
      <w:marLeft w:val="0"/>
      <w:marRight w:val="0"/>
      <w:marTop w:val="0"/>
      <w:marBottom w:val="0"/>
      <w:divBdr>
        <w:top w:val="none" w:sz="0" w:space="0" w:color="auto"/>
        <w:left w:val="none" w:sz="0" w:space="0" w:color="auto"/>
        <w:bottom w:val="none" w:sz="0" w:space="0" w:color="auto"/>
        <w:right w:val="none" w:sz="0" w:space="0" w:color="auto"/>
      </w:divBdr>
    </w:div>
    <w:div w:id="796291165">
      <w:bodyDiv w:val="1"/>
      <w:marLeft w:val="0"/>
      <w:marRight w:val="0"/>
      <w:marTop w:val="0"/>
      <w:marBottom w:val="0"/>
      <w:divBdr>
        <w:top w:val="none" w:sz="0" w:space="0" w:color="auto"/>
        <w:left w:val="none" w:sz="0" w:space="0" w:color="auto"/>
        <w:bottom w:val="none" w:sz="0" w:space="0" w:color="auto"/>
        <w:right w:val="none" w:sz="0" w:space="0" w:color="auto"/>
      </w:divBdr>
    </w:div>
    <w:div w:id="804590320">
      <w:bodyDiv w:val="1"/>
      <w:marLeft w:val="0"/>
      <w:marRight w:val="0"/>
      <w:marTop w:val="0"/>
      <w:marBottom w:val="0"/>
      <w:divBdr>
        <w:top w:val="none" w:sz="0" w:space="0" w:color="auto"/>
        <w:left w:val="none" w:sz="0" w:space="0" w:color="auto"/>
        <w:bottom w:val="none" w:sz="0" w:space="0" w:color="auto"/>
        <w:right w:val="none" w:sz="0" w:space="0" w:color="auto"/>
      </w:divBdr>
    </w:div>
    <w:div w:id="806823393">
      <w:bodyDiv w:val="1"/>
      <w:marLeft w:val="0"/>
      <w:marRight w:val="0"/>
      <w:marTop w:val="0"/>
      <w:marBottom w:val="0"/>
      <w:divBdr>
        <w:top w:val="none" w:sz="0" w:space="0" w:color="auto"/>
        <w:left w:val="none" w:sz="0" w:space="0" w:color="auto"/>
        <w:bottom w:val="none" w:sz="0" w:space="0" w:color="auto"/>
        <w:right w:val="none" w:sz="0" w:space="0" w:color="auto"/>
      </w:divBdr>
    </w:div>
    <w:div w:id="808938126">
      <w:bodyDiv w:val="1"/>
      <w:marLeft w:val="0"/>
      <w:marRight w:val="0"/>
      <w:marTop w:val="0"/>
      <w:marBottom w:val="0"/>
      <w:divBdr>
        <w:top w:val="none" w:sz="0" w:space="0" w:color="auto"/>
        <w:left w:val="none" w:sz="0" w:space="0" w:color="auto"/>
        <w:bottom w:val="none" w:sz="0" w:space="0" w:color="auto"/>
        <w:right w:val="none" w:sz="0" w:space="0" w:color="auto"/>
      </w:divBdr>
    </w:div>
    <w:div w:id="831408604">
      <w:bodyDiv w:val="1"/>
      <w:marLeft w:val="0"/>
      <w:marRight w:val="0"/>
      <w:marTop w:val="0"/>
      <w:marBottom w:val="0"/>
      <w:divBdr>
        <w:top w:val="none" w:sz="0" w:space="0" w:color="auto"/>
        <w:left w:val="none" w:sz="0" w:space="0" w:color="auto"/>
        <w:bottom w:val="none" w:sz="0" w:space="0" w:color="auto"/>
        <w:right w:val="none" w:sz="0" w:space="0" w:color="auto"/>
      </w:divBdr>
    </w:div>
    <w:div w:id="848760691">
      <w:bodyDiv w:val="1"/>
      <w:marLeft w:val="0"/>
      <w:marRight w:val="0"/>
      <w:marTop w:val="0"/>
      <w:marBottom w:val="0"/>
      <w:divBdr>
        <w:top w:val="none" w:sz="0" w:space="0" w:color="auto"/>
        <w:left w:val="none" w:sz="0" w:space="0" w:color="auto"/>
        <w:bottom w:val="none" w:sz="0" w:space="0" w:color="auto"/>
        <w:right w:val="none" w:sz="0" w:space="0" w:color="auto"/>
      </w:divBdr>
    </w:div>
    <w:div w:id="849949189">
      <w:bodyDiv w:val="1"/>
      <w:marLeft w:val="0"/>
      <w:marRight w:val="0"/>
      <w:marTop w:val="0"/>
      <w:marBottom w:val="0"/>
      <w:divBdr>
        <w:top w:val="none" w:sz="0" w:space="0" w:color="auto"/>
        <w:left w:val="none" w:sz="0" w:space="0" w:color="auto"/>
        <w:bottom w:val="none" w:sz="0" w:space="0" w:color="auto"/>
        <w:right w:val="none" w:sz="0" w:space="0" w:color="auto"/>
      </w:divBdr>
    </w:div>
    <w:div w:id="851266149">
      <w:bodyDiv w:val="1"/>
      <w:marLeft w:val="0"/>
      <w:marRight w:val="0"/>
      <w:marTop w:val="0"/>
      <w:marBottom w:val="0"/>
      <w:divBdr>
        <w:top w:val="none" w:sz="0" w:space="0" w:color="auto"/>
        <w:left w:val="none" w:sz="0" w:space="0" w:color="auto"/>
        <w:bottom w:val="none" w:sz="0" w:space="0" w:color="auto"/>
        <w:right w:val="none" w:sz="0" w:space="0" w:color="auto"/>
      </w:divBdr>
    </w:div>
    <w:div w:id="855316346">
      <w:bodyDiv w:val="1"/>
      <w:marLeft w:val="0"/>
      <w:marRight w:val="0"/>
      <w:marTop w:val="0"/>
      <w:marBottom w:val="0"/>
      <w:divBdr>
        <w:top w:val="none" w:sz="0" w:space="0" w:color="auto"/>
        <w:left w:val="none" w:sz="0" w:space="0" w:color="auto"/>
        <w:bottom w:val="none" w:sz="0" w:space="0" w:color="auto"/>
        <w:right w:val="none" w:sz="0" w:space="0" w:color="auto"/>
      </w:divBdr>
    </w:div>
    <w:div w:id="856892686">
      <w:bodyDiv w:val="1"/>
      <w:marLeft w:val="0"/>
      <w:marRight w:val="0"/>
      <w:marTop w:val="0"/>
      <w:marBottom w:val="0"/>
      <w:divBdr>
        <w:top w:val="none" w:sz="0" w:space="0" w:color="auto"/>
        <w:left w:val="none" w:sz="0" w:space="0" w:color="auto"/>
        <w:bottom w:val="none" w:sz="0" w:space="0" w:color="auto"/>
        <w:right w:val="none" w:sz="0" w:space="0" w:color="auto"/>
      </w:divBdr>
    </w:div>
    <w:div w:id="867107837">
      <w:bodyDiv w:val="1"/>
      <w:marLeft w:val="0"/>
      <w:marRight w:val="0"/>
      <w:marTop w:val="0"/>
      <w:marBottom w:val="0"/>
      <w:divBdr>
        <w:top w:val="none" w:sz="0" w:space="0" w:color="auto"/>
        <w:left w:val="none" w:sz="0" w:space="0" w:color="auto"/>
        <w:bottom w:val="none" w:sz="0" w:space="0" w:color="auto"/>
        <w:right w:val="none" w:sz="0" w:space="0" w:color="auto"/>
      </w:divBdr>
    </w:div>
    <w:div w:id="869344275">
      <w:bodyDiv w:val="1"/>
      <w:marLeft w:val="0"/>
      <w:marRight w:val="0"/>
      <w:marTop w:val="0"/>
      <w:marBottom w:val="0"/>
      <w:divBdr>
        <w:top w:val="none" w:sz="0" w:space="0" w:color="auto"/>
        <w:left w:val="none" w:sz="0" w:space="0" w:color="auto"/>
        <w:bottom w:val="none" w:sz="0" w:space="0" w:color="auto"/>
        <w:right w:val="none" w:sz="0" w:space="0" w:color="auto"/>
      </w:divBdr>
    </w:div>
    <w:div w:id="871260169">
      <w:bodyDiv w:val="1"/>
      <w:marLeft w:val="0"/>
      <w:marRight w:val="0"/>
      <w:marTop w:val="0"/>
      <w:marBottom w:val="0"/>
      <w:divBdr>
        <w:top w:val="none" w:sz="0" w:space="0" w:color="auto"/>
        <w:left w:val="none" w:sz="0" w:space="0" w:color="auto"/>
        <w:bottom w:val="none" w:sz="0" w:space="0" w:color="auto"/>
        <w:right w:val="none" w:sz="0" w:space="0" w:color="auto"/>
      </w:divBdr>
    </w:div>
    <w:div w:id="878709638">
      <w:bodyDiv w:val="1"/>
      <w:marLeft w:val="0"/>
      <w:marRight w:val="0"/>
      <w:marTop w:val="0"/>
      <w:marBottom w:val="0"/>
      <w:divBdr>
        <w:top w:val="none" w:sz="0" w:space="0" w:color="auto"/>
        <w:left w:val="none" w:sz="0" w:space="0" w:color="auto"/>
        <w:bottom w:val="none" w:sz="0" w:space="0" w:color="auto"/>
        <w:right w:val="none" w:sz="0" w:space="0" w:color="auto"/>
      </w:divBdr>
    </w:div>
    <w:div w:id="880245901">
      <w:bodyDiv w:val="1"/>
      <w:marLeft w:val="0"/>
      <w:marRight w:val="0"/>
      <w:marTop w:val="0"/>
      <w:marBottom w:val="0"/>
      <w:divBdr>
        <w:top w:val="none" w:sz="0" w:space="0" w:color="auto"/>
        <w:left w:val="none" w:sz="0" w:space="0" w:color="auto"/>
        <w:bottom w:val="none" w:sz="0" w:space="0" w:color="auto"/>
        <w:right w:val="none" w:sz="0" w:space="0" w:color="auto"/>
      </w:divBdr>
    </w:div>
    <w:div w:id="882790801">
      <w:bodyDiv w:val="1"/>
      <w:marLeft w:val="0"/>
      <w:marRight w:val="0"/>
      <w:marTop w:val="0"/>
      <w:marBottom w:val="0"/>
      <w:divBdr>
        <w:top w:val="none" w:sz="0" w:space="0" w:color="auto"/>
        <w:left w:val="none" w:sz="0" w:space="0" w:color="auto"/>
        <w:bottom w:val="none" w:sz="0" w:space="0" w:color="auto"/>
        <w:right w:val="none" w:sz="0" w:space="0" w:color="auto"/>
      </w:divBdr>
    </w:div>
    <w:div w:id="888541845">
      <w:bodyDiv w:val="1"/>
      <w:marLeft w:val="0"/>
      <w:marRight w:val="0"/>
      <w:marTop w:val="0"/>
      <w:marBottom w:val="0"/>
      <w:divBdr>
        <w:top w:val="none" w:sz="0" w:space="0" w:color="auto"/>
        <w:left w:val="none" w:sz="0" w:space="0" w:color="auto"/>
        <w:bottom w:val="none" w:sz="0" w:space="0" w:color="auto"/>
        <w:right w:val="none" w:sz="0" w:space="0" w:color="auto"/>
      </w:divBdr>
    </w:div>
    <w:div w:id="890188886">
      <w:bodyDiv w:val="1"/>
      <w:marLeft w:val="0"/>
      <w:marRight w:val="0"/>
      <w:marTop w:val="0"/>
      <w:marBottom w:val="0"/>
      <w:divBdr>
        <w:top w:val="none" w:sz="0" w:space="0" w:color="auto"/>
        <w:left w:val="none" w:sz="0" w:space="0" w:color="auto"/>
        <w:bottom w:val="none" w:sz="0" w:space="0" w:color="auto"/>
        <w:right w:val="none" w:sz="0" w:space="0" w:color="auto"/>
      </w:divBdr>
    </w:div>
    <w:div w:id="894896762">
      <w:bodyDiv w:val="1"/>
      <w:marLeft w:val="0"/>
      <w:marRight w:val="0"/>
      <w:marTop w:val="0"/>
      <w:marBottom w:val="0"/>
      <w:divBdr>
        <w:top w:val="none" w:sz="0" w:space="0" w:color="auto"/>
        <w:left w:val="none" w:sz="0" w:space="0" w:color="auto"/>
        <w:bottom w:val="none" w:sz="0" w:space="0" w:color="auto"/>
        <w:right w:val="none" w:sz="0" w:space="0" w:color="auto"/>
      </w:divBdr>
    </w:div>
    <w:div w:id="896209004">
      <w:bodyDiv w:val="1"/>
      <w:marLeft w:val="0"/>
      <w:marRight w:val="0"/>
      <w:marTop w:val="0"/>
      <w:marBottom w:val="0"/>
      <w:divBdr>
        <w:top w:val="none" w:sz="0" w:space="0" w:color="auto"/>
        <w:left w:val="none" w:sz="0" w:space="0" w:color="auto"/>
        <w:bottom w:val="none" w:sz="0" w:space="0" w:color="auto"/>
        <w:right w:val="none" w:sz="0" w:space="0" w:color="auto"/>
      </w:divBdr>
    </w:div>
    <w:div w:id="904535866">
      <w:bodyDiv w:val="1"/>
      <w:marLeft w:val="0"/>
      <w:marRight w:val="0"/>
      <w:marTop w:val="0"/>
      <w:marBottom w:val="0"/>
      <w:divBdr>
        <w:top w:val="none" w:sz="0" w:space="0" w:color="auto"/>
        <w:left w:val="none" w:sz="0" w:space="0" w:color="auto"/>
        <w:bottom w:val="none" w:sz="0" w:space="0" w:color="auto"/>
        <w:right w:val="none" w:sz="0" w:space="0" w:color="auto"/>
      </w:divBdr>
    </w:div>
    <w:div w:id="908154663">
      <w:bodyDiv w:val="1"/>
      <w:marLeft w:val="0"/>
      <w:marRight w:val="0"/>
      <w:marTop w:val="0"/>
      <w:marBottom w:val="0"/>
      <w:divBdr>
        <w:top w:val="none" w:sz="0" w:space="0" w:color="auto"/>
        <w:left w:val="none" w:sz="0" w:space="0" w:color="auto"/>
        <w:bottom w:val="none" w:sz="0" w:space="0" w:color="auto"/>
        <w:right w:val="none" w:sz="0" w:space="0" w:color="auto"/>
      </w:divBdr>
    </w:div>
    <w:div w:id="912738238">
      <w:bodyDiv w:val="1"/>
      <w:marLeft w:val="0"/>
      <w:marRight w:val="0"/>
      <w:marTop w:val="0"/>
      <w:marBottom w:val="0"/>
      <w:divBdr>
        <w:top w:val="none" w:sz="0" w:space="0" w:color="auto"/>
        <w:left w:val="none" w:sz="0" w:space="0" w:color="auto"/>
        <w:bottom w:val="none" w:sz="0" w:space="0" w:color="auto"/>
        <w:right w:val="none" w:sz="0" w:space="0" w:color="auto"/>
      </w:divBdr>
    </w:div>
    <w:div w:id="917715015">
      <w:bodyDiv w:val="1"/>
      <w:marLeft w:val="0"/>
      <w:marRight w:val="0"/>
      <w:marTop w:val="0"/>
      <w:marBottom w:val="0"/>
      <w:divBdr>
        <w:top w:val="none" w:sz="0" w:space="0" w:color="auto"/>
        <w:left w:val="none" w:sz="0" w:space="0" w:color="auto"/>
        <w:bottom w:val="none" w:sz="0" w:space="0" w:color="auto"/>
        <w:right w:val="none" w:sz="0" w:space="0" w:color="auto"/>
      </w:divBdr>
    </w:div>
    <w:div w:id="923303519">
      <w:bodyDiv w:val="1"/>
      <w:marLeft w:val="0"/>
      <w:marRight w:val="0"/>
      <w:marTop w:val="0"/>
      <w:marBottom w:val="0"/>
      <w:divBdr>
        <w:top w:val="none" w:sz="0" w:space="0" w:color="auto"/>
        <w:left w:val="none" w:sz="0" w:space="0" w:color="auto"/>
        <w:bottom w:val="none" w:sz="0" w:space="0" w:color="auto"/>
        <w:right w:val="none" w:sz="0" w:space="0" w:color="auto"/>
      </w:divBdr>
    </w:div>
    <w:div w:id="925458686">
      <w:bodyDiv w:val="1"/>
      <w:marLeft w:val="0"/>
      <w:marRight w:val="0"/>
      <w:marTop w:val="0"/>
      <w:marBottom w:val="0"/>
      <w:divBdr>
        <w:top w:val="none" w:sz="0" w:space="0" w:color="auto"/>
        <w:left w:val="none" w:sz="0" w:space="0" w:color="auto"/>
        <w:bottom w:val="none" w:sz="0" w:space="0" w:color="auto"/>
        <w:right w:val="none" w:sz="0" w:space="0" w:color="auto"/>
      </w:divBdr>
    </w:div>
    <w:div w:id="930047660">
      <w:bodyDiv w:val="1"/>
      <w:marLeft w:val="0"/>
      <w:marRight w:val="0"/>
      <w:marTop w:val="0"/>
      <w:marBottom w:val="0"/>
      <w:divBdr>
        <w:top w:val="none" w:sz="0" w:space="0" w:color="auto"/>
        <w:left w:val="none" w:sz="0" w:space="0" w:color="auto"/>
        <w:bottom w:val="none" w:sz="0" w:space="0" w:color="auto"/>
        <w:right w:val="none" w:sz="0" w:space="0" w:color="auto"/>
      </w:divBdr>
    </w:div>
    <w:div w:id="942417758">
      <w:bodyDiv w:val="1"/>
      <w:marLeft w:val="0"/>
      <w:marRight w:val="0"/>
      <w:marTop w:val="0"/>
      <w:marBottom w:val="0"/>
      <w:divBdr>
        <w:top w:val="none" w:sz="0" w:space="0" w:color="auto"/>
        <w:left w:val="none" w:sz="0" w:space="0" w:color="auto"/>
        <w:bottom w:val="none" w:sz="0" w:space="0" w:color="auto"/>
        <w:right w:val="none" w:sz="0" w:space="0" w:color="auto"/>
      </w:divBdr>
    </w:div>
    <w:div w:id="949704249">
      <w:bodyDiv w:val="1"/>
      <w:marLeft w:val="0"/>
      <w:marRight w:val="0"/>
      <w:marTop w:val="0"/>
      <w:marBottom w:val="0"/>
      <w:divBdr>
        <w:top w:val="none" w:sz="0" w:space="0" w:color="auto"/>
        <w:left w:val="none" w:sz="0" w:space="0" w:color="auto"/>
        <w:bottom w:val="none" w:sz="0" w:space="0" w:color="auto"/>
        <w:right w:val="none" w:sz="0" w:space="0" w:color="auto"/>
      </w:divBdr>
    </w:div>
    <w:div w:id="957375407">
      <w:bodyDiv w:val="1"/>
      <w:marLeft w:val="0"/>
      <w:marRight w:val="0"/>
      <w:marTop w:val="0"/>
      <w:marBottom w:val="0"/>
      <w:divBdr>
        <w:top w:val="none" w:sz="0" w:space="0" w:color="auto"/>
        <w:left w:val="none" w:sz="0" w:space="0" w:color="auto"/>
        <w:bottom w:val="none" w:sz="0" w:space="0" w:color="auto"/>
        <w:right w:val="none" w:sz="0" w:space="0" w:color="auto"/>
      </w:divBdr>
    </w:div>
    <w:div w:id="964772296">
      <w:bodyDiv w:val="1"/>
      <w:marLeft w:val="0"/>
      <w:marRight w:val="0"/>
      <w:marTop w:val="0"/>
      <w:marBottom w:val="0"/>
      <w:divBdr>
        <w:top w:val="none" w:sz="0" w:space="0" w:color="auto"/>
        <w:left w:val="none" w:sz="0" w:space="0" w:color="auto"/>
        <w:bottom w:val="none" w:sz="0" w:space="0" w:color="auto"/>
        <w:right w:val="none" w:sz="0" w:space="0" w:color="auto"/>
      </w:divBdr>
    </w:div>
    <w:div w:id="966932378">
      <w:bodyDiv w:val="1"/>
      <w:marLeft w:val="0"/>
      <w:marRight w:val="0"/>
      <w:marTop w:val="0"/>
      <w:marBottom w:val="0"/>
      <w:divBdr>
        <w:top w:val="none" w:sz="0" w:space="0" w:color="auto"/>
        <w:left w:val="none" w:sz="0" w:space="0" w:color="auto"/>
        <w:bottom w:val="none" w:sz="0" w:space="0" w:color="auto"/>
        <w:right w:val="none" w:sz="0" w:space="0" w:color="auto"/>
      </w:divBdr>
    </w:div>
    <w:div w:id="967006544">
      <w:bodyDiv w:val="1"/>
      <w:marLeft w:val="0"/>
      <w:marRight w:val="0"/>
      <w:marTop w:val="0"/>
      <w:marBottom w:val="0"/>
      <w:divBdr>
        <w:top w:val="none" w:sz="0" w:space="0" w:color="auto"/>
        <w:left w:val="none" w:sz="0" w:space="0" w:color="auto"/>
        <w:bottom w:val="none" w:sz="0" w:space="0" w:color="auto"/>
        <w:right w:val="none" w:sz="0" w:space="0" w:color="auto"/>
      </w:divBdr>
    </w:div>
    <w:div w:id="975914967">
      <w:bodyDiv w:val="1"/>
      <w:marLeft w:val="0"/>
      <w:marRight w:val="0"/>
      <w:marTop w:val="0"/>
      <w:marBottom w:val="0"/>
      <w:divBdr>
        <w:top w:val="none" w:sz="0" w:space="0" w:color="auto"/>
        <w:left w:val="none" w:sz="0" w:space="0" w:color="auto"/>
        <w:bottom w:val="none" w:sz="0" w:space="0" w:color="auto"/>
        <w:right w:val="none" w:sz="0" w:space="0" w:color="auto"/>
      </w:divBdr>
    </w:div>
    <w:div w:id="980692238">
      <w:bodyDiv w:val="1"/>
      <w:marLeft w:val="0"/>
      <w:marRight w:val="0"/>
      <w:marTop w:val="0"/>
      <w:marBottom w:val="0"/>
      <w:divBdr>
        <w:top w:val="none" w:sz="0" w:space="0" w:color="auto"/>
        <w:left w:val="none" w:sz="0" w:space="0" w:color="auto"/>
        <w:bottom w:val="none" w:sz="0" w:space="0" w:color="auto"/>
        <w:right w:val="none" w:sz="0" w:space="0" w:color="auto"/>
      </w:divBdr>
    </w:div>
    <w:div w:id="991642036">
      <w:bodyDiv w:val="1"/>
      <w:marLeft w:val="0"/>
      <w:marRight w:val="0"/>
      <w:marTop w:val="0"/>
      <w:marBottom w:val="0"/>
      <w:divBdr>
        <w:top w:val="none" w:sz="0" w:space="0" w:color="auto"/>
        <w:left w:val="none" w:sz="0" w:space="0" w:color="auto"/>
        <w:bottom w:val="none" w:sz="0" w:space="0" w:color="auto"/>
        <w:right w:val="none" w:sz="0" w:space="0" w:color="auto"/>
      </w:divBdr>
    </w:div>
    <w:div w:id="996962275">
      <w:bodyDiv w:val="1"/>
      <w:marLeft w:val="0"/>
      <w:marRight w:val="0"/>
      <w:marTop w:val="0"/>
      <w:marBottom w:val="0"/>
      <w:divBdr>
        <w:top w:val="none" w:sz="0" w:space="0" w:color="auto"/>
        <w:left w:val="none" w:sz="0" w:space="0" w:color="auto"/>
        <w:bottom w:val="none" w:sz="0" w:space="0" w:color="auto"/>
        <w:right w:val="none" w:sz="0" w:space="0" w:color="auto"/>
      </w:divBdr>
    </w:div>
    <w:div w:id="1001084392">
      <w:bodyDiv w:val="1"/>
      <w:marLeft w:val="0"/>
      <w:marRight w:val="0"/>
      <w:marTop w:val="0"/>
      <w:marBottom w:val="0"/>
      <w:divBdr>
        <w:top w:val="none" w:sz="0" w:space="0" w:color="auto"/>
        <w:left w:val="none" w:sz="0" w:space="0" w:color="auto"/>
        <w:bottom w:val="none" w:sz="0" w:space="0" w:color="auto"/>
        <w:right w:val="none" w:sz="0" w:space="0" w:color="auto"/>
      </w:divBdr>
    </w:div>
    <w:div w:id="1008215069">
      <w:bodyDiv w:val="1"/>
      <w:marLeft w:val="0"/>
      <w:marRight w:val="0"/>
      <w:marTop w:val="0"/>
      <w:marBottom w:val="0"/>
      <w:divBdr>
        <w:top w:val="none" w:sz="0" w:space="0" w:color="auto"/>
        <w:left w:val="none" w:sz="0" w:space="0" w:color="auto"/>
        <w:bottom w:val="none" w:sz="0" w:space="0" w:color="auto"/>
        <w:right w:val="none" w:sz="0" w:space="0" w:color="auto"/>
      </w:divBdr>
    </w:div>
    <w:div w:id="1010527007">
      <w:bodyDiv w:val="1"/>
      <w:marLeft w:val="0"/>
      <w:marRight w:val="0"/>
      <w:marTop w:val="0"/>
      <w:marBottom w:val="0"/>
      <w:divBdr>
        <w:top w:val="none" w:sz="0" w:space="0" w:color="auto"/>
        <w:left w:val="none" w:sz="0" w:space="0" w:color="auto"/>
        <w:bottom w:val="none" w:sz="0" w:space="0" w:color="auto"/>
        <w:right w:val="none" w:sz="0" w:space="0" w:color="auto"/>
      </w:divBdr>
    </w:div>
    <w:div w:id="1013268123">
      <w:bodyDiv w:val="1"/>
      <w:marLeft w:val="0"/>
      <w:marRight w:val="0"/>
      <w:marTop w:val="0"/>
      <w:marBottom w:val="0"/>
      <w:divBdr>
        <w:top w:val="none" w:sz="0" w:space="0" w:color="auto"/>
        <w:left w:val="none" w:sz="0" w:space="0" w:color="auto"/>
        <w:bottom w:val="none" w:sz="0" w:space="0" w:color="auto"/>
        <w:right w:val="none" w:sz="0" w:space="0" w:color="auto"/>
      </w:divBdr>
    </w:div>
    <w:div w:id="1013801249">
      <w:bodyDiv w:val="1"/>
      <w:marLeft w:val="0"/>
      <w:marRight w:val="0"/>
      <w:marTop w:val="0"/>
      <w:marBottom w:val="0"/>
      <w:divBdr>
        <w:top w:val="none" w:sz="0" w:space="0" w:color="auto"/>
        <w:left w:val="none" w:sz="0" w:space="0" w:color="auto"/>
        <w:bottom w:val="none" w:sz="0" w:space="0" w:color="auto"/>
        <w:right w:val="none" w:sz="0" w:space="0" w:color="auto"/>
      </w:divBdr>
    </w:div>
    <w:div w:id="1013919852">
      <w:bodyDiv w:val="1"/>
      <w:marLeft w:val="0"/>
      <w:marRight w:val="0"/>
      <w:marTop w:val="0"/>
      <w:marBottom w:val="0"/>
      <w:divBdr>
        <w:top w:val="none" w:sz="0" w:space="0" w:color="auto"/>
        <w:left w:val="none" w:sz="0" w:space="0" w:color="auto"/>
        <w:bottom w:val="none" w:sz="0" w:space="0" w:color="auto"/>
        <w:right w:val="none" w:sz="0" w:space="0" w:color="auto"/>
      </w:divBdr>
    </w:div>
    <w:div w:id="1018044277">
      <w:bodyDiv w:val="1"/>
      <w:marLeft w:val="0"/>
      <w:marRight w:val="0"/>
      <w:marTop w:val="0"/>
      <w:marBottom w:val="0"/>
      <w:divBdr>
        <w:top w:val="none" w:sz="0" w:space="0" w:color="auto"/>
        <w:left w:val="none" w:sz="0" w:space="0" w:color="auto"/>
        <w:bottom w:val="none" w:sz="0" w:space="0" w:color="auto"/>
        <w:right w:val="none" w:sz="0" w:space="0" w:color="auto"/>
      </w:divBdr>
    </w:div>
    <w:div w:id="1024675128">
      <w:bodyDiv w:val="1"/>
      <w:marLeft w:val="0"/>
      <w:marRight w:val="0"/>
      <w:marTop w:val="0"/>
      <w:marBottom w:val="0"/>
      <w:divBdr>
        <w:top w:val="none" w:sz="0" w:space="0" w:color="auto"/>
        <w:left w:val="none" w:sz="0" w:space="0" w:color="auto"/>
        <w:bottom w:val="none" w:sz="0" w:space="0" w:color="auto"/>
        <w:right w:val="none" w:sz="0" w:space="0" w:color="auto"/>
      </w:divBdr>
    </w:div>
    <w:div w:id="1024743855">
      <w:bodyDiv w:val="1"/>
      <w:marLeft w:val="0"/>
      <w:marRight w:val="0"/>
      <w:marTop w:val="0"/>
      <w:marBottom w:val="0"/>
      <w:divBdr>
        <w:top w:val="none" w:sz="0" w:space="0" w:color="auto"/>
        <w:left w:val="none" w:sz="0" w:space="0" w:color="auto"/>
        <w:bottom w:val="none" w:sz="0" w:space="0" w:color="auto"/>
        <w:right w:val="none" w:sz="0" w:space="0" w:color="auto"/>
      </w:divBdr>
    </w:div>
    <w:div w:id="1027830297">
      <w:bodyDiv w:val="1"/>
      <w:marLeft w:val="0"/>
      <w:marRight w:val="0"/>
      <w:marTop w:val="0"/>
      <w:marBottom w:val="0"/>
      <w:divBdr>
        <w:top w:val="none" w:sz="0" w:space="0" w:color="auto"/>
        <w:left w:val="none" w:sz="0" w:space="0" w:color="auto"/>
        <w:bottom w:val="none" w:sz="0" w:space="0" w:color="auto"/>
        <w:right w:val="none" w:sz="0" w:space="0" w:color="auto"/>
      </w:divBdr>
    </w:div>
    <w:div w:id="1036541499">
      <w:bodyDiv w:val="1"/>
      <w:marLeft w:val="0"/>
      <w:marRight w:val="0"/>
      <w:marTop w:val="0"/>
      <w:marBottom w:val="0"/>
      <w:divBdr>
        <w:top w:val="none" w:sz="0" w:space="0" w:color="auto"/>
        <w:left w:val="none" w:sz="0" w:space="0" w:color="auto"/>
        <w:bottom w:val="none" w:sz="0" w:space="0" w:color="auto"/>
        <w:right w:val="none" w:sz="0" w:space="0" w:color="auto"/>
      </w:divBdr>
    </w:div>
    <w:div w:id="1037003947">
      <w:bodyDiv w:val="1"/>
      <w:marLeft w:val="0"/>
      <w:marRight w:val="0"/>
      <w:marTop w:val="0"/>
      <w:marBottom w:val="0"/>
      <w:divBdr>
        <w:top w:val="none" w:sz="0" w:space="0" w:color="auto"/>
        <w:left w:val="none" w:sz="0" w:space="0" w:color="auto"/>
        <w:bottom w:val="none" w:sz="0" w:space="0" w:color="auto"/>
        <w:right w:val="none" w:sz="0" w:space="0" w:color="auto"/>
      </w:divBdr>
    </w:div>
    <w:div w:id="1042170549">
      <w:bodyDiv w:val="1"/>
      <w:marLeft w:val="0"/>
      <w:marRight w:val="0"/>
      <w:marTop w:val="0"/>
      <w:marBottom w:val="0"/>
      <w:divBdr>
        <w:top w:val="none" w:sz="0" w:space="0" w:color="auto"/>
        <w:left w:val="none" w:sz="0" w:space="0" w:color="auto"/>
        <w:bottom w:val="none" w:sz="0" w:space="0" w:color="auto"/>
        <w:right w:val="none" w:sz="0" w:space="0" w:color="auto"/>
      </w:divBdr>
    </w:div>
    <w:div w:id="1063792379">
      <w:bodyDiv w:val="1"/>
      <w:marLeft w:val="0"/>
      <w:marRight w:val="0"/>
      <w:marTop w:val="0"/>
      <w:marBottom w:val="0"/>
      <w:divBdr>
        <w:top w:val="none" w:sz="0" w:space="0" w:color="auto"/>
        <w:left w:val="none" w:sz="0" w:space="0" w:color="auto"/>
        <w:bottom w:val="none" w:sz="0" w:space="0" w:color="auto"/>
        <w:right w:val="none" w:sz="0" w:space="0" w:color="auto"/>
      </w:divBdr>
    </w:div>
    <w:div w:id="1075204808">
      <w:bodyDiv w:val="1"/>
      <w:marLeft w:val="0"/>
      <w:marRight w:val="0"/>
      <w:marTop w:val="0"/>
      <w:marBottom w:val="0"/>
      <w:divBdr>
        <w:top w:val="none" w:sz="0" w:space="0" w:color="auto"/>
        <w:left w:val="none" w:sz="0" w:space="0" w:color="auto"/>
        <w:bottom w:val="none" w:sz="0" w:space="0" w:color="auto"/>
        <w:right w:val="none" w:sz="0" w:space="0" w:color="auto"/>
      </w:divBdr>
    </w:div>
    <w:div w:id="1078408609">
      <w:bodyDiv w:val="1"/>
      <w:marLeft w:val="0"/>
      <w:marRight w:val="0"/>
      <w:marTop w:val="0"/>
      <w:marBottom w:val="0"/>
      <w:divBdr>
        <w:top w:val="none" w:sz="0" w:space="0" w:color="auto"/>
        <w:left w:val="none" w:sz="0" w:space="0" w:color="auto"/>
        <w:bottom w:val="none" w:sz="0" w:space="0" w:color="auto"/>
        <w:right w:val="none" w:sz="0" w:space="0" w:color="auto"/>
      </w:divBdr>
    </w:div>
    <w:div w:id="1082945564">
      <w:bodyDiv w:val="1"/>
      <w:marLeft w:val="0"/>
      <w:marRight w:val="0"/>
      <w:marTop w:val="0"/>
      <w:marBottom w:val="0"/>
      <w:divBdr>
        <w:top w:val="none" w:sz="0" w:space="0" w:color="auto"/>
        <w:left w:val="none" w:sz="0" w:space="0" w:color="auto"/>
        <w:bottom w:val="none" w:sz="0" w:space="0" w:color="auto"/>
        <w:right w:val="none" w:sz="0" w:space="0" w:color="auto"/>
      </w:divBdr>
    </w:div>
    <w:div w:id="1083910534">
      <w:bodyDiv w:val="1"/>
      <w:marLeft w:val="0"/>
      <w:marRight w:val="0"/>
      <w:marTop w:val="0"/>
      <w:marBottom w:val="0"/>
      <w:divBdr>
        <w:top w:val="none" w:sz="0" w:space="0" w:color="auto"/>
        <w:left w:val="none" w:sz="0" w:space="0" w:color="auto"/>
        <w:bottom w:val="none" w:sz="0" w:space="0" w:color="auto"/>
        <w:right w:val="none" w:sz="0" w:space="0" w:color="auto"/>
      </w:divBdr>
    </w:div>
    <w:div w:id="1089083786">
      <w:bodyDiv w:val="1"/>
      <w:marLeft w:val="0"/>
      <w:marRight w:val="0"/>
      <w:marTop w:val="0"/>
      <w:marBottom w:val="0"/>
      <w:divBdr>
        <w:top w:val="none" w:sz="0" w:space="0" w:color="auto"/>
        <w:left w:val="none" w:sz="0" w:space="0" w:color="auto"/>
        <w:bottom w:val="none" w:sz="0" w:space="0" w:color="auto"/>
        <w:right w:val="none" w:sz="0" w:space="0" w:color="auto"/>
      </w:divBdr>
    </w:div>
    <w:div w:id="1091512919">
      <w:bodyDiv w:val="1"/>
      <w:marLeft w:val="0"/>
      <w:marRight w:val="0"/>
      <w:marTop w:val="0"/>
      <w:marBottom w:val="0"/>
      <w:divBdr>
        <w:top w:val="none" w:sz="0" w:space="0" w:color="auto"/>
        <w:left w:val="none" w:sz="0" w:space="0" w:color="auto"/>
        <w:bottom w:val="none" w:sz="0" w:space="0" w:color="auto"/>
        <w:right w:val="none" w:sz="0" w:space="0" w:color="auto"/>
      </w:divBdr>
    </w:div>
    <w:div w:id="1105073938">
      <w:bodyDiv w:val="1"/>
      <w:marLeft w:val="0"/>
      <w:marRight w:val="0"/>
      <w:marTop w:val="0"/>
      <w:marBottom w:val="0"/>
      <w:divBdr>
        <w:top w:val="none" w:sz="0" w:space="0" w:color="auto"/>
        <w:left w:val="none" w:sz="0" w:space="0" w:color="auto"/>
        <w:bottom w:val="none" w:sz="0" w:space="0" w:color="auto"/>
        <w:right w:val="none" w:sz="0" w:space="0" w:color="auto"/>
      </w:divBdr>
    </w:div>
    <w:div w:id="1120031833">
      <w:bodyDiv w:val="1"/>
      <w:marLeft w:val="0"/>
      <w:marRight w:val="0"/>
      <w:marTop w:val="0"/>
      <w:marBottom w:val="0"/>
      <w:divBdr>
        <w:top w:val="none" w:sz="0" w:space="0" w:color="auto"/>
        <w:left w:val="none" w:sz="0" w:space="0" w:color="auto"/>
        <w:bottom w:val="none" w:sz="0" w:space="0" w:color="auto"/>
        <w:right w:val="none" w:sz="0" w:space="0" w:color="auto"/>
      </w:divBdr>
    </w:div>
    <w:div w:id="1122964575">
      <w:bodyDiv w:val="1"/>
      <w:marLeft w:val="0"/>
      <w:marRight w:val="0"/>
      <w:marTop w:val="0"/>
      <w:marBottom w:val="0"/>
      <w:divBdr>
        <w:top w:val="none" w:sz="0" w:space="0" w:color="auto"/>
        <w:left w:val="none" w:sz="0" w:space="0" w:color="auto"/>
        <w:bottom w:val="none" w:sz="0" w:space="0" w:color="auto"/>
        <w:right w:val="none" w:sz="0" w:space="0" w:color="auto"/>
      </w:divBdr>
    </w:div>
    <w:div w:id="1129086474">
      <w:bodyDiv w:val="1"/>
      <w:marLeft w:val="0"/>
      <w:marRight w:val="0"/>
      <w:marTop w:val="0"/>
      <w:marBottom w:val="0"/>
      <w:divBdr>
        <w:top w:val="none" w:sz="0" w:space="0" w:color="auto"/>
        <w:left w:val="none" w:sz="0" w:space="0" w:color="auto"/>
        <w:bottom w:val="none" w:sz="0" w:space="0" w:color="auto"/>
        <w:right w:val="none" w:sz="0" w:space="0" w:color="auto"/>
      </w:divBdr>
    </w:div>
    <w:div w:id="1137138635">
      <w:bodyDiv w:val="1"/>
      <w:marLeft w:val="0"/>
      <w:marRight w:val="0"/>
      <w:marTop w:val="0"/>
      <w:marBottom w:val="0"/>
      <w:divBdr>
        <w:top w:val="none" w:sz="0" w:space="0" w:color="auto"/>
        <w:left w:val="none" w:sz="0" w:space="0" w:color="auto"/>
        <w:bottom w:val="none" w:sz="0" w:space="0" w:color="auto"/>
        <w:right w:val="none" w:sz="0" w:space="0" w:color="auto"/>
      </w:divBdr>
    </w:div>
    <w:div w:id="1137801554">
      <w:bodyDiv w:val="1"/>
      <w:marLeft w:val="0"/>
      <w:marRight w:val="0"/>
      <w:marTop w:val="0"/>
      <w:marBottom w:val="0"/>
      <w:divBdr>
        <w:top w:val="none" w:sz="0" w:space="0" w:color="auto"/>
        <w:left w:val="none" w:sz="0" w:space="0" w:color="auto"/>
        <w:bottom w:val="none" w:sz="0" w:space="0" w:color="auto"/>
        <w:right w:val="none" w:sz="0" w:space="0" w:color="auto"/>
      </w:divBdr>
    </w:div>
    <w:div w:id="1143081439">
      <w:bodyDiv w:val="1"/>
      <w:marLeft w:val="0"/>
      <w:marRight w:val="0"/>
      <w:marTop w:val="0"/>
      <w:marBottom w:val="0"/>
      <w:divBdr>
        <w:top w:val="none" w:sz="0" w:space="0" w:color="auto"/>
        <w:left w:val="none" w:sz="0" w:space="0" w:color="auto"/>
        <w:bottom w:val="none" w:sz="0" w:space="0" w:color="auto"/>
        <w:right w:val="none" w:sz="0" w:space="0" w:color="auto"/>
      </w:divBdr>
    </w:div>
    <w:div w:id="1147670788">
      <w:bodyDiv w:val="1"/>
      <w:marLeft w:val="0"/>
      <w:marRight w:val="0"/>
      <w:marTop w:val="0"/>
      <w:marBottom w:val="0"/>
      <w:divBdr>
        <w:top w:val="none" w:sz="0" w:space="0" w:color="auto"/>
        <w:left w:val="none" w:sz="0" w:space="0" w:color="auto"/>
        <w:bottom w:val="none" w:sz="0" w:space="0" w:color="auto"/>
        <w:right w:val="none" w:sz="0" w:space="0" w:color="auto"/>
      </w:divBdr>
    </w:div>
    <w:div w:id="1147865859">
      <w:bodyDiv w:val="1"/>
      <w:marLeft w:val="0"/>
      <w:marRight w:val="0"/>
      <w:marTop w:val="0"/>
      <w:marBottom w:val="0"/>
      <w:divBdr>
        <w:top w:val="none" w:sz="0" w:space="0" w:color="auto"/>
        <w:left w:val="none" w:sz="0" w:space="0" w:color="auto"/>
        <w:bottom w:val="none" w:sz="0" w:space="0" w:color="auto"/>
        <w:right w:val="none" w:sz="0" w:space="0" w:color="auto"/>
      </w:divBdr>
    </w:div>
    <w:div w:id="1153136830">
      <w:bodyDiv w:val="1"/>
      <w:marLeft w:val="0"/>
      <w:marRight w:val="0"/>
      <w:marTop w:val="0"/>
      <w:marBottom w:val="0"/>
      <w:divBdr>
        <w:top w:val="none" w:sz="0" w:space="0" w:color="auto"/>
        <w:left w:val="none" w:sz="0" w:space="0" w:color="auto"/>
        <w:bottom w:val="none" w:sz="0" w:space="0" w:color="auto"/>
        <w:right w:val="none" w:sz="0" w:space="0" w:color="auto"/>
      </w:divBdr>
    </w:div>
    <w:div w:id="1153260262">
      <w:bodyDiv w:val="1"/>
      <w:marLeft w:val="0"/>
      <w:marRight w:val="0"/>
      <w:marTop w:val="0"/>
      <w:marBottom w:val="0"/>
      <w:divBdr>
        <w:top w:val="none" w:sz="0" w:space="0" w:color="auto"/>
        <w:left w:val="none" w:sz="0" w:space="0" w:color="auto"/>
        <w:bottom w:val="none" w:sz="0" w:space="0" w:color="auto"/>
        <w:right w:val="none" w:sz="0" w:space="0" w:color="auto"/>
      </w:divBdr>
    </w:div>
    <w:div w:id="1162575531">
      <w:bodyDiv w:val="1"/>
      <w:marLeft w:val="0"/>
      <w:marRight w:val="0"/>
      <w:marTop w:val="0"/>
      <w:marBottom w:val="0"/>
      <w:divBdr>
        <w:top w:val="none" w:sz="0" w:space="0" w:color="auto"/>
        <w:left w:val="none" w:sz="0" w:space="0" w:color="auto"/>
        <w:bottom w:val="none" w:sz="0" w:space="0" w:color="auto"/>
        <w:right w:val="none" w:sz="0" w:space="0" w:color="auto"/>
      </w:divBdr>
    </w:div>
    <w:div w:id="1168793838">
      <w:bodyDiv w:val="1"/>
      <w:marLeft w:val="0"/>
      <w:marRight w:val="0"/>
      <w:marTop w:val="0"/>
      <w:marBottom w:val="0"/>
      <w:divBdr>
        <w:top w:val="none" w:sz="0" w:space="0" w:color="auto"/>
        <w:left w:val="none" w:sz="0" w:space="0" w:color="auto"/>
        <w:bottom w:val="none" w:sz="0" w:space="0" w:color="auto"/>
        <w:right w:val="none" w:sz="0" w:space="0" w:color="auto"/>
      </w:divBdr>
    </w:div>
    <w:div w:id="1171799857">
      <w:bodyDiv w:val="1"/>
      <w:marLeft w:val="0"/>
      <w:marRight w:val="0"/>
      <w:marTop w:val="0"/>
      <w:marBottom w:val="0"/>
      <w:divBdr>
        <w:top w:val="none" w:sz="0" w:space="0" w:color="auto"/>
        <w:left w:val="none" w:sz="0" w:space="0" w:color="auto"/>
        <w:bottom w:val="none" w:sz="0" w:space="0" w:color="auto"/>
        <w:right w:val="none" w:sz="0" w:space="0" w:color="auto"/>
      </w:divBdr>
    </w:div>
    <w:div w:id="1191795783">
      <w:bodyDiv w:val="1"/>
      <w:marLeft w:val="0"/>
      <w:marRight w:val="0"/>
      <w:marTop w:val="0"/>
      <w:marBottom w:val="0"/>
      <w:divBdr>
        <w:top w:val="none" w:sz="0" w:space="0" w:color="auto"/>
        <w:left w:val="none" w:sz="0" w:space="0" w:color="auto"/>
        <w:bottom w:val="none" w:sz="0" w:space="0" w:color="auto"/>
        <w:right w:val="none" w:sz="0" w:space="0" w:color="auto"/>
      </w:divBdr>
    </w:div>
    <w:div w:id="1192762206">
      <w:bodyDiv w:val="1"/>
      <w:marLeft w:val="0"/>
      <w:marRight w:val="0"/>
      <w:marTop w:val="0"/>
      <w:marBottom w:val="0"/>
      <w:divBdr>
        <w:top w:val="none" w:sz="0" w:space="0" w:color="auto"/>
        <w:left w:val="none" w:sz="0" w:space="0" w:color="auto"/>
        <w:bottom w:val="none" w:sz="0" w:space="0" w:color="auto"/>
        <w:right w:val="none" w:sz="0" w:space="0" w:color="auto"/>
      </w:divBdr>
    </w:div>
    <w:div w:id="1192916097">
      <w:bodyDiv w:val="1"/>
      <w:marLeft w:val="0"/>
      <w:marRight w:val="0"/>
      <w:marTop w:val="0"/>
      <w:marBottom w:val="0"/>
      <w:divBdr>
        <w:top w:val="none" w:sz="0" w:space="0" w:color="auto"/>
        <w:left w:val="none" w:sz="0" w:space="0" w:color="auto"/>
        <w:bottom w:val="none" w:sz="0" w:space="0" w:color="auto"/>
        <w:right w:val="none" w:sz="0" w:space="0" w:color="auto"/>
      </w:divBdr>
    </w:div>
    <w:div w:id="1206991694">
      <w:bodyDiv w:val="1"/>
      <w:marLeft w:val="0"/>
      <w:marRight w:val="0"/>
      <w:marTop w:val="0"/>
      <w:marBottom w:val="0"/>
      <w:divBdr>
        <w:top w:val="none" w:sz="0" w:space="0" w:color="auto"/>
        <w:left w:val="none" w:sz="0" w:space="0" w:color="auto"/>
        <w:bottom w:val="none" w:sz="0" w:space="0" w:color="auto"/>
        <w:right w:val="none" w:sz="0" w:space="0" w:color="auto"/>
      </w:divBdr>
    </w:div>
    <w:div w:id="1207258986">
      <w:bodyDiv w:val="1"/>
      <w:marLeft w:val="0"/>
      <w:marRight w:val="0"/>
      <w:marTop w:val="0"/>
      <w:marBottom w:val="0"/>
      <w:divBdr>
        <w:top w:val="none" w:sz="0" w:space="0" w:color="auto"/>
        <w:left w:val="none" w:sz="0" w:space="0" w:color="auto"/>
        <w:bottom w:val="none" w:sz="0" w:space="0" w:color="auto"/>
        <w:right w:val="none" w:sz="0" w:space="0" w:color="auto"/>
      </w:divBdr>
    </w:div>
    <w:div w:id="1211382864">
      <w:bodyDiv w:val="1"/>
      <w:marLeft w:val="0"/>
      <w:marRight w:val="0"/>
      <w:marTop w:val="0"/>
      <w:marBottom w:val="0"/>
      <w:divBdr>
        <w:top w:val="none" w:sz="0" w:space="0" w:color="auto"/>
        <w:left w:val="none" w:sz="0" w:space="0" w:color="auto"/>
        <w:bottom w:val="none" w:sz="0" w:space="0" w:color="auto"/>
        <w:right w:val="none" w:sz="0" w:space="0" w:color="auto"/>
      </w:divBdr>
    </w:div>
    <w:div w:id="1217819005">
      <w:bodyDiv w:val="1"/>
      <w:marLeft w:val="0"/>
      <w:marRight w:val="0"/>
      <w:marTop w:val="0"/>
      <w:marBottom w:val="0"/>
      <w:divBdr>
        <w:top w:val="none" w:sz="0" w:space="0" w:color="auto"/>
        <w:left w:val="none" w:sz="0" w:space="0" w:color="auto"/>
        <w:bottom w:val="none" w:sz="0" w:space="0" w:color="auto"/>
        <w:right w:val="none" w:sz="0" w:space="0" w:color="auto"/>
      </w:divBdr>
    </w:div>
    <w:div w:id="1218082748">
      <w:bodyDiv w:val="1"/>
      <w:marLeft w:val="0"/>
      <w:marRight w:val="0"/>
      <w:marTop w:val="0"/>
      <w:marBottom w:val="0"/>
      <w:divBdr>
        <w:top w:val="none" w:sz="0" w:space="0" w:color="auto"/>
        <w:left w:val="none" w:sz="0" w:space="0" w:color="auto"/>
        <w:bottom w:val="none" w:sz="0" w:space="0" w:color="auto"/>
        <w:right w:val="none" w:sz="0" w:space="0" w:color="auto"/>
      </w:divBdr>
    </w:div>
    <w:div w:id="1219053759">
      <w:bodyDiv w:val="1"/>
      <w:marLeft w:val="0"/>
      <w:marRight w:val="0"/>
      <w:marTop w:val="0"/>
      <w:marBottom w:val="0"/>
      <w:divBdr>
        <w:top w:val="none" w:sz="0" w:space="0" w:color="auto"/>
        <w:left w:val="none" w:sz="0" w:space="0" w:color="auto"/>
        <w:bottom w:val="none" w:sz="0" w:space="0" w:color="auto"/>
        <w:right w:val="none" w:sz="0" w:space="0" w:color="auto"/>
      </w:divBdr>
    </w:div>
    <w:div w:id="1220702738">
      <w:bodyDiv w:val="1"/>
      <w:marLeft w:val="0"/>
      <w:marRight w:val="0"/>
      <w:marTop w:val="0"/>
      <w:marBottom w:val="0"/>
      <w:divBdr>
        <w:top w:val="none" w:sz="0" w:space="0" w:color="auto"/>
        <w:left w:val="none" w:sz="0" w:space="0" w:color="auto"/>
        <w:bottom w:val="none" w:sz="0" w:space="0" w:color="auto"/>
        <w:right w:val="none" w:sz="0" w:space="0" w:color="auto"/>
      </w:divBdr>
    </w:div>
    <w:div w:id="1228414458">
      <w:bodyDiv w:val="1"/>
      <w:marLeft w:val="0"/>
      <w:marRight w:val="0"/>
      <w:marTop w:val="0"/>
      <w:marBottom w:val="0"/>
      <w:divBdr>
        <w:top w:val="none" w:sz="0" w:space="0" w:color="auto"/>
        <w:left w:val="none" w:sz="0" w:space="0" w:color="auto"/>
        <w:bottom w:val="none" w:sz="0" w:space="0" w:color="auto"/>
        <w:right w:val="none" w:sz="0" w:space="0" w:color="auto"/>
      </w:divBdr>
    </w:div>
    <w:div w:id="1231892504">
      <w:bodyDiv w:val="1"/>
      <w:marLeft w:val="0"/>
      <w:marRight w:val="0"/>
      <w:marTop w:val="0"/>
      <w:marBottom w:val="0"/>
      <w:divBdr>
        <w:top w:val="none" w:sz="0" w:space="0" w:color="auto"/>
        <w:left w:val="none" w:sz="0" w:space="0" w:color="auto"/>
        <w:bottom w:val="none" w:sz="0" w:space="0" w:color="auto"/>
        <w:right w:val="none" w:sz="0" w:space="0" w:color="auto"/>
      </w:divBdr>
    </w:div>
    <w:div w:id="1236041571">
      <w:bodyDiv w:val="1"/>
      <w:marLeft w:val="0"/>
      <w:marRight w:val="0"/>
      <w:marTop w:val="0"/>
      <w:marBottom w:val="0"/>
      <w:divBdr>
        <w:top w:val="none" w:sz="0" w:space="0" w:color="auto"/>
        <w:left w:val="none" w:sz="0" w:space="0" w:color="auto"/>
        <w:bottom w:val="none" w:sz="0" w:space="0" w:color="auto"/>
        <w:right w:val="none" w:sz="0" w:space="0" w:color="auto"/>
      </w:divBdr>
    </w:div>
    <w:div w:id="1236862901">
      <w:bodyDiv w:val="1"/>
      <w:marLeft w:val="0"/>
      <w:marRight w:val="0"/>
      <w:marTop w:val="0"/>
      <w:marBottom w:val="0"/>
      <w:divBdr>
        <w:top w:val="none" w:sz="0" w:space="0" w:color="auto"/>
        <w:left w:val="none" w:sz="0" w:space="0" w:color="auto"/>
        <w:bottom w:val="none" w:sz="0" w:space="0" w:color="auto"/>
        <w:right w:val="none" w:sz="0" w:space="0" w:color="auto"/>
      </w:divBdr>
    </w:div>
    <w:div w:id="1241676396">
      <w:bodyDiv w:val="1"/>
      <w:marLeft w:val="0"/>
      <w:marRight w:val="0"/>
      <w:marTop w:val="0"/>
      <w:marBottom w:val="0"/>
      <w:divBdr>
        <w:top w:val="none" w:sz="0" w:space="0" w:color="auto"/>
        <w:left w:val="none" w:sz="0" w:space="0" w:color="auto"/>
        <w:bottom w:val="none" w:sz="0" w:space="0" w:color="auto"/>
        <w:right w:val="none" w:sz="0" w:space="0" w:color="auto"/>
      </w:divBdr>
    </w:div>
    <w:div w:id="1249268204">
      <w:bodyDiv w:val="1"/>
      <w:marLeft w:val="0"/>
      <w:marRight w:val="0"/>
      <w:marTop w:val="0"/>
      <w:marBottom w:val="0"/>
      <w:divBdr>
        <w:top w:val="none" w:sz="0" w:space="0" w:color="auto"/>
        <w:left w:val="none" w:sz="0" w:space="0" w:color="auto"/>
        <w:bottom w:val="none" w:sz="0" w:space="0" w:color="auto"/>
        <w:right w:val="none" w:sz="0" w:space="0" w:color="auto"/>
      </w:divBdr>
    </w:div>
    <w:div w:id="1252277048">
      <w:bodyDiv w:val="1"/>
      <w:marLeft w:val="0"/>
      <w:marRight w:val="0"/>
      <w:marTop w:val="0"/>
      <w:marBottom w:val="0"/>
      <w:divBdr>
        <w:top w:val="none" w:sz="0" w:space="0" w:color="auto"/>
        <w:left w:val="none" w:sz="0" w:space="0" w:color="auto"/>
        <w:bottom w:val="none" w:sz="0" w:space="0" w:color="auto"/>
        <w:right w:val="none" w:sz="0" w:space="0" w:color="auto"/>
      </w:divBdr>
    </w:div>
    <w:div w:id="1252742822">
      <w:bodyDiv w:val="1"/>
      <w:marLeft w:val="0"/>
      <w:marRight w:val="0"/>
      <w:marTop w:val="0"/>
      <w:marBottom w:val="0"/>
      <w:divBdr>
        <w:top w:val="none" w:sz="0" w:space="0" w:color="auto"/>
        <w:left w:val="none" w:sz="0" w:space="0" w:color="auto"/>
        <w:bottom w:val="none" w:sz="0" w:space="0" w:color="auto"/>
        <w:right w:val="none" w:sz="0" w:space="0" w:color="auto"/>
      </w:divBdr>
    </w:div>
    <w:div w:id="1253777354">
      <w:bodyDiv w:val="1"/>
      <w:marLeft w:val="0"/>
      <w:marRight w:val="0"/>
      <w:marTop w:val="0"/>
      <w:marBottom w:val="0"/>
      <w:divBdr>
        <w:top w:val="none" w:sz="0" w:space="0" w:color="auto"/>
        <w:left w:val="none" w:sz="0" w:space="0" w:color="auto"/>
        <w:bottom w:val="none" w:sz="0" w:space="0" w:color="auto"/>
        <w:right w:val="none" w:sz="0" w:space="0" w:color="auto"/>
      </w:divBdr>
    </w:div>
    <w:div w:id="1256788404">
      <w:bodyDiv w:val="1"/>
      <w:marLeft w:val="0"/>
      <w:marRight w:val="0"/>
      <w:marTop w:val="0"/>
      <w:marBottom w:val="0"/>
      <w:divBdr>
        <w:top w:val="none" w:sz="0" w:space="0" w:color="auto"/>
        <w:left w:val="none" w:sz="0" w:space="0" w:color="auto"/>
        <w:bottom w:val="none" w:sz="0" w:space="0" w:color="auto"/>
        <w:right w:val="none" w:sz="0" w:space="0" w:color="auto"/>
      </w:divBdr>
    </w:div>
    <w:div w:id="1257910060">
      <w:bodyDiv w:val="1"/>
      <w:marLeft w:val="0"/>
      <w:marRight w:val="0"/>
      <w:marTop w:val="0"/>
      <w:marBottom w:val="0"/>
      <w:divBdr>
        <w:top w:val="none" w:sz="0" w:space="0" w:color="auto"/>
        <w:left w:val="none" w:sz="0" w:space="0" w:color="auto"/>
        <w:bottom w:val="none" w:sz="0" w:space="0" w:color="auto"/>
        <w:right w:val="none" w:sz="0" w:space="0" w:color="auto"/>
      </w:divBdr>
    </w:div>
    <w:div w:id="1260522470">
      <w:bodyDiv w:val="1"/>
      <w:marLeft w:val="0"/>
      <w:marRight w:val="0"/>
      <w:marTop w:val="0"/>
      <w:marBottom w:val="0"/>
      <w:divBdr>
        <w:top w:val="none" w:sz="0" w:space="0" w:color="auto"/>
        <w:left w:val="none" w:sz="0" w:space="0" w:color="auto"/>
        <w:bottom w:val="none" w:sz="0" w:space="0" w:color="auto"/>
        <w:right w:val="none" w:sz="0" w:space="0" w:color="auto"/>
      </w:divBdr>
    </w:div>
    <w:div w:id="1264605056">
      <w:bodyDiv w:val="1"/>
      <w:marLeft w:val="0"/>
      <w:marRight w:val="0"/>
      <w:marTop w:val="0"/>
      <w:marBottom w:val="0"/>
      <w:divBdr>
        <w:top w:val="none" w:sz="0" w:space="0" w:color="auto"/>
        <w:left w:val="none" w:sz="0" w:space="0" w:color="auto"/>
        <w:bottom w:val="none" w:sz="0" w:space="0" w:color="auto"/>
        <w:right w:val="none" w:sz="0" w:space="0" w:color="auto"/>
      </w:divBdr>
    </w:div>
    <w:div w:id="1269775659">
      <w:bodyDiv w:val="1"/>
      <w:marLeft w:val="0"/>
      <w:marRight w:val="0"/>
      <w:marTop w:val="0"/>
      <w:marBottom w:val="0"/>
      <w:divBdr>
        <w:top w:val="none" w:sz="0" w:space="0" w:color="auto"/>
        <w:left w:val="none" w:sz="0" w:space="0" w:color="auto"/>
        <w:bottom w:val="none" w:sz="0" w:space="0" w:color="auto"/>
        <w:right w:val="none" w:sz="0" w:space="0" w:color="auto"/>
      </w:divBdr>
    </w:div>
    <w:div w:id="1270241281">
      <w:bodyDiv w:val="1"/>
      <w:marLeft w:val="0"/>
      <w:marRight w:val="0"/>
      <w:marTop w:val="0"/>
      <w:marBottom w:val="0"/>
      <w:divBdr>
        <w:top w:val="none" w:sz="0" w:space="0" w:color="auto"/>
        <w:left w:val="none" w:sz="0" w:space="0" w:color="auto"/>
        <w:bottom w:val="none" w:sz="0" w:space="0" w:color="auto"/>
        <w:right w:val="none" w:sz="0" w:space="0" w:color="auto"/>
      </w:divBdr>
    </w:div>
    <w:div w:id="1276208118">
      <w:bodyDiv w:val="1"/>
      <w:marLeft w:val="0"/>
      <w:marRight w:val="0"/>
      <w:marTop w:val="0"/>
      <w:marBottom w:val="0"/>
      <w:divBdr>
        <w:top w:val="none" w:sz="0" w:space="0" w:color="auto"/>
        <w:left w:val="none" w:sz="0" w:space="0" w:color="auto"/>
        <w:bottom w:val="none" w:sz="0" w:space="0" w:color="auto"/>
        <w:right w:val="none" w:sz="0" w:space="0" w:color="auto"/>
      </w:divBdr>
    </w:div>
    <w:div w:id="1276253584">
      <w:bodyDiv w:val="1"/>
      <w:marLeft w:val="0"/>
      <w:marRight w:val="0"/>
      <w:marTop w:val="0"/>
      <w:marBottom w:val="0"/>
      <w:divBdr>
        <w:top w:val="none" w:sz="0" w:space="0" w:color="auto"/>
        <w:left w:val="none" w:sz="0" w:space="0" w:color="auto"/>
        <w:bottom w:val="none" w:sz="0" w:space="0" w:color="auto"/>
        <w:right w:val="none" w:sz="0" w:space="0" w:color="auto"/>
      </w:divBdr>
    </w:div>
    <w:div w:id="1281374426">
      <w:bodyDiv w:val="1"/>
      <w:marLeft w:val="0"/>
      <w:marRight w:val="0"/>
      <w:marTop w:val="0"/>
      <w:marBottom w:val="0"/>
      <w:divBdr>
        <w:top w:val="none" w:sz="0" w:space="0" w:color="auto"/>
        <w:left w:val="none" w:sz="0" w:space="0" w:color="auto"/>
        <w:bottom w:val="none" w:sz="0" w:space="0" w:color="auto"/>
        <w:right w:val="none" w:sz="0" w:space="0" w:color="auto"/>
      </w:divBdr>
    </w:div>
    <w:div w:id="1289705250">
      <w:bodyDiv w:val="1"/>
      <w:marLeft w:val="0"/>
      <w:marRight w:val="0"/>
      <w:marTop w:val="0"/>
      <w:marBottom w:val="0"/>
      <w:divBdr>
        <w:top w:val="none" w:sz="0" w:space="0" w:color="auto"/>
        <w:left w:val="none" w:sz="0" w:space="0" w:color="auto"/>
        <w:bottom w:val="none" w:sz="0" w:space="0" w:color="auto"/>
        <w:right w:val="none" w:sz="0" w:space="0" w:color="auto"/>
      </w:divBdr>
    </w:div>
    <w:div w:id="1300720072">
      <w:bodyDiv w:val="1"/>
      <w:marLeft w:val="0"/>
      <w:marRight w:val="0"/>
      <w:marTop w:val="0"/>
      <w:marBottom w:val="0"/>
      <w:divBdr>
        <w:top w:val="none" w:sz="0" w:space="0" w:color="auto"/>
        <w:left w:val="none" w:sz="0" w:space="0" w:color="auto"/>
        <w:bottom w:val="none" w:sz="0" w:space="0" w:color="auto"/>
        <w:right w:val="none" w:sz="0" w:space="0" w:color="auto"/>
      </w:divBdr>
    </w:div>
    <w:div w:id="1311133105">
      <w:bodyDiv w:val="1"/>
      <w:marLeft w:val="0"/>
      <w:marRight w:val="0"/>
      <w:marTop w:val="0"/>
      <w:marBottom w:val="0"/>
      <w:divBdr>
        <w:top w:val="none" w:sz="0" w:space="0" w:color="auto"/>
        <w:left w:val="none" w:sz="0" w:space="0" w:color="auto"/>
        <w:bottom w:val="none" w:sz="0" w:space="0" w:color="auto"/>
        <w:right w:val="none" w:sz="0" w:space="0" w:color="auto"/>
      </w:divBdr>
    </w:div>
    <w:div w:id="1314523646">
      <w:bodyDiv w:val="1"/>
      <w:marLeft w:val="0"/>
      <w:marRight w:val="0"/>
      <w:marTop w:val="0"/>
      <w:marBottom w:val="0"/>
      <w:divBdr>
        <w:top w:val="none" w:sz="0" w:space="0" w:color="auto"/>
        <w:left w:val="none" w:sz="0" w:space="0" w:color="auto"/>
        <w:bottom w:val="none" w:sz="0" w:space="0" w:color="auto"/>
        <w:right w:val="none" w:sz="0" w:space="0" w:color="auto"/>
      </w:divBdr>
    </w:div>
    <w:div w:id="1317537205">
      <w:bodyDiv w:val="1"/>
      <w:marLeft w:val="0"/>
      <w:marRight w:val="0"/>
      <w:marTop w:val="0"/>
      <w:marBottom w:val="0"/>
      <w:divBdr>
        <w:top w:val="none" w:sz="0" w:space="0" w:color="auto"/>
        <w:left w:val="none" w:sz="0" w:space="0" w:color="auto"/>
        <w:bottom w:val="none" w:sz="0" w:space="0" w:color="auto"/>
        <w:right w:val="none" w:sz="0" w:space="0" w:color="auto"/>
      </w:divBdr>
    </w:div>
    <w:div w:id="1333072198">
      <w:bodyDiv w:val="1"/>
      <w:marLeft w:val="0"/>
      <w:marRight w:val="0"/>
      <w:marTop w:val="0"/>
      <w:marBottom w:val="0"/>
      <w:divBdr>
        <w:top w:val="none" w:sz="0" w:space="0" w:color="auto"/>
        <w:left w:val="none" w:sz="0" w:space="0" w:color="auto"/>
        <w:bottom w:val="none" w:sz="0" w:space="0" w:color="auto"/>
        <w:right w:val="none" w:sz="0" w:space="0" w:color="auto"/>
      </w:divBdr>
    </w:div>
    <w:div w:id="1335378876">
      <w:bodyDiv w:val="1"/>
      <w:marLeft w:val="0"/>
      <w:marRight w:val="0"/>
      <w:marTop w:val="0"/>
      <w:marBottom w:val="0"/>
      <w:divBdr>
        <w:top w:val="none" w:sz="0" w:space="0" w:color="auto"/>
        <w:left w:val="none" w:sz="0" w:space="0" w:color="auto"/>
        <w:bottom w:val="none" w:sz="0" w:space="0" w:color="auto"/>
        <w:right w:val="none" w:sz="0" w:space="0" w:color="auto"/>
      </w:divBdr>
    </w:div>
    <w:div w:id="1335690015">
      <w:bodyDiv w:val="1"/>
      <w:marLeft w:val="0"/>
      <w:marRight w:val="0"/>
      <w:marTop w:val="0"/>
      <w:marBottom w:val="0"/>
      <w:divBdr>
        <w:top w:val="none" w:sz="0" w:space="0" w:color="auto"/>
        <w:left w:val="none" w:sz="0" w:space="0" w:color="auto"/>
        <w:bottom w:val="none" w:sz="0" w:space="0" w:color="auto"/>
        <w:right w:val="none" w:sz="0" w:space="0" w:color="auto"/>
      </w:divBdr>
    </w:div>
    <w:div w:id="1345134648">
      <w:bodyDiv w:val="1"/>
      <w:marLeft w:val="0"/>
      <w:marRight w:val="0"/>
      <w:marTop w:val="0"/>
      <w:marBottom w:val="0"/>
      <w:divBdr>
        <w:top w:val="none" w:sz="0" w:space="0" w:color="auto"/>
        <w:left w:val="none" w:sz="0" w:space="0" w:color="auto"/>
        <w:bottom w:val="none" w:sz="0" w:space="0" w:color="auto"/>
        <w:right w:val="none" w:sz="0" w:space="0" w:color="auto"/>
      </w:divBdr>
    </w:div>
    <w:div w:id="1346664165">
      <w:bodyDiv w:val="1"/>
      <w:marLeft w:val="0"/>
      <w:marRight w:val="0"/>
      <w:marTop w:val="0"/>
      <w:marBottom w:val="0"/>
      <w:divBdr>
        <w:top w:val="none" w:sz="0" w:space="0" w:color="auto"/>
        <w:left w:val="none" w:sz="0" w:space="0" w:color="auto"/>
        <w:bottom w:val="none" w:sz="0" w:space="0" w:color="auto"/>
        <w:right w:val="none" w:sz="0" w:space="0" w:color="auto"/>
      </w:divBdr>
    </w:div>
    <w:div w:id="1347175910">
      <w:bodyDiv w:val="1"/>
      <w:marLeft w:val="0"/>
      <w:marRight w:val="0"/>
      <w:marTop w:val="0"/>
      <w:marBottom w:val="0"/>
      <w:divBdr>
        <w:top w:val="none" w:sz="0" w:space="0" w:color="auto"/>
        <w:left w:val="none" w:sz="0" w:space="0" w:color="auto"/>
        <w:bottom w:val="none" w:sz="0" w:space="0" w:color="auto"/>
        <w:right w:val="none" w:sz="0" w:space="0" w:color="auto"/>
      </w:divBdr>
    </w:div>
    <w:div w:id="1353534523">
      <w:bodyDiv w:val="1"/>
      <w:marLeft w:val="0"/>
      <w:marRight w:val="0"/>
      <w:marTop w:val="0"/>
      <w:marBottom w:val="0"/>
      <w:divBdr>
        <w:top w:val="none" w:sz="0" w:space="0" w:color="auto"/>
        <w:left w:val="none" w:sz="0" w:space="0" w:color="auto"/>
        <w:bottom w:val="none" w:sz="0" w:space="0" w:color="auto"/>
        <w:right w:val="none" w:sz="0" w:space="0" w:color="auto"/>
      </w:divBdr>
    </w:div>
    <w:div w:id="1357004038">
      <w:bodyDiv w:val="1"/>
      <w:marLeft w:val="0"/>
      <w:marRight w:val="0"/>
      <w:marTop w:val="0"/>
      <w:marBottom w:val="0"/>
      <w:divBdr>
        <w:top w:val="none" w:sz="0" w:space="0" w:color="auto"/>
        <w:left w:val="none" w:sz="0" w:space="0" w:color="auto"/>
        <w:bottom w:val="none" w:sz="0" w:space="0" w:color="auto"/>
        <w:right w:val="none" w:sz="0" w:space="0" w:color="auto"/>
      </w:divBdr>
    </w:div>
    <w:div w:id="1362559960">
      <w:bodyDiv w:val="1"/>
      <w:marLeft w:val="0"/>
      <w:marRight w:val="0"/>
      <w:marTop w:val="0"/>
      <w:marBottom w:val="0"/>
      <w:divBdr>
        <w:top w:val="none" w:sz="0" w:space="0" w:color="auto"/>
        <w:left w:val="none" w:sz="0" w:space="0" w:color="auto"/>
        <w:bottom w:val="none" w:sz="0" w:space="0" w:color="auto"/>
        <w:right w:val="none" w:sz="0" w:space="0" w:color="auto"/>
      </w:divBdr>
    </w:div>
    <w:div w:id="1371344041">
      <w:bodyDiv w:val="1"/>
      <w:marLeft w:val="0"/>
      <w:marRight w:val="0"/>
      <w:marTop w:val="0"/>
      <w:marBottom w:val="0"/>
      <w:divBdr>
        <w:top w:val="none" w:sz="0" w:space="0" w:color="auto"/>
        <w:left w:val="none" w:sz="0" w:space="0" w:color="auto"/>
        <w:bottom w:val="none" w:sz="0" w:space="0" w:color="auto"/>
        <w:right w:val="none" w:sz="0" w:space="0" w:color="auto"/>
      </w:divBdr>
    </w:div>
    <w:div w:id="1371607209">
      <w:bodyDiv w:val="1"/>
      <w:marLeft w:val="0"/>
      <w:marRight w:val="0"/>
      <w:marTop w:val="0"/>
      <w:marBottom w:val="0"/>
      <w:divBdr>
        <w:top w:val="none" w:sz="0" w:space="0" w:color="auto"/>
        <w:left w:val="none" w:sz="0" w:space="0" w:color="auto"/>
        <w:bottom w:val="none" w:sz="0" w:space="0" w:color="auto"/>
        <w:right w:val="none" w:sz="0" w:space="0" w:color="auto"/>
      </w:divBdr>
    </w:div>
    <w:div w:id="1377193127">
      <w:bodyDiv w:val="1"/>
      <w:marLeft w:val="0"/>
      <w:marRight w:val="0"/>
      <w:marTop w:val="0"/>
      <w:marBottom w:val="0"/>
      <w:divBdr>
        <w:top w:val="none" w:sz="0" w:space="0" w:color="auto"/>
        <w:left w:val="none" w:sz="0" w:space="0" w:color="auto"/>
        <w:bottom w:val="none" w:sz="0" w:space="0" w:color="auto"/>
        <w:right w:val="none" w:sz="0" w:space="0" w:color="auto"/>
      </w:divBdr>
    </w:div>
    <w:div w:id="1378431727">
      <w:bodyDiv w:val="1"/>
      <w:marLeft w:val="0"/>
      <w:marRight w:val="0"/>
      <w:marTop w:val="0"/>
      <w:marBottom w:val="0"/>
      <w:divBdr>
        <w:top w:val="none" w:sz="0" w:space="0" w:color="auto"/>
        <w:left w:val="none" w:sz="0" w:space="0" w:color="auto"/>
        <w:bottom w:val="none" w:sz="0" w:space="0" w:color="auto"/>
        <w:right w:val="none" w:sz="0" w:space="0" w:color="auto"/>
      </w:divBdr>
    </w:div>
    <w:div w:id="1381129790">
      <w:bodyDiv w:val="1"/>
      <w:marLeft w:val="0"/>
      <w:marRight w:val="0"/>
      <w:marTop w:val="0"/>
      <w:marBottom w:val="0"/>
      <w:divBdr>
        <w:top w:val="none" w:sz="0" w:space="0" w:color="auto"/>
        <w:left w:val="none" w:sz="0" w:space="0" w:color="auto"/>
        <w:bottom w:val="none" w:sz="0" w:space="0" w:color="auto"/>
        <w:right w:val="none" w:sz="0" w:space="0" w:color="auto"/>
      </w:divBdr>
    </w:div>
    <w:div w:id="1392919600">
      <w:bodyDiv w:val="1"/>
      <w:marLeft w:val="0"/>
      <w:marRight w:val="0"/>
      <w:marTop w:val="0"/>
      <w:marBottom w:val="0"/>
      <w:divBdr>
        <w:top w:val="none" w:sz="0" w:space="0" w:color="auto"/>
        <w:left w:val="none" w:sz="0" w:space="0" w:color="auto"/>
        <w:bottom w:val="none" w:sz="0" w:space="0" w:color="auto"/>
        <w:right w:val="none" w:sz="0" w:space="0" w:color="auto"/>
      </w:divBdr>
    </w:div>
    <w:div w:id="1397126417">
      <w:bodyDiv w:val="1"/>
      <w:marLeft w:val="0"/>
      <w:marRight w:val="0"/>
      <w:marTop w:val="0"/>
      <w:marBottom w:val="0"/>
      <w:divBdr>
        <w:top w:val="none" w:sz="0" w:space="0" w:color="auto"/>
        <w:left w:val="none" w:sz="0" w:space="0" w:color="auto"/>
        <w:bottom w:val="none" w:sz="0" w:space="0" w:color="auto"/>
        <w:right w:val="none" w:sz="0" w:space="0" w:color="auto"/>
      </w:divBdr>
    </w:div>
    <w:div w:id="1402488607">
      <w:bodyDiv w:val="1"/>
      <w:marLeft w:val="0"/>
      <w:marRight w:val="0"/>
      <w:marTop w:val="0"/>
      <w:marBottom w:val="0"/>
      <w:divBdr>
        <w:top w:val="none" w:sz="0" w:space="0" w:color="auto"/>
        <w:left w:val="none" w:sz="0" w:space="0" w:color="auto"/>
        <w:bottom w:val="none" w:sz="0" w:space="0" w:color="auto"/>
        <w:right w:val="none" w:sz="0" w:space="0" w:color="auto"/>
      </w:divBdr>
    </w:div>
    <w:div w:id="1410080289">
      <w:bodyDiv w:val="1"/>
      <w:marLeft w:val="0"/>
      <w:marRight w:val="0"/>
      <w:marTop w:val="0"/>
      <w:marBottom w:val="0"/>
      <w:divBdr>
        <w:top w:val="none" w:sz="0" w:space="0" w:color="auto"/>
        <w:left w:val="none" w:sz="0" w:space="0" w:color="auto"/>
        <w:bottom w:val="none" w:sz="0" w:space="0" w:color="auto"/>
        <w:right w:val="none" w:sz="0" w:space="0" w:color="auto"/>
      </w:divBdr>
    </w:div>
    <w:div w:id="1415132008">
      <w:bodyDiv w:val="1"/>
      <w:marLeft w:val="0"/>
      <w:marRight w:val="0"/>
      <w:marTop w:val="0"/>
      <w:marBottom w:val="0"/>
      <w:divBdr>
        <w:top w:val="none" w:sz="0" w:space="0" w:color="auto"/>
        <w:left w:val="none" w:sz="0" w:space="0" w:color="auto"/>
        <w:bottom w:val="none" w:sz="0" w:space="0" w:color="auto"/>
        <w:right w:val="none" w:sz="0" w:space="0" w:color="auto"/>
      </w:divBdr>
    </w:div>
    <w:div w:id="1419672471">
      <w:bodyDiv w:val="1"/>
      <w:marLeft w:val="0"/>
      <w:marRight w:val="0"/>
      <w:marTop w:val="0"/>
      <w:marBottom w:val="0"/>
      <w:divBdr>
        <w:top w:val="none" w:sz="0" w:space="0" w:color="auto"/>
        <w:left w:val="none" w:sz="0" w:space="0" w:color="auto"/>
        <w:bottom w:val="none" w:sz="0" w:space="0" w:color="auto"/>
        <w:right w:val="none" w:sz="0" w:space="0" w:color="auto"/>
      </w:divBdr>
    </w:div>
    <w:div w:id="1423523154">
      <w:bodyDiv w:val="1"/>
      <w:marLeft w:val="0"/>
      <w:marRight w:val="0"/>
      <w:marTop w:val="0"/>
      <w:marBottom w:val="0"/>
      <w:divBdr>
        <w:top w:val="none" w:sz="0" w:space="0" w:color="auto"/>
        <w:left w:val="none" w:sz="0" w:space="0" w:color="auto"/>
        <w:bottom w:val="none" w:sz="0" w:space="0" w:color="auto"/>
        <w:right w:val="none" w:sz="0" w:space="0" w:color="auto"/>
      </w:divBdr>
    </w:div>
    <w:div w:id="1440181197">
      <w:bodyDiv w:val="1"/>
      <w:marLeft w:val="0"/>
      <w:marRight w:val="0"/>
      <w:marTop w:val="0"/>
      <w:marBottom w:val="0"/>
      <w:divBdr>
        <w:top w:val="none" w:sz="0" w:space="0" w:color="auto"/>
        <w:left w:val="none" w:sz="0" w:space="0" w:color="auto"/>
        <w:bottom w:val="none" w:sz="0" w:space="0" w:color="auto"/>
        <w:right w:val="none" w:sz="0" w:space="0" w:color="auto"/>
      </w:divBdr>
    </w:div>
    <w:div w:id="1440369200">
      <w:bodyDiv w:val="1"/>
      <w:marLeft w:val="0"/>
      <w:marRight w:val="0"/>
      <w:marTop w:val="0"/>
      <w:marBottom w:val="0"/>
      <w:divBdr>
        <w:top w:val="none" w:sz="0" w:space="0" w:color="auto"/>
        <w:left w:val="none" w:sz="0" w:space="0" w:color="auto"/>
        <w:bottom w:val="none" w:sz="0" w:space="0" w:color="auto"/>
        <w:right w:val="none" w:sz="0" w:space="0" w:color="auto"/>
      </w:divBdr>
    </w:div>
    <w:div w:id="1443039497">
      <w:bodyDiv w:val="1"/>
      <w:marLeft w:val="0"/>
      <w:marRight w:val="0"/>
      <w:marTop w:val="0"/>
      <w:marBottom w:val="0"/>
      <w:divBdr>
        <w:top w:val="none" w:sz="0" w:space="0" w:color="auto"/>
        <w:left w:val="none" w:sz="0" w:space="0" w:color="auto"/>
        <w:bottom w:val="none" w:sz="0" w:space="0" w:color="auto"/>
        <w:right w:val="none" w:sz="0" w:space="0" w:color="auto"/>
      </w:divBdr>
    </w:div>
    <w:div w:id="1447846749">
      <w:bodyDiv w:val="1"/>
      <w:marLeft w:val="0"/>
      <w:marRight w:val="0"/>
      <w:marTop w:val="0"/>
      <w:marBottom w:val="0"/>
      <w:divBdr>
        <w:top w:val="none" w:sz="0" w:space="0" w:color="auto"/>
        <w:left w:val="none" w:sz="0" w:space="0" w:color="auto"/>
        <w:bottom w:val="none" w:sz="0" w:space="0" w:color="auto"/>
        <w:right w:val="none" w:sz="0" w:space="0" w:color="auto"/>
      </w:divBdr>
    </w:div>
    <w:div w:id="1451782463">
      <w:bodyDiv w:val="1"/>
      <w:marLeft w:val="0"/>
      <w:marRight w:val="0"/>
      <w:marTop w:val="0"/>
      <w:marBottom w:val="0"/>
      <w:divBdr>
        <w:top w:val="none" w:sz="0" w:space="0" w:color="auto"/>
        <w:left w:val="none" w:sz="0" w:space="0" w:color="auto"/>
        <w:bottom w:val="none" w:sz="0" w:space="0" w:color="auto"/>
        <w:right w:val="none" w:sz="0" w:space="0" w:color="auto"/>
      </w:divBdr>
    </w:div>
    <w:div w:id="1454903056">
      <w:bodyDiv w:val="1"/>
      <w:marLeft w:val="0"/>
      <w:marRight w:val="0"/>
      <w:marTop w:val="0"/>
      <w:marBottom w:val="0"/>
      <w:divBdr>
        <w:top w:val="none" w:sz="0" w:space="0" w:color="auto"/>
        <w:left w:val="none" w:sz="0" w:space="0" w:color="auto"/>
        <w:bottom w:val="none" w:sz="0" w:space="0" w:color="auto"/>
        <w:right w:val="none" w:sz="0" w:space="0" w:color="auto"/>
      </w:divBdr>
    </w:div>
    <w:div w:id="1465268833">
      <w:bodyDiv w:val="1"/>
      <w:marLeft w:val="0"/>
      <w:marRight w:val="0"/>
      <w:marTop w:val="0"/>
      <w:marBottom w:val="0"/>
      <w:divBdr>
        <w:top w:val="none" w:sz="0" w:space="0" w:color="auto"/>
        <w:left w:val="none" w:sz="0" w:space="0" w:color="auto"/>
        <w:bottom w:val="none" w:sz="0" w:space="0" w:color="auto"/>
        <w:right w:val="none" w:sz="0" w:space="0" w:color="auto"/>
      </w:divBdr>
    </w:div>
    <w:div w:id="1473517860">
      <w:bodyDiv w:val="1"/>
      <w:marLeft w:val="0"/>
      <w:marRight w:val="0"/>
      <w:marTop w:val="0"/>
      <w:marBottom w:val="0"/>
      <w:divBdr>
        <w:top w:val="none" w:sz="0" w:space="0" w:color="auto"/>
        <w:left w:val="none" w:sz="0" w:space="0" w:color="auto"/>
        <w:bottom w:val="none" w:sz="0" w:space="0" w:color="auto"/>
        <w:right w:val="none" w:sz="0" w:space="0" w:color="auto"/>
      </w:divBdr>
    </w:div>
    <w:div w:id="1482385920">
      <w:bodyDiv w:val="1"/>
      <w:marLeft w:val="0"/>
      <w:marRight w:val="0"/>
      <w:marTop w:val="0"/>
      <w:marBottom w:val="0"/>
      <w:divBdr>
        <w:top w:val="none" w:sz="0" w:space="0" w:color="auto"/>
        <w:left w:val="none" w:sz="0" w:space="0" w:color="auto"/>
        <w:bottom w:val="none" w:sz="0" w:space="0" w:color="auto"/>
        <w:right w:val="none" w:sz="0" w:space="0" w:color="auto"/>
      </w:divBdr>
    </w:div>
    <w:div w:id="1485462545">
      <w:bodyDiv w:val="1"/>
      <w:marLeft w:val="0"/>
      <w:marRight w:val="0"/>
      <w:marTop w:val="0"/>
      <w:marBottom w:val="0"/>
      <w:divBdr>
        <w:top w:val="none" w:sz="0" w:space="0" w:color="auto"/>
        <w:left w:val="none" w:sz="0" w:space="0" w:color="auto"/>
        <w:bottom w:val="none" w:sz="0" w:space="0" w:color="auto"/>
        <w:right w:val="none" w:sz="0" w:space="0" w:color="auto"/>
      </w:divBdr>
    </w:div>
    <w:div w:id="1487816998">
      <w:bodyDiv w:val="1"/>
      <w:marLeft w:val="0"/>
      <w:marRight w:val="0"/>
      <w:marTop w:val="0"/>
      <w:marBottom w:val="0"/>
      <w:divBdr>
        <w:top w:val="none" w:sz="0" w:space="0" w:color="auto"/>
        <w:left w:val="none" w:sz="0" w:space="0" w:color="auto"/>
        <w:bottom w:val="none" w:sz="0" w:space="0" w:color="auto"/>
        <w:right w:val="none" w:sz="0" w:space="0" w:color="auto"/>
      </w:divBdr>
    </w:div>
    <w:div w:id="1490756349">
      <w:bodyDiv w:val="1"/>
      <w:marLeft w:val="0"/>
      <w:marRight w:val="0"/>
      <w:marTop w:val="0"/>
      <w:marBottom w:val="0"/>
      <w:divBdr>
        <w:top w:val="none" w:sz="0" w:space="0" w:color="auto"/>
        <w:left w:val="none" w:sz="0" w:space="0" w:color="auto"/>
        <w:bottom w:val="none" w:sz="0" w:space="0" w:color="auto"/>
        <w:right w:val="none" w:sz="0" w:space="0" w:color="auto"/>
      </w:divBdr>
    </w:div>
    <w:div w:id="1504398757">
      <w:bodyDiv w:val="1"/>
      <w:marLeft w:val="0"/>
      <w:marRight w:val="0"/>
      <w:marTop w:val="0"/>
      <w:marBottom w:val="0"/>
      <w:divBdr>
        <w:top w:val="none" w:sz="0" w:space="0" w:color="auto"/>
        <w:left w:val="none" w:sz="0" w:space="0" w:color="auto"/>
        <w:bottom w:val="none" w:sz="0" w:space="0" w:color="auto"/>
        <w:right w:val="none" w:sz="0" w:space="0" w:color="auto"/>
      </w:divBdr>
    </w:div>
    <w:div w:id="1512453671">
      <w:bodyDiv w:val="1"/>
      <w:marLeft w:val="0"/>
      <w:marRight w:val="0"/>
      <w:marTop w:val="0"/>
      <w:marBottom w:val="0"/>
      <w:divBdr>
        <w:top w:val="none" w:sz="0" w:space="0" w:color="auto"/>
        <w:left w:val="none" w:sz="0" w:space="0" w:color="auto"/>
        <w:bottom w:val="none" w:sz="0" w:space="0" w:color="auto"/>
        <w:right w:val="none" w:sz="0" w:space="0" w:color="auto"/>
      </w:divBdr>
    </w:div>
    <w:div w:id="1521815229">
      <w:bodyDiv w:val="1"/>
      <w:marLeft w:val="0"/>
      <w:marRight w:val="0"/>
      <w:marTop w:val="0"/>
      <w:marBottom w:val="0"/>
      <w:divBdr>
        <w:top w:val="none" w:sz="0" w:space="0" w:color="auto"/>
        <w:left w:val="none" w:sz="0" w:space="0" w:color="auto"/>
        <w:bottom w:val="none" w:sz="0" w:space="0" w:color="auto"/>
        <w:right w:val="none" w:sz="0" w:space="0" w:color="auto"/>
      </w:divBdr>
    </w:div>
    <w:div w:id="1522864170">
      <w:bodyDiv w:val="1"/>
      <w:marLeft w:val="0"/>
      <w:marRight w:val="0"/>
      <w:marTop w:val="0"/>
      <w:marBottom w:val="0"/>
      <w:divBdr>
        <w:top w:val="none" w:sz="0" w:space="0" w:color="auto"/>
        <w:left w:val="none" w:sz="0" w:space="0" w:color="auto"/>
        <w:bottom w:val="none" w:sz="0" w:space="0" w:color="auto"/>
        <w:right w:val="none" w:sz="0" w:space="0" w:color="auto"/>
      </w:divBdr>
    </w:div>
    <w:div w:id="1528787822">
      <w:bodyDiv w:val="1"/>
      <w:marLeft w:val="0"/>
      <w:marRight w:val="0"/>
      <w:marTop w:val="0"/>
      <w:marBottom w:val="0"/>
      <w:divBdr>
        <w:top w:val="none" w:sz="0" w:space="0" w:color="auto"/>
        <w:left w:val="none" w:sz="0" w:space="0" w:color="auto"/>
        <w:bottom w:val="none" w:sz="0" w:space="0" w:color="auto"/>
        <w:right w:val="none" w:sz="0" w:space="0" w:color="auto"/>
      </w:divBdr>
    </w:div>
    <w:div w:id="1529299920">
      <w:bodyDiv w:val="1"/>
      <w:marLeft w:val="0"/>
      <w:marRight w:val="0"/>
      <w:marTop w:val="0"/>
      <w:marBottom w:val="0"/>
      <w:divBdr>
        <w:top w:val="none" w:sz="0" w:space="0" w:color="auto"/>
        <w:left w:val="none" w:sz="0" w:space="0" w:color="auto"/>
        <w:bottom w:val="none" w:sz="0" w:space="0" w:color="auto"/>
        <w:right w:val="none" w:sz="0" w:space="0" w:color="auto"/>
      </w:divBdr>
    </w:div>
    <w:div w:id="1533567497">
      <w:bodyDiv w:val="1"/>
      <w:marLeft w:val="0"/>
      <w:marRight w:val="0"/>
      <w:marTop w:val="0"/>
      <w:marBottom w:val="0"/>
      <w:divBdr>
        <w:top w:val="none" w:sz="0" w:space="0" w:color="auto"/>
        <w:left w:val="none" w:sz="0" w:space="0" w:color="auto"/>
        <w:bottom w:val="none" w:sz="0" w:space="0" w:color="auto"/>
        <w:right w:val="none" w:sz="0" w:space="0" w:color="auto"/>
      </w:divBdr>
    </w:div>
    <w:div w:id="1536581184">
      <w:bodyDiv w:val="1"/>
      <w:marLeft w:val="0"/>
      <w:marRight w:val="0"/>
      <w:marTop w:val="0"/>
      <w:marBottom w:val="0"/>
      <w:divBdr>
        <w:top w:val="none" w:sz="0" w:space="0" w:color="auto"/>
        <w:left w:val="none" w:sz="0" w:space="0" w:color="auto"/>
        <w:bottom w:val="none" w:sz="0" w:space="0" w:color="auto"/>
        <w:right w:val="none" w:sz="0" w:space="0" w:color="auto"/>
      </w:divBdr>
    </w:div>
    <w:div w:id="1539587089">
      <w:bodyDiv w:val="1"/>
      <w:marLeft w:val="0"/>
      <w:marRight w:val="0"/>
      <w:marTop w:val="0"/>
      <w:marBottom w:val="0"/>
      <w:divBdr>
        <w:top w:val="none" w:sz="0" w:space="0" w:color="auto"/>
        <w:left w:val="none" w:sz="0" w:space="0" w:color="auto"/>
        <w:bottom w:val="none" w:sz="0" w:space="0" w:color="auto"/>
        <w:right w:val="none" w:sz="0" w:space="0" w:color="auto"/>
      </w:divBdr>
    </w:div>
    <w:div w:id="1540699499">
      <w:bodyDiv w:val="1"/>
      <w:marLeft w:val="0"/>
      <w:marRight w:val="0"/>
      <w:marTop w:val="0"/>
      <w:marBottom w:val="0"/>
      <w:divBdr>
        <w:top w:val="none" w:sz="0" w:space="0" w:color="auto"/>
        <w:left w:val="none" w:sz="0" w:space="0" w:color="auto"/>
        <w:bottom w:val="none" w:sz="0" w:space="0" w:color="auto"/>
        <w:right w:val="none" w:sz="0" w:space="0" w:color="auto"/>
      </w:divBdr>
    </w:div>
    <w:div w:id="1550217791">
      <w:bodyDiv w:val="1"/>
      <w:marLeft w:val="0"/>
      <w:marRight w:val="0"/>
      <w:marTop w:val="0"/>
      <w:marBottom w:val="0"/>
      <w:divBdr>
        <w:top w:val="none" w:sz="0" w:space="0" w:color="auto"/>
        <w:left w:val="none" w:sz="0" w:space="0" w:color="auto"/>
        <w:bottom w:val="none" w:sz="0" w:space="0" w:color="auto"/>
        <w:right w:val="none" w:sz="0" w:space="0" w:color="auto"/>
      </w:divBdr>
    </w:div>
    <w:div w:id="1557158663">
      <w:bodyDiv w:val="1"/>
      <w:marLeft w:val="0"/>
      <w:marRight w:val="0"/>
      <w:marTop w:val="0"/>
      <w:marBottom w:val="0"/>
      <w:divBdr>
        <w:top w:val="none" w:sz="0" w:space="0" w:color="auto"/>
        <w:left w:val="none" w:sz="0" w:space="0" w:color="auto"/>
        <w:bottom w:val="none" w:sz="0" w:space="0" w:color="auto"/>
        <w:right w:val="none" w:sz="0" w:space="0" w:color="auto"/>
      </w:divBdr>
    </w:div>
    <w:div w:id="1558053227">
      <w:bodyDiv w:val="1"/>
      <w:marLeft w:val="0"/>
      <w:marRight w:val="0"/>
      <w:marTop w:val="0"/>
      <w:marBottom w:val="0"/>
      <w:divBdr>
        <w:top w:val="none" w:sz="0" w:space="0" w:color="auto"/>
        <w:left w:val="none" w:sz="0" w:space="0" w:color="auto"/>
        <w:bottom w:val="none" w:sz="0" w:space="0" w:color="auto"/>
        <w:right w:val="none" w:sz="0" w:space="0" w:color="auto"/>
      </w:divBdr>
    </w:div>
    <w:div w:id="1565137640">
      <w:bodyDiv w:val="1"/>
      <w:marLeft w:val="0"/>
      <w:marRight w:val="0"/>
      <w:marTop w:val="0"/>
      <w:marBottom w:val="0"/>
      <w:divBdr>
        <w:top w:val="none" w:sz="0" w:space="0" w:color="auto"/>
        <w:left w:val="none" w:sz="0" w:space="0" w:color="auto"/>
        <w:bottom w:val="none" w:sz="0" w:space="0" w:color="auto"/>
        <w:right w:val="none" w:sz="0" w:space="0" w:color="auto"/>
      </w:divBdr>
    </w:div>
    <w:div w:id="1567955083">
      <w:bodyDiv w:val="1"/>
      <w:marLeft w:val="0"/>
      <w:marRight w:val="0"/>
      <w:marTop w:val="0"/>
      <w:marBottom w:val="0"/>
      <w:divBdr>
        <w:top w:val="none" w:sz="0" w:space="0" w:color="auto"/>
        <w:left w:val="none" w:sz="0" w:space="0" w:color="auto"/>
        <w:bottom w:val="none" w:sz="0" w:space="0" w:color="auto"/>
        <w:right w:val="none" w:sz="0" w:space="0" w:color="auto"/>
      </w:divBdr>
    </w:div>
    <w:div w:id="1572156362">
      <w:bodyDiv w:val="1"/>
      <w:marLeft w:val="0"/>
      <w:marRight w:val="0"/>
      <w:marTop w:val="0"/>
      <w:marBottom w:val="0"/>
      <w:divBdr>
        <w:top w:val="none" w:sz="0" w:space="0" w:color="auto"/>
        <w:left w:val="none" w:sz="0" w:space="0" w:color="auto"/>
        <w:bottom w:val="none" w:sz="0" w:space="0" w:color="auto"/>
        <w:right w:val="none" w:sz="0" w:space="0" w:color="auto"/>
      </w:divBdr>
    </w:div>
    <w:div w:id="1574583274">
      <w:bodyDiv w:val="1"/>
      <w:marLeft w:val="0"/>
      <w:marRight w:val="0"/>
      <w:marTop w:val="0"/>
      <w:marBottom w:val="0"/>
      <w:divBdr>
        <w:top w:val="none" w:sz="0" w:space="0" w:color="auto"/>
        <w:left w:val="none" w:sz="0" w:space="0" w:color="auto"/>
        <w:bottom w:val="none" w:sz="0" w:space="0" w:color="auto"/>
        <w:right w:val="none" w:sz="0" w:space="0" w:color="auto"/>
      </w:divBdr>
    </w:div>
    <w:div w:id="1580287457">
      <w:bodyDiv w:val="1"/>
      <w:marLeft w:val="0"/>
      <w:marRight w:val="0"/>
      <w:marTop w:val="0"/>
      <w:marBottom w:val="0"/>
      <w:divBdr>
        <w:top w:val="none" w:sz="0" w:space="0" w:color="auto"/>
        <w:left w:val="none" w:sz="0" w:space="0" w:color="auto"/>
        <w:bottom w:val="none" w:sz="0" w:space="0" w:color="auto"/>
        <w:right w:val="none" w:sz="0" w:space="0" w:color="auto"/>
      </w:divBdr>
    </w:div>
    <w:div w:id="1581939249">
      <w:bodyDiv w:val="1"/>
      <w:marLeft w:val="0"/>
      <w:marRight w:val="0"/>
      <w:marTop w:val="0"/>
      <w:marBottom w:val="0"/>
      <w:divBdr>
        <w:top w:val="none" w:sz="0" w:space="0" w:color="auto"/>
        <w:left w:val="none" w:sz="0" w:space="0" w:color="auto"/>
        <w:bottom w:val="none" w:sz="0" w:space="0" w:color="auto"/>
        <w:right w:val="none" w:sz="0" w:space="0" w:color="auto"/>
      </w:divBdr>
    </w:div>
    <w:div w:id="1589777429">
      <w:bodyDiv w:val="1"/>
      <w:marLeft w:val="0"/>
      <w:marRight w:val="0"/>
      <w:marTop w:val="0"/>
      <w:marBottom w:val="0"/>
      <w:divBdr>
        <w:top w:val="none" w:sz="0" w:space="0" w:color="auto"/>
        <w:left w:val="none" w:sz="0" w:space="0" w:color="auto"/>
        <w:bottom w:val="none" w:sz="0" w:space="0" w:color="auto"/>
        <w:right w:val="none" w:sz="0" w:space="0" w:color="auto"/>
      </w:divBdr>
    </w:div>
    <w:div w:id="1591085489">
      <w:bodyDiv w:val="1"/>
      <w:marLeft w:val="0"/>
      <w:marRight w:val="0"/>
      <w:marTop w:val="0"/>
      <w:marBottom w:val="0"/>
      <w:divBdr>
        <w:top w:val="none" w:sz="0" w:space="0" w:color="auto"/>
        <w:left w:val="none" w:sz="0" w:space="0" w:color="auto"/>
        <w:bottom w:val="none" w:sz="0" w:space="0" w:color="auto"/>
        <w:right w:val="none" w:sz="0" w:space="0" w:color="auto"/>
      </w:divBdr>
    </w:div>
    <w:div w:id="1598978251">
      <w:bodyDiv w:val="1"/>
      <w:marLeft w:val="0"/>
      <w:marRight w:val="0"/>
      <w:marTop w:val="0"/>
      <w:marBottom w:val="0"/>
      <w:divBdr>
        <w:top w:val="none" w:sz="0" w:space="0" w:color="auto"/>
        <w:left w:val="none" w:sz="0" w:space="0" w:color="auto"/>
        <w:bottom w:val="none" w:sz="0" w:space="0" w:color="auto"/>
        <w:right w:val="none" w:sz="0" w:space="0" w:color="auto"/>
      </w:divBdr>
    </w:div>
    <w:div w:id="1601643723">
      <w:bodyDiv w:val="1"/>
      <w:marLeft w:val="0"/>
      <w:marRight w:val="0"/>
      <w:marTop w:val="0"/>
      <w:marBottom w:val="0"/>
      <w:divBdr>
        <w:top w:val="none" w:sz="0" w:space="0" w:color="auto"/>
        <w:left w:val="none" w:sz="0" w:space="0" w:color="auto"/>
        <w:bottom w:val="none" w:sz="0" w:space="0" w:color="auto"/>
        <w:right w:val="none" w:sz="0" w:space="0" w:color="auto"/>
      </w:divBdr>
    </w:div>
    <w:div w:id="1606228517">
      <w:bodyDiv w:val="1"/>
      <w:marLeft w:val="0"/>
      <w:marRight w:val="0"/>
      <w:marTop w:val="0"/>
      <w:marBottom w:val="0"/>
      <w:divBdr>
        <w:top w:val="none" w:sz="0" w:space="0" w:color="auto"/>
        <w:left w:val="none" w:sz="0" w:space="0" w:color="auto"/>
        <w:bottom w:val="none" w:sz="0" w:space="0" w:color="auto"/>
        <w:right w:val="none" w:sz="0" w:space="0" w:color="auto"/>
      </w:divBdr>
    </w:div>
    <w:div w:id="1607618855">
      <w:bodyDiv w:val="1"/>
      <w:marLeft w:val="0"/>
      <w:marRight w:val="0"/>
      <w:marTop w:val="0"/>
      <w:marBottom w:val="0"/>
      <w:divBdr>
        <w:top w:val="none" w:sz="0" w:space="0" w:color="auto"/>
        <w:left w:val="none" w:sz="0" w:space="0" w:color="auto"/>
        <w:bottom w:val="none" w:sz="0" w:space="0" w:color="auto"/>
        <w:right w:val="none" w:sz="0" w:space="0" w:color="auto"/>
      </w:divBdr>
    </w:div>
    <w:div w:id="1612592365">
      <w:bodyDiv w:val="1"/>
      <w:marLeft w:val="0"/>
      <w:marRight w:val="0"/>
      <w:marTop w:val="0"/>
      <w:marBottom w:val="0"/>
      <w:divBdr>
        <w:top w:val="none" w:sz="0" w:space="0" w:color="auto"/>
        <w:left w:val="none" w:sz="0" w:space="0" w:color="auto"/>
        <w:bottom w:val="none" w:sz="0" w:space="0" w:color="auto"/>
        <w:right w:val="none" w:sz="0" w:space="0" w:color="auto"/>
      </w:divBdr>
    </w:div>
    <w:div w:id="1615676651">
      <w:bodyDiv w:val="1"/>
      <w:marLeft w:val="0"/>
      <w:marRight w:val="0"/>
      <w:marTop w:val="0"/>
      <w:marBottom w:val="0"/>
      <w:divBdr>
        <w:top w:val="none" w:sz="0" w:space="0" w:color="auto"/>
        <w:left w:val="none" w:sz="0" w:space="0" w:color="auto"/>
        <w:bottom w:val="none" w:sz="0" w:space="0" w:color="auto"/>
        <w:right w:val="none" w:sz="0" w:space="0" w:color="auto"/>
      </w:divBdr>
    </w:div>
    <w:div w:id="1616519723">
      <w:bodyDiv w:val="1"/>
      <w:marLeft w:val="0"/>
      <w:marRight w:val="0"/>
      <w:marTop w:val="0"/>
      <w:marBottom w:val="0"/>
      <w:divBdr>
        <w:top w:val="none" w:sz="0" w:space="0" w:color="auto"/>
        <w:left w:val="none" w:sz="0" w:space="0" w:color="auto"/>
        <w:bottom w:val="none" w:sz="0" w:space="0" w:color="auto"/>
        <w:right w:val="none" w:sz="0" w:space="0" w:color="auto"/>
      </w:divBdr>
    </w:div>
    <w:div w:id="1626422633">
      <w:bodyDiv w:val="1"/>
      <w:marLeft w:val="0"/>
      <w:marRight w:val="0"/>
      <w:marTop w:val="0"/>
      <w:marBottom w:val="0"/>
      <w:divBdr>
        <w:top w:val="none" w:sz="0" w:space="0" w:color="auto"/>
        <w:left w:val="none" w:sz="0" w:space="0" w:color="auto"/>
        <w:bottom w:val="none" w:sz="0" w:space="0" w:color="auto"/>
        <w:right w:val="none" w:sz="0" w:space="0" w:color="auto"/>
      </w:divBdr>
    </w:div>
    <w:div w:id="1629699040">
      <w:bodyDiv w:val="1"/>
      <w:marLeft w:val="0"/>
      <w:marRight w:val="0"/>
      <w:marTop w:val="0"/>
      <w:marBottom w:val="0"/>
      <w:divBdr>
        <w:top w:val="none" w:sz="0" w:space="0" w:color="auto"/>
        <w:left w:val="none" w:sz="0" w:space="0" w:color="auto"/>
        <w:bottom w:val="none" w:sz="0" w:space="0" w:color="auto"/>
        <w:right w:val="none" w:sz="0" w:space="0" w:color="auto"/>
      </w:divBdr>
    </w:div>
    <w:div w:id="1634216676">
      <w:bodyDiv w:val="1"/>
      <w:marLeft w:val="0"/>
      <w:marRight w:val="0"/>
      <w:marTop w:val="0"/>
      <w:marBottom w:val="0"/>
      <w:divBdr>
        <w:top w:val="none" w:sz="0" w:space="0" w:color="auto"/>
        <w:left w:val="none" w:sz="0" w:space="0" w:color="auto"/>
        <w:bottom w:val="none" w:sz="0" w:space="0" w:color="auto"/>
        <w:right w:val="none" w:sz="0" w:space="0" w:color="auto"/>
      </w:divBdr>
    </w:div>
    <w:div w:id="1634749432">
      <w:bodyDiv w:val="1"/>
      <w:marLeft w:val="0"/>
      <w:marRight w:val="0"/>
      <w:marTop w:val="0"/>
      <w:marBottom w:val="0"/>
      <w:divBdr>
        <w:top w:val="none" w:sz="0" w:space="0" w:color="auto"/>
        <w:left w:val="none" w:sz="0" w:space="0" w:color="auto"/>
        <w:bottom w:val="none" w:sz="0" w:space="0" w:color="auto"/>
        <w:right w:val="none" w:sz="0" w:space="0" w:color="auto"/>
      </w:divBdr>
    </w:div>
    <w:div w:id="1647784031">
      <w:bodyDiv w:val="1"/>
      <w:marLeft w:val="0"/>
      <w:marRight w:val="0"/>
      <w:marTop w:val="0"/>
      <w:marBottom w:val="0"/>
      <w:divBdr>
        <w:top w:val="none" w:sz="0" w:space="0" w:color="auto"/>
        <w:left w:val="none" w:sz="0" w:space="0" w:color="auto"/>
        <w:bottom w:val="none" w:sz="0" w:space="0" w:color="auto"/>
        <w:right w:val="none" w:sz="0" w:space="0" w:color="auto"/>
      </w:divBdr>
    </w:div>
    <w:div w:id="1662125572">
      <w:bodyDiv w:val="1"/>
      <w:marLeft w:val="0"/>
      <w:marRight w:val="0"/>
      <w:marTop w:val="0"/>
      <w:marBottom w:val="0"/>
      <w:divBdr>
        <w:top w:val="none" w:sz="0" w:space="0" w:color="auto"/>
        <w:left w:val="none" w:sz="0" w:space="0" w:color="auto"/>
        <w:bottom w:val="none" w:sz="0" w:space="0" w:color="auto"/>
        <w:right w:val="none" w:sz="0" w:space="0" w:color="auto"/>
      </w:divBdr>
    </w:div>
    <w:div w:id="1662418133">
      <w:bodyDiv w:val="1"/>
      <w:marLeft w:val="0"/>
      <w:marRight w:val="0"/>
      <w:marTop w:val="0"/>
      <w:marBottom w:val="0"/>
      <w:divBdr>
        <w:top w:val="none" w:sz="0" w:space="0" w:color="auto"/>
        <w:left w:val="none" w:sz="0" w:space="0" w:color="auto"/>
        <w:bottom w:val="none" w:sz="0" w:space="0" w:color="auto"/>
        <w:right w:val="none" w:sz="0" w:space="0" w:color="auto"/>
      </w:divBdr>
    </w:div>
    <w:div w:id="1663505085">
      <w:bodyDiv w:val="1"/>
      <w:marLeft w:val="0"/>
      <w:marRight w:val="0"/>
      <w:marTop w:val="0"/>
      <w:marBottom w:val="0"/>
      <w:divBdr>
        <w:top w:val="none" w:sz="0" w:space="0" w:color="auto"/>
        <w:left w:val="none" w:sz="0" w:space="0" w:color="auto"/>
        <w:bottom w:val="none" w:sz="0" w:space="0" w:color="auto"/>
        <w:right w:val="none" w:sz="0" w:space="0" w:color="auto"/>
      </w:divBdr>
    </w:div>
    <w:div w:id="1664965264">
      <w:bodyDiv w:val="1"/>
      <w:marLeft w:val="0"/>
      <w:marRight w:val="0"/>
      <w:marTop w:val="0"/>
      <w:marBottom w:val="0"/>
      <w:divBdr>
        <w:top w:val="none" w:sz="0" w:space="0" w:color="auto"/>
        <w:left w:val="none" w:sz="0" w:space="0" w:color="auto"/>
        <w:bottom w:val="none" w:sz="0" w:space="0" w:color="auto"/>
        <w:right w:val="none" w:sz="0" w:space="0" w:color="auto"/>
      </w:divBdr>
    </w:div>
    <w:div w:id="1669627508">
      <w:bodyDiv w:val="1"/>
      <w:marLeft w:val="0"/>
      <w:marRight w:val="0"/>
      <w:marTop w:val="0"/>
      <w:marBottom w:val="0"/>
      <w:divBdr>
        <w:top w:val="none" w:sz="0" w:space="0" w:color="auto"/>
        <w:left w:val="none" w:sz="0" w:space="0" w:color="auto"/>
        <w:bottom w:val="none" w:sz="0" w:space="0" w:color="auto"/>
        <w:right w:val="none" w:sz="0" w:space="0" w:color="auto"/>
      </w:divBdr>
    </w:div>
    <w:div w:id="1671174861">
      <w:bodyDiv w:val="1"/>
      <w:marLeft w:val="0"/>
      <w:marRight w:val="0"/>
      <w:marTop w:val="0"/>
      <w:marBottom w:val="0"/>
      <w:divBdr>
        <w:top w:val="none" w:sz="0" w:space="0" w:color="auto"/>
        <w:left w:val="none" w:sz="0" w:space="0" w:color="auto"/>
        <w:bottom w:val="none" w:sz="0" w:space="0" w:color="auto"/>
        <w:right w:val="none" w:sz="0" w:space="0" w:color="auto"/>
      </w:divBdr>
    </w:div>
    <w:div w:id="1674380849">
      <w:bodyDiv w:val="1"/>
      <w:marLeft w:val="0"/>
      <w:marRight w:val="0"/>
      <w:marTop w:val="0"/>
      <w:marBottom w:val="0"/>
      <w:divBdr>
        <w:top w:val="none" w:sz="0" w:space="0" w:color="auto"/>
        <w:left w:val="none" w:sz="0" w:space="0" w:color="auto"/>
        <w:bottom w:val="none" w:sz="0" w:space="0" w:color="auto"/>
        <w:right w:val="none" w:sz="0" w:space="0" w:color="auto"/>
      </w:divBdr>
    </w:div>
    <w:div w:id="1676420627">
      <w:bodyDiv w:val="1"/>
      <w:marLeft w:val="0"/>
      <w:marRight w:val="0"/>
      <w:marTop w:val="0"/>
      <w:marBottom w:val="0"/>
      <w:divBdr>
        <w:top w:val="none" w:sz="0" w:space="0" w:color="auto"/>
        <w:left w:val="none" w:sz="0" w:space="0" w:color="auto"/>
        <w:bottom w:val="none" w:sz="0" w:space="0" w:color="auto"/>
        <w:right w:val="none" w:sz="0" w:space="0" w:color="auto"/>
      </w:divBdr>
    </w:div>
    <w:div w:id="1677002690">
      <w:bodyDiv w:val="1"/>
      <w:marLeft w:val="0"/>
      <w:marRight w:val="0"/>
      <w:marTop w:val="0"/>
      <w:marBottom w:val="0"/>
      <w:divBdr>
        <w:top w:val="none" w:sz="0" w:space="0" w:color="auto"/>
        <w:left w:val="none" w:sz="0" w:space="0" w:color="auto"/>
        <w:bottom w:val="none" w:sz="0" w:space="0" w:color="auto"/>
        <w:right w:val="none" w:sz="0" w:space="0" w:color="auto"/>
      </w:divBdr>
    </w:div>
    <w:div w:id="1678465123">
      <w:bodyDiv w:val="1"/>
      <w:marLeft w:val="0"/>
      <w:marRight w:val="0"/>
      <w:marTop w:val="0"/>
      <w:marBottom w:val="0"/>
      <w:divBdr>
        <w:top w:val="none" w:sz="0" w:space="0" w:color="auto"/>
        <w:left w:val="none" w:sz="0" w:space="0" w:color="auto"/>
        <w:bottom w:val="none" w:sz="0" w:space="0" w:color="auto"/>
        <w:right w:val="none" w:sz="0" w:space="0" w:color="auto"/>
      </w:divBdr>
    </w:div>
    <w:div w:id="1680044156">
      <w:bodyDiv w:val="1"/>
      <w:marLeft w:val="0"/>
      <w:marRight w:val="0"/>
      <w:marTop w:val="0"/>
      <w:marBottom w:val="0"/>
      <w:divBdr>
        <w:top w:val="none" w:sz="0" w:space="0" w:color="auto"/>
        <w:left w:val="none" w:sz="0" w:space="0" w:color="auto"/>
        <w:bottom w:val="none" w:sz="0" w:space="0" w:color="auto"/>
        <w:right w:val="none" w:sz="0" w:space="0" w:color="auto"/>
      </w:divBdr>
    </w:div>
    <w:div w:id="1696730671">
      <w:bodyDiv w:val="1"/>
      <w:marLeft w:val="0"/>
      <w:marRight w:val="0"/>
      <w:marTop w:val="0"/>
      <w:marBottom w:val="0"/>
      <w:divBdr>
        <w:top w:val="none" w:sz="0" w:space="0" w:color="auto"/>
        <w:left w:val="none" w:sz="0" w:space="0" w:color="auto"/>
        <w:bottom w:val="none" w:sz="0" w:space="0" w:color="auto"/>
        <w:right w:val="none" w:sz="0" w:space="0" w:color="auto"/>
      </w:divBdr>
    </w:div>
    <w:div w:id="1699505609">
      <w:bodyDiv w:val="1"/>
      <w:marLeft w:val="0"/>
      <w:marRight w:val="0"/>
      <w:marTop w:val="0"/>
      <w:marBottom w:val="0"/>
      <w:divBdr>
        <w:top w:val="none" w:sz="0" w:space="0" w:color="auto"/>
        <w:left w:val="none" w:sz="0" w:space="0" w:color="auto"/>
        <w:bottom w:val="none" w:sz="0" w:space="0" w:color="auto"/>
        <w:right w:val="none" w:sz="0" w:space="0" w:color="auto"/>
      </w:divBdr>
    </w:div>
    <w:div w:id="1703674077">
      <w:bodyDiv w:val="1"/>
      <w:marLeft w:val="0"/>
      <w:marRight w:val="0"/>
      <w:marTop w:val="0"/>
      <w:marBottom w:val="0"/>
      <w:divBdr>
        <w:top w:val="none" w:sz="0" w:space="0" w:color="auto"/>
        <w:left w:val="none" w:sz="0" w:space="0" w:color="auto"/>
        <w:bottom w:val="none" w:sz="0" w:space="0" w:color="auto"/>
        <w:right w:val="none" w:sz="0" w:space="0" w:color="auto"/>
      </w:divBdr>
    </w:div>
    <w:div w:id="1707827033">
      <w:bodyDiv w:val="1"/>
      <w:marLeft w:val="0"/>
      <w:marRight w:val="0"/>
      <w:marTop w:val="0"/>
      <w:marBottom w:val="0"/>
      <w:divBdr>
        <w:top w:val="none" w:sz="0" w:space="0" w:color="auto"/>
        <w:left w:val="none" w:sz="0" w:space="0" w:color="auto"/>
        <w:bottom w:val="none" w:sz="0" w:space="0" w:color="auto"/>
        <w:right w:val="none" w:sz="0" w:space="0" w:color="auto"/>
      </w:divBdr>
    </w:div>
    <w:div w:id="1708527121">
      <w:bodyDiv w:val="1"/>
      <w:marLeft w:val="0"/>
      <w:marRight w:val="0"/>
      <w:marTop w:val="0"/>
      <w:marBottom w:val="0"/>
      <w:divBdr>
        <w:top w:val="none" w:sz="0" w:space="0" w:color="auto"/>
        <w:left w:val="none" w:sz="0" w:space="0" w:color="auto"/>
        <w:bottom w:val="none" w:sz="0" w:space="0" w:color="auto"/>
        <w:right w:val="none" w:sz="0" w:space="0" w:color="auto"/>
      </w:divBdr>
    </w:div>
    <w:div w:id="1712074332">
      <w:bodyDiv w:val="1"/>
      <w:marLeft w:val="0"/>
      <w:marRight w:val="0"/>
      <w:marTop w:val="0"/>
      <w:marBottom w:val="0"/>
      <w:divBdr>
        <w:top w:val="none" w:sz="0" w:space="0" w:color="auto"/>
        <w:left w:val="none" w:sz="0" w:space="0" w:color="auto"/>
        <w:bottom w:val="none" w:sz="0" w:space="0" w:color="auto"/>
        <w:right w:val="none" w:sz="0" w:space="0" w:color="auto"/>
      </w:divBdr>
    </w:div>
    <w:div w:id="1719938053">
      <w:bodyDiv w:val="1"/>
      <w:marLeft w:val="0"/>
      <w:marRight w:val="0"/>
      <w:marTop w:val="0"/>
      <w:marBottom w:val="0"/>
      <w:divBdr>
        <w:top w:val="none" w:sz="0" w:space="0" w:color="auto"/>
        <w:left w:val="none" w:sz="0" w:space="0" w:color="auto"/>
        <w:bottom w:val="none" w:sz="0" w:space="0" w:color="auto"/>
        <w:right w:val="none" w:sz="0" w:space="0" w:color="auto"/>
      </w:divBdr>
    </w:div>
    <w:div w:id="1720130035">
      <w:bodyDiv w:val="1"/>
      <w:marLeft w:val="0"/>
      <w:marRight w:val="0"/>
      <w:marTop w:val="0"/>
      <w:marBottom w:val="0"/>
      <w:divBdr>
        <w:top w:val="none" w:sz="0" w:space="0" w:color="auto"/>
        <w:left w:val="none" w:sz="0" w:space="0" w:color="auto"/>
        <w:bottom w:val="none" w:sz="0" w:space="0" w:color="auto"/>
        <w:right w:val="none" w:sz="0" w:space="0" w:color="auto"/>
      </w:divBdr>
    </w:div>
    <w:div w:id="1725834406">
      <w:bodyDiv w:val="1"/>
      <w:marLeft w:val="0"/>
      <w:marRight w:val="0"/>
      <w:marTop w:val="0"/>
      <w:marBottom w:val="0"/>
      <w:divBdr>
        <w:top w:val="none" w:sz="0" w:space="0" w:color="auto"/>
        <w:left w:val="none" w:sz="0" w:space="0" w:color="auto"/>
        <w:bottom w:val="none" w:sz="0" w:space="0" w:color="auto"/>
        <w:right w:val="none" w:sz="0" w:space="0" w:color="auto"/>
      </w:divBdr>
    </w:div>
    <w:div w:id="1738017982">
      <w:bodyDiv w:val="1"/>
      <w:marLeft w:val="0"/>
      <w:marRight w:val="0"/>
      <w:marTop w:val="0"/>
      <w:marBottom w:val="0"/>
      <w:divBdr>
        <w:top w:val="none" w:sz="0" w:space="0" w:color="auto"/>
        <w:left w:val="none" w:sz="0" w:space="0" w:color="auto"/>
        <w:bottom w:val="none" w:sz="0" w:space="0" w:color="auto"/>
        <w:right w:val="none" w:sz="0" w:space="0" w:color="auto"/>
      </w:divBdr>
    </w:div>
    <w:div w:id="1749114681">
      <w:bodyDiv w:val="1"/>
      <w:marLeft w:val="0"/>
      <w:marRight w:val="0"/>
      <w:marTop w:val="0"/>
      <w:marBottom w:val="0"/>
      <w:divBdr>
        <w:top w:val="none" w:sz="0" w:space="0" w:color="auto"/>
        <w:left w:val="none" w:sz="0" w:space="0" w:color="auto"/>
        <w:bottom w:val="none" w:sz="0" w:space="0" w:color="auto"/>
        <w:right w:val="none" w:sz="0" w:space="0" w:color="auto"/>
      </w:divBdr>
    </w:div>
    <w:div w:id="1750155493">
      <w:bodyDiv w:val="1"/>
      <w:marLeft w:val="0"/>
      <w:marRight w:val="0"/>
      <w:marTop w:val="0"/>
      <w:marBottom w:val="0"/>
      <w:divBdr>
        <w:top w:val="none" w:sz="0" w:space="0" w:color="auto"/>
        <w:left w:val="none" w:sz="0" w:space="0" w:color="auto"/>
        <w:bottom w:val="none" w:sz="0" w:space="0" w:color="auto"/>
        <w:right w:val="none" w:sz="0" w:space="0" w:color="auto"/>
      </w:divBdr>
    </w:div>
    <w:div w:id="1756047290">
      <w:bodyDiv w:val="1"/>
      <w:marLeft w:val="0"/>
      <w:marRight w:val="0"/>
      <w:marTop w:val="0"/>
      <w:marBottom w:val="0"/>
      <w:divBdr>
        <w:top w:val="none" w:sz="0" w:space="0" w:color="auto"/>
        <w:left w:val="none" w:sz="0" w:space="0" w:color="auto"/>
        <w:bottom w:val="none" w:sz="0" w:space="0" w:color="auto"/>
        <w:right w:val="none" w:sz="0" w:space="0" w:color="auto"/>
      </w:divBdr>
    </w:div>
    <w:div w:id="1756198088">
      <w:bodyDiv w:val="1"/>
      <w:marLeft w:val="0"/>
      <w:marRight w:val="0"/>
      <w:marTop w:val="0"/>
      <w:marBottom w:val="0"/>
      <w:divBdr>
        <w:top w:val="none" w:sz="0" w:space="0" w:color="auto"/>
        <w:left w:val="none" w:sz="0" w:space="0" w:color="auto"/>
        <w:bottom w:val="none" w:sz="0" w:space="0" w:color="auto"/>
        <w:right w:val="none" w:sz="0" w:space="0" w:color="auto"/>
      </w:divBdr>
    </w:div>
    <w:div w:id="1761288526">
      <w:bodyDiv w:val="1"/>
      <w:marLeft w:val="0"/>
      <w:marRight w:val="0"/>
      <w:marTop w:val="0"/>
      <w:marBottom w:val="0"/>
      <w:divBdr>
        <w:top w:val="none" w:sz="0" w:space="0" w:color="auto"/>
        <w:left w:val="none" w:sz="0" w:space="0" w:color="auto"/>
        <w:bottom w:val="none" w:sz="0" w:space="0" w:color="auto"/>
        <w:right w:val="none" w:sz="0" w:space="0" w:color="auto"/>
      </w:divBdr>
    </w:div>
    <w:div w:id="1766143785">
      <w:bodyDiv w:val="1"/>
      <w:marLeft w:val="0"/>
      <w:marRight w:val="0"/>
      <w:marTop w:val="0"/>
      <w:marBottom w:val="0"/>
      <w:divBdr>
        <w:top w:val="none" w:sz="0" w:space="0" w:color="auto"/>
        <w:left w:val="none" w:sz="0" w:space="0" w:color="auto"/>
        <w:bottom w:val="none" w:sz="0" w:space="0" w:color="auto"/>
        <w:right w:val="none" w:sz="0" w:space="0" w:color="auto"/>
      </w:divBdr>
    </w:div>
    <w:div w:id="1767965030">
      <w:bodyDiv w:val="1"/>
      <w:marLeft w:val="0"/>
      <w:marRight w:val="0"/>
      <w:marTop w:val="0"/>
      <w:marBottom w:val="0"/>
      <w:divBdr>
        <w:top w:val="none" w:sz="0" w:space="0" w:color="auto"/>
        <w:left w:val="none" w:sz="0" w:space="0" w:color="auto"/>
        <w:bottom w:val="none" w:sz="0" w:space="0" w:color="auto"/>
        <w:right w:val="none" w:sz="0" w:space="0" w:color="auto"/>
      </w:divBdr>
    </w:div>
    <w:div w:id="1768454056">
      <w:bodyDiv w:val="1"/>
      <w:marLeft w:val="0"/>
      <w:marRight w:val="0"/>
      <w:marTop w:val="0"/>
      <w:marBottom w:val="0"/>
      <w:divBdr>
        <w:top w:val="none" w:sz="0" w:space="0" w:color="auto"/>
        <w:left w:val="none" w:sz="0" w:space="0" w:color="auto"/>
        <w:bottom w:val="none" w:sz="0" w:space="0" w:color="auto"/>
        <w:right w:val="none" w:sz="0" w:space="0" w:color="auto"/>
      </w:divBdr>
    </w:div>
    <w:div w:id="1779174072">
      <w:bodyDiv w:val="1"/>
      <w:marLeft w:val="0"/>
      <w:marRight w:val="0"/>
      <w:marTop w:val="0"/>
      <w:marBottom w:val="0"/>
      <w:divBdr>
        <w:top w:val="none" w:sz="0" w:space="0" w:color="auto"/>
        <w:left w:val="none" w:sz="0" w:space="0" w:color="auto"/>
        <w:bottom w:val="none" w:sz="0" w:space="0" w:color="auto"/>
        <w:right w:val="none" w:sz="0" w:space="0" w:color="auto"/>
      </w:divBdr>
    </w:div>
    <w:div w:id="1781104459">
      <w:bodyDiv w:val="1"/>
      <w:marLeft w:val="0"/>
      <w:marRight w:val="0"/>
      <w:marTop w:val="0"/>
      <w:marBottom w:val="0"/>
      <w:divBdr>
        <w:top w:val="none" w:sz="0" w:space="0" w:color="auto"/>
        <w:left w:val="none" w:sz="0" w:space="0" w:color="auto"/>
        <w:bottom w:val="none" w:sz="0" w:space="0" w:color="auto"/>
        <w:right w:val="none" w:sz="0" w:space="0" w:color="auto"/>
      </w:divBdr>
    </w:div>
    <w:div w:id="1781875609">
      <w:bodyDiv w:val="1"/>
      <w:marLeft w:val="0"/>
      <w:marRight w:val="0"/>
      <w:marTop w:val="0"/>
      <w:marBottom w:val="0"/>
      <w:divBdr>
        <w:top w:val="none" w:sz="0" w:space="0" w:color="auto"/>
        <w:left w:val="none" w:sz="0" w:space="0" w:color="auto"/>
        <w:bottom w:val="none" w:sz="0" w:space="0" w:color="auto"/>
        <w:right w:val="none" w:sz="0" w:space="0" w:color="auto"/>
      </w:divBdr>
    </w:div>
    <w:div w:id="1785541660">
      <w:bodyDiv w:val="1"/>
      <w:marLeft w:val="0"/>
      <w:marRight w:val="0"/>
      <w:marTop w:val="0"/>
      <w:marBottom w:val="0"/>
      <w:divBdr>
        <w:top w:val="none" w:sz="0" w:space="0" w:color="auto"/>
        <w:left w:val="none" w:sz="0" w:space="0" w:color="auto"/>
        <w:bottom w:val="none" w:sz="0" w:space="0" w:color="auto"/>
        <w:right w:val="none" w:sz="0" w:space="0" w:color="auto"/>
      </w:divBdr>
    </w:div>
    <w:div w:id="1786147664">
      <w:bodyDiv w:val="1"/>
      <w:marLeft w:val="0"/>
      <w:marRight w:val="0"/>
      <w:marTop w:val="0"/>
      <w:marBottom w:val="0"/>
      <w:divBdr>
        <w:top w:val="none" w:sz="0" w:space="0" w:color="auto"/>
        <w:left w:val="none" w:sz="0" w:space="0" w:color="auto"/>
        <w:bottom w:val="none" w:sz="0" w:space="0" w:color="auto"/>
        <w:right w:val="none" w:sz="0" w:space="0" w:color="auto"/>
      </w:divBdr>
    </w:div>
    <w:div w:id="1788044119">
      <w:bodyDiv w:val="1"/>
      <w:marLeft w:val="0"/>
      <w:marRight w:val="0"/>
      <w:marTop w:val="0"/>
      <w:marBottom w:val="0"/>
      <w:divBdr>
        <w:top w:val="none" w:sz="0" w:space="0" w:color="auto"/>
        <w:left w:val="none" w:sz="0" w:space="0" w:color="auto"/>
        <w:bottom w:val="none" w:sz="0" w:space="0" w:color="auto"/>
        <w:right w:val="none" w:sz="0" w:space="0" w:color="auto"/>
      </w:divBdr>
    </w:div>
    <w:div w:id="1794056325">
      <w:bodyDiv w:val="1"/>
      <w:marLeft w:val="0"/>
      <w:marRight w:val="0"/>
      <w:marTop w:val="0"/>
      <w:marBottom w:val="0"/>
      <w:divBdr>
        <w:top w:val="none" w:sz="0" w:space="0" w:color="auto"/>
        <w:left w:val="none" w:sz="0" w:space="0" w:color="auto"/>
        <w:bottom w:val="none" w:sz="0" w:space="0" w:color="auto"/>
        <w:right w:val="none" w:sz="0" w:space="0" w:color="auto"/>
      </w:divBdr>
    </w:div>
    <w:div w:id="1795252650">
      <w:bodyDiv w:val="1"/>
      <w:marLeft w:val="0"/>
      <w:marRight w:val="0"/>
      <w:marTop w:val="0"/>
      <w:marBottom w:val="0"/>
      <w:divBdr>
        <w:top w:val="none" w:sz="0" w:space="0" w:color="auto"/>
        <w:left w:val="none" w:sz="0" w:space="0" w:color="auto"/>
        <w:bottom w:val="none" w:sz="0" w:space="0" w:color="auto"/>
        <w:right w:val="none" w:sz="0" w:space="0" w:color="auto"/>
      </w:divBdr>
    </w:div>
    <w:div w:id="1799252443">
      <w:bodyDiv w:val="1"/>
      <w:marLeft w:val="0"/>
      <w:marRight w:val="0"/>
      <w:marTop w:val="0"/>
      <w:marBottom w:val="0"/>
      <w:divBdr>
        <w:top w:val="none" w:sz="0" w:space="0" w:color="auto"/>
        <w:left w:val="none" w:sz="0" w:space="0" w:color="auto"/>
        <w:bottom w:val="none" w:sz="0" w:space="0" w:color="auto"/>
        <w:right w:val="none" w:sz="0" w:space="0" w:color="auto"/>
      </w:divBdr>
    </w:div>
    <w:div w:id="1800951509">
      <w:bodyDiv w:val="1"/>
      <w:marLeft w:val="0"/>
      <w:marRight w:val="0"/>
      <w:marTop w:val="0"/>
      <w:marBottom w:val="0"/>
      <w:divBdr>
        <w:top w:val="none" w:sz="0" w:space="0" w:color="auto"/>
        <w:left w:val="none" w:sz="0" w:space="0" w:color="auto"/>
        <w:bottom w:val="none" w:sz="0" w:space="0" w:color="auto"/>
        <w:right w:val="none" w:sz="0" w:space="0" w:color="auto"/>
      </w:divBdr>
    </w:div>
    <w:div w:id="1811096200">
      <w:bodyDiv w:val="1"/>
      <w:marLeft w:val="0"/>
      <w:marRight w:val="0"/>
      <w:marTop w:val="0"/>
      <w:marBottom w:val="0"/>
      <w:divBdr>
        <w:top w:val="none" w:sz="0" w:space="0" w:color="auto"/>
        <w:left w:val="none" w:sz="0" w:space="0" w:color="auto"/>
        <w:bottom w:val="none" w:sz="0" w:space="0" w:color="auto"/>
        <w:right w:val="none" w:sz="0" w:space="0" w:color="auto"/>
      </w:divBdr>
    </w:div>
    <w:div w:id="1813593138">
      <w:bodyDiv w:val="1"/>
      <w:marLeft w:val="0"/>
      <w:marRight w:val="0"/>
      <w:marTop w:val="0"/>
      <w:marBottom w:val="0"/>
      <w:divBdr>
        <w:top w:val="none" w:sz="0" w:space="0" w:color="auto"/>
        <w:left w:val="none" w:sz="0" w:space="0" w:color="auto"/>
        <w:bottom w:val="none" w:sz="0" w:space="0" w:color="auto"/>
        <w:right w:val="none" w:sz="0" w:space="0" w:color="auto"/>
      </w:divBdr>
    </w:div>
    <w:div w:id="1816071087">
      <w:bodyDiv w:val="1"/>
      <w:marLeft w:val="0"/>
      <w:marRight w:val="0"/>
      <w:marTop w:val="0"/>
      <w:marBottom w:val="0"/>
      <w:divBdr>
        <w:top w:val="none" w:sz="0" w:space="0" w:color="auto"/>
        <w:left w:val="none" w:sz="0" w:space="0" w:color="auto"/>
        <w:bottom w:val="none" w:sz="0" w:space="0" w:color="auto"/>
        <w:right w:val="none" w:sz="0" w:space="0" w:color="auto"/>
      </w:divBdr>
    </w:div>
    <w:div w:id="1819569960">
      <w:bodyDiv w:val="1"/>
      <w:marLeft w:val="0"/>
      <w:marRight w:val="0"/>
      <w:marTop w:val="0"/>
      <w:marBottom w:val="0"/>
      <w:divBdr>
        <w:top w:val="none" w:sz="0" w:space="0" w:color="auto"/>
        <w:left w:val="none" w:sz="0" w:space="0" w:color="auto"/>
        <w:bottom w:val="none" w:sz="0" w:space="0" w:color="auto"/>
        <w:right w:val="none" w:sz="0" w:space="0" w:color="auto"/>
      </w:divBdr>
    </w:div>
    <w:div w:id="1822038098">
      <w:bodyDiv w:val="1"/>
      <w:marLeft w:val="0"/>
      <w:marRight w:val="0"/>
      <w:marTop w:val="0"/>
      <w:marBottom w:val="0"/>
      <w:divBdr>
        <w:top w:val="none" w:sz="0" w:space="0" w:color="auto"/>
        <w:left w:val="none" w:sz="0" w:space="0" w:color="auto"/>
        <w:bottom w:val="none" w:sz="0" w:space="0" w:color="auto"/>
        <w:right w:val="none" w:sz="0" w:space="0" w:color="auto"/>
      </w:divBdr>
    </w:div>
    <w:div w:id="1833598057">
      <w:bodyDiv w:val="1"/>
      <w:marLeft w:val="0"/>
      <w:marRight w:val="0"/>
      <w:marTop w:val="0"/>
      <w:marBottom w:val="0"/>
      <w:divBdr>
        <w:top w:val="none" w:sz="0" w:space="0" w:color="auto"/>
        <w:left w:val="none" w:sz="0" w:space="0" w:color="auto"/>
        <w:bottom w:val="none" w:sz="0" w:space="0" w:color="auto"/>
        <w:right w:val="none" w:sz="0" w:space="0" w:color="auto"/>
      </w:divBdr>
    </w:div>
    <w:div w:id="1845589858">
      <w:bodyDiv w:val="1"/>
      <w:marLeft w:val="0"/>
      <w:marRight w:val="0"/>
      <w:marTop w:val="0"/>
      <w:marBottom w:val="0"/>
      <w:divBdr>
        <w:top w:val="none" w:sz="0" w:space="0" w:color="auto"/>
        <w:left w:val="none" w:sz="0" w:space="0" w:color="auto"/>
        <w:bottom w:val="none" w:sz="0" w:space="0" w:color="auto"/>
        <w:right w:val="none" w:sz="0" w:space="0" w:color="auto"/>
      </w:divBdr>
    </w:div>
    <w:div w:id="1860193073">
      <w:bodyDiv w:val="1"/>
      <w:marLeft w:val="0"/>
      <w:marRight w:val="0"/>
      <w:marTop w:val="0"/>
      <w:marBottom w:val="0"/>
      <w:divBdr>
        <w:top w:val="none" w:sz="0" w:space="0" w:color="auto"/>
        <w:left w:val="none" w:sz="0" w:space="0" w:color="auto"/>
        <w:bottom w:val="none" w:sz="0" w:space="0" w:color="auto"/>
        <w:right w:val="none" w:sz="0" w:space="0" w:color="auto"/>
      </w:divBdr>
    </w:div>
    <w:div w:id="1872330024">
      <w:bodyDiv w:val="1"/>
      <w:marLeft w:val="0"/>
      <w:marRight w:val="0"/>
      <w:marTop w:val="0"/>
      <w:marBottom w:val="0"/>
      <w:divBdr>
        <w:top w:val="none" w:sz="0" w:space="0" w:color="auto"/>
        <w:left w:val="none" w:sz="0" w:space="0" w:color="auto"/>
        <w:bottom w:val="none" w:sz="0" w:space="0" w:color="auto"/>
        <w:right w:val="none" w:sz="0" w:space="0" w:color="auto"/>
      </w:divBdr>
    </w:div>
    <w:div w:id="1876917125">
      <w:bodyDiv w:val="1"/>
      <w:marLeft w:val="0"/>
      <w:marRight w:val="0"/>
      <w:marTop w:val="0"/>
      <w:marBottom w:val="0"/>
      <w:divBdr>
        <w:top w:val="none" w:sz="0" w:space="0" w:color="auto"/>
        <w:left w:val="none" w:sz="0" w:space="0" w:color="auto"/>
        <w:bottom w:val="none" w:sz="0" w:space="0" w:color="auto"/>
        <w:right w:val="none" w:sz="0" w:space="0" w:color="auto"/>
      </w:divBdr>
    </w:div>
    <w:div w:id="1880236241">
      <w:bodyDiv w:val="1"/>
      <w:marLeft w:val="0"/>
      <w:marRight w:val="0"/>
      <w:marTop w:val="0"/>
      <w:marBottom w:val="0"/>
      <w:divBdr>
        <w:top w:val="none" w:sz="0" w:space="0" w:color="auto"/>
        <w:left w:val="none" w:sz="0" w:space="0" w:color="auto"/>
        <w:bottom w:val="none" w:sz="0" w:space="0" w:color="auto"/>
        <w:right w:val="none" w:sz="0" w:space="0" w:color="auto"/>
      </w:divBdr>
    </w:div>
    <w:div w:id="1881939658">
      <w:bodyDiv w:val="1"/>
      <w:marLeft w:val="0"/>
      <w:marRight w:val="0"/>
      <w:marTop w:val="0"/>
      <w:marBottom w:val="0"/>
      <w:divBdr>
        <w:top w:val="none" w:sz="0" w:space="0" w:color="auto"/>
        <w:left w:val="none" w:sz="0" w:space="0" w:color="auto"/>
        <w:bottom w:val="none" w:sz="0" w:space="0" w:color="auto"/>
        <w:right w:val="none" w:sz="0" w:space="0" w:color="auto"/>
      </w:divBdr>
    </w:div>
    <w:div w:id="1883712338">
      <w:bodyDiv w:val="1"/>
      <w:marLeft w:val="0"/>
      <w:marRight w:val="0"/>
      <w:marTop w:val="0"/>
      <w:marBottom w:val="0"/>
      <w:divBdr>
        <w:top w:val="none" w:sz="0" w:space="0" w:color="auto"/>
        <w:left w:val="none" w:sz="0" w:space="0" w:color="auto"/>
        <w:bottom w:val="none" w:sz="0" w:space="0" w:color="auto"/>
        <w:right w:val="none" w:sz="0" w:space="0" w:color="auto"/>
      </w:divBdr>
    </w:div>
    <w:div w:id="1891920870">
      <w:bodyDiv w:val="1"/>
      <w:marLeft w:val="0"/>
      <w:marRight w:val="0"/>
      <w:marTop w:val="0"/>
      <w:marBottom w:val="0"/>
      <w:divBdr>
        <w:top w:val="none" w:sz="0" w:space="0" w:color="auto"/>
        <w:left w:val="none" w:sz="0" w:space="0" w:color="auto"/>
        <w:bottom w:val="none" w:sz="0" w:space="0" w:color="auto"/>
        <w:right w:val="none" w:sz="0" w:space="0" w:color="auto"/>
      </w:divBdr>
    </w:div>
    <w:div w:id="1894535941">
      <w:bodyDiv w:val="1"/>
      <w:marLeft w:val="0"/>
      <w:marRight w:val="0"/>
      <w:marTop w:val="0"/>
      <w:marBottom w:val="0"/>
      <w:divBdr>
        <w:top w:val="none" w:sz="0" w:space="0" w:color="auto"/>
        <w:left w:val="none" w:sz="0" w:space="0" w:color="auto"/>
        <w:bottom w:val="none" w:sz="0" w:space="0" w:color="auto"/>
        <w:right w:val="none" w:sz="0" w:space="0" w:color="auto"/>
      </w:divBdr>
    </w:div>
    <w:div w:id="1909341207">
      <w:bodyDiv w:val="1"/>
      <w:marLeft w:val="0"/>
      <w:marRight w:val="0"/>
      <w:marTop w:val="0"/>
      <w:marBottom w:val="0"/>
      <w:divBdr>
        <w:top w:val="none" w:sz="0" w:space="0" w:color="auto"/>
        <w:left w:val="none" w:sz="0" w:space="0" w:color="auto"/>
        <w:bottom w:val="none" w:sz="0" w:space="0" w:color="auto"/>
        <w:right w:val="none" w:sz="0" w:space="0" w:color="auto"/>
      </w:divBdr>
    </w:div>
    <w:div w:id="1910772391">
      <w:bodyDiv w:val="1"/>
      <w:marLeft w:val="0"/>
      <w:marRight w:val="0"/>
      <w:marTop w:val="0"/>
      <w:marBottom w:val="0"/>
      <w:divBdr>
        <w:top w:val="none" w:sz="0" w:space="0" w:color="auto"/>
        <w:left w:val="none" w:sz="0" w:space="0" w:color="auto"/>
        <w:bottom w:val="none" w:sz="0" w:space="0" w:color="auto"/>
        <w:right w:val="none" w:sz="0" w:space="0" w:color="auto"/>
      </w:divBdr>
    </w:div>
    <w:div w:id="1923945603">
      <w:bodyDiv w:val="1"/>
      <w:marLeft w:val="0"/>
      <w:marRight w:val="0"/>
      <w:marTop w:val="0"/>
      <w:marBottom w:val="0"/>
      <w:divBdr>
        <w:top w:val="none" w:sz="0" w:space="0" w:color="auto"/>
        <w:left w:val="none" w:sz="0" w:space="0" w:color="auto"/>
        <w:bottom w:val="none" w:sz="0" w:space="0" w:color="auto"/>
        <w:right w:val="none" w:sz="0" w:space="0" w:color="auto"/>
      </w:divBdr>
    </w:div>
    <w:div w:id="1927684992">
      <w:bodyDiv w:val="1"/>
      <w:marLeft w:val="0"/>
      <w:marRight w:val="0"/>
      <w:marTop w:val="0"/>
      <w:marBottom w:val="0"/>
      <w:divBdr>
        <w:top w:val="none" w:sz="0" w:space="0" w:color="auto"/>
        <w:left w:val="none" w:sz="0" w:space="0" w:color="auto"/>
        <w:bottom w:val="none" w:sz="0" w:space="0" w:color="auto"/>
        <w:right w:val="none" w:sz="0" w:space="0" w:color="auto"/>
      </w:divBdr>
    </w:div>
    <w:div w:id="1934819811">
      <w:bodyDiv w:val="1"/>
      <w:marLeft w:val="0"/>
      <w:marRight w:val="0"/>
      <w:marTop w:val="0"/>
      <w:marBottom w:val="0"/>
      <w:divBdr>
        <w:top w:val="none" w:sz="0" w:space="0" w:color="auto"/>
        <w:left w:val="none" w:sz="0" w:space="0" w:color="auto"/>
        <w:bottom w:val="none" w:sz="0" w:space="0" w:color="auto"/>
        <w:right w:val="none" w:sz="0" w:space="0" w:color="auto"/>
      </w:divBdr>
    </w:div>
    <w:div w:id="1944654931">
      <w:bodyDiv w:val="1"/>
      <w:marLeft w:val="0"/>
      <w:marRight w:val="0"/>
      <w:marTop w:val="0"/>
      <w:marBottom w:val="0"/>
      <w:divBdr>
        <w:top w:val="none" w:sz="0" w:space="0" w:color="auto"/>
        <w:left w:val="none" w:sz="0" w:space="0" w:color="auto"/>
        <w:bottom w:val="none" w:sz="0" w:space="0" w:color="auto"/>
        <w:right w:val="none" w:sz="0" w:space="0" w:color="auto"/>
      </w:divBdr>
    </w:div>
    <w:div w:id="1954315401">
      <w:bodyDiv w:val="1"/>
      <w:marLeft w:val="0"/>
      <w:marRight w:val="0"/>
      <w:marTop w:val="0"/>
      <w:marBottom w:val="0"/>
      <w:divBdr>
        <w:top w:val="none" w:sz="0" w:space="0" w:color="auto"/>
        <w:left w:val="none" w:sz="0" w:space="0" w:color="auto"/>
        <w:bottom w:val="none" w:sz="0" w:space="0" w:color="auto"/>
        <w:right w:val="none" w:sz="0" w:space="0" w:color="auto"/>
      </w:divBdr>
    </w:div>
    <w:div w:id="1954709105">
      <w:bodyDiv w:val="1"/>
      <w:marLeft w:val="0"/>
      <w:marRight w:val="0"/>
      <w:marTop w:val="0"/>
      <w:marBottom w:val="0"/>
      <w:divBdr>
        <w:top w:val="none" w:sz="0" w:space="0" w:color="auto"/>
        <w:left w:val="none" w:sz="0" w:space="0" w:color="auto"/>
        <w:bottom w:val="none" w:sz="0" w:space="0" w:color="auto"/>
        <w:right w:val="none" w:sz="0" w:space="0" w:color="auto"/>
      </w:divBdr>
    </w:div>
    <w:div w:id="1964534925">
      <w:bodyDiv w:val="1"/>
      <w:marLeft w:val="0"/>
      <w:marRight w:val="0"/>
      <w:marTop w:val="0"/>
      <w:marBottom w:val="0"/>
      <w:divBdr>
        <w:top w:val="none" w:sz="0" w:space="0" w:color="auto"/>
        <w:left w:val="none" w:sz="0" w:space="0" w:color="auto"/>
        <w:bottom w:val="none" w:sz="0" w:space="0" w:color="auto"/>
        <w:right w:val="none" w:sz="0" w:space="0" w:color="auto"/>
      </w:divBdr>
    </w:div>
    <w:div w:id="1966307609">
      <w:bodyDiv w:val="1"/>
      <w:marLeft w:val="0"/>
      <w:marRight w:val="0"/>
      <w:marTop w:val="0"/>
      <w:marBottom w:val="0"/>
      <w:divBdr>
        <w:top w:val="none" w:sz="0" w:space="0" w:color="auto"/>
        <w:left w:val="none" w:sz="0" w:space="0" w:color="auto"/>
        <w:bottom w:val="none" w:sz="0" w:space="0" w:color="auto"/>
        <w:right w:val="none" w:sz="0" w:space="0" w:color="auto"/>
      </w:divBdr>
    </w:div>
    <w:div w:id="1967395349">
      <w:bodyDiv w:val="1"/>
      <w:marLeft w:val="0"/>
      <w:marRight w:val="0"/>
      <w:marTop w:val="0"/>
      <w:marBottom w:val="0"/>
      <w:divBdr>
        <w:top w:val="none" w:sz="0" w:space="0" w:color="auto"/>
        <w:left w:val="none" w:sz="0" w:space="0" w:color="auto"/>
        <w:bottom w:val="none" w:sz="0" w:space="0" w:color="auto"/>
        <w:right w:val="none" w:sz="0" w:space="0" w:color="auto"/>
      </w:divBdr>
    </w:div>
    <w:div w:id="1972516614">
      <w:bodyDiv w:val="1"/>
      <w:marLeft w:val="0"/>
      <w:marRight w:val="0"/>
      <w:marTop w:val="0"/>
      <w:marBottom w:val="0"/>
      <w:divBdr>
        <w:top w:val="none" w:sz="0" w:space="0" w:color="auto"/>
        <w:left w:val="none" w:sz="0" w:space="0" w:color="auto"/>
        <w:bottom w:val="none" w:sz="0" w:space="0" w:color="auto"/>
        <w:right w:val="none" w:sz="0" w:space="0" w:color="auto"/>
      </w:divBdr>
    </w:div>
    <w:div w:id="1976833641">
      <w:bodyDiv w:val="1"/>
      <w:marLeft w:val="0"/>
      <w:marRight w:val="0"/>
      <w:marTop w:val="0"/>
      <w:marBottom w:val="0"/>
      <w:divBdr>
        <w:top w:val="none" w:sz="0" w:space="0" w:color="auto"/>
        <w:left w:val="none" w:sz="0" w:space="0" w:color="auto"/>
        <w:bottom w:val="none" w:sz="0" w:space="0" w:color="auto"/>
        <w:right w:val="none" w:sz="0" w:space="0" w:color="auto"/>
      </w:divBdr>
    </w:div>
    <w:div w:id="1977026510">
      <w:bodyDiv w:val="1"/>
      <w:marLeft w:val="0"/>
      <w:marRight w:val="0"/>
      <w:marTop w:val="0"/>
      <w:marBottom w:val="0"/>
      <w:divBdr>
        <w:top w:val="none" w:sz="0" w:space="0" w:color="auto"/>
        <w:left w:val="none" w:sz="0" w:space="0" w:color="auto"/>
        <w:bottom w:val="none" w:sz="0" w:space="0" w:color="auto"/>
        <w:right w:val="none" w:sz="0" w:space="0" w:color="auto"/>
      </w:divBdr>
    </w:div>
    <w:div w:id="1984921200">
      <w:bodyDiv w:val="1"/>
      <w:marLeft w:val="0"/>
      <w:marRight w:val="0"/>
      <w:marTop w:val="0"/>
      <w:marBottom w:val="0"/>
      <w:divBdr>
        <w:top w:val="none" w:sz="0" w:space="0" w:color="auto"/>
        <w:left w:val="none" w:sz="0" w:space="0" w:color="auto"/>
        <w:bottom w:val="none" w:sz="0" w:space="0" w:color="auto"/>
        <w:right w:val="none" w:sz="0" w:space="0" w:color="auto"/>
      </w:divBdr>
    </w:div>
    <w:div w:id="1988432234">
      <w:bodyDiv w:val="1"/>
      <w:marLeft w:val="0"/>
      <w:marRight w:val="0"/>
      <w:marTop w:val="0"/>
      <w:marBottom w:val="0"/>
      <w:divBdr>
        <w:top w:val="none" w:sz="0" w:space="0" w:color="auto"/>
        <w:left w:val="none" w:sz="0" w:space="0" w:color="auto"/>
        <w:bottom w:val="none" w:sz="0" w:space="0" w:color="auto"/>
        <w:right w:val="none" w:sz="0" w:space="0" w:color="auto"/>
      </w:divBdr>
    </w:div>
    <w:div w:id="2007707884">
      <w:bodyDiv w:val="1"/>
      <w:marLeft w:val="0"/>
      <w:marRight w:val="0"/>
      <w:marTop w:val="0"/>
      <w:marBottom w:val="0"/>
      <w:divBdr>
        <w:top w:val="none" w:sz="0" w:space="0" w:color="auto"/>
        <w:left w:val="none" w:sz="0" w:space="0" w:color="auto"/>
        <w:bottom w:val="none" w:sz="0" w:space="0" w:color="auto"/>
        <w:right w:val="none" w:sz="0" w:space="0" w:color="auto"/>
      </w:divBdr>
    </w:div>
    <w:div w:id="2008750917">
      <w:bodyDiv w:val="1"/>
      <w:marLeft w:val="0"/>
      <w:marRight w:val="0"/>
      <w:marTop w:val="0"/>
      <w:marBottom w:val="0"/>
      <w:divBdr>
        <w:top w:val="none" w:sz="0" w:space="0" w:color="auto"/>
        <w:left w:val="none" w:sz="0" w:space="0" w:color="auto"/>
        <w:bottom w:val="none" w:sz="0" w:space="0" w:color="auto"/>
        <w:right w:val="none" w:sz="0" w:space="0" w:color="auto"/>
      </w:divBdr>
    </w:div>
    <w:div w:id="2016182183">
      <w:bodyDiv w:val="1"/>
      <w:marLeft w:val="0"/>
      <w:marRight w:val="0"/>
      <w:marTop w:val="0"/>
      <w:marBottom w:val="0"/>
      <w:divBdr>
        <w:top w:val="none" w:sz="0" w:space="0" w:color="auto"/>
        <w:left w:val="none" w:sz="0" w:space="0" w:color="auto"/>
        <w:bottom w:val="none" w:sz="0" w:space="0" w:color="auto"/>
        <w:right w:val="none" w:sz="0" w:space="0" w:color="auto"/>
      </w:divBdr>
    </w:div>
    <w:div w:id="2037267129">
      <w:bodyDiv w:val="1"/>
      <w:marLeft w:val="0"/>
      <w:marRight w:val="0"/>
      <w:marTop w:val="0"/>
      <w:marBottom w:val="0"/>
      <w:divBdr>
        <w:top w:val="none" w:sz="0" w:space="0" w:color="auto"/>
        <w:left w:val="none" w:sz="0" w:space="0" w:color="auto"/>
        <w:bottom w:val="none" w:sz="0" w:space="0" w:color="auto"/>
        <w:right w:val="none" w:sz="0" w:space="0" w:color="auto"/>
      </w:divBdr>
    </w:div>
    <w:div w:id="2039038565">
      <w:bodyDiv w:val="1"/>
      <w:marLeft w:val="0"/>
      <w:marRight w:val="0"/>
      <w:marTop w:val="0"/>
      <w:marBottom w:val="0"/>
      <w:divBdr>
        <w:top w:val="none" w:sz="0" w:space="0" w:color="auto"/>
        <w:left w:val="none" w:sz="0" w:space="0" w:color="auto"/>
        <w:bottom w:val="none" w:sz="0" w:space="0" w:color="auto"/>
        <w:right w:val="none" w:sz="0" w:space="0" w:color="auto"/>
      </w:divBdr>
    </w:div>
    <w:div w:id="2043749645">
      <w:bodyDiv w:val="1"/>
      <w:marLeft w:val="0"/>
      <w:marRight w:val="0"/>
      <w:marTop w:val="0"/>
      <w:marBottom w:val="0"/>
      <w:divBdr>
        <w:top w:val="none" w:sz="0" w:space="0" w:color="auto"/>
        <w:left w:val="none" w:sz="0" w:space="0" w:color="auto"/>
        <w:bottom w:val="none" w:sz="0" w:space="0" w:color="auto"/>
        <w:right w:val="none" w:sz="0" w:space="0" w:color="auto"/>
      </w:divBdr>
    </w:div>
    <w:div w:id="2052996081">
      <w:bodyDiv w:val="1"/>
      <w:marLeft w:val="0"/>
      <w:marRight w:val="0"/>
      <w:marTop w:val="0"/>
      <w:marBottom w:val="0"/>
      <w:divBdr>
        <w:top w:val="none" w:sz="0" w:space="0" w:color="auto"/>
        <w:left w:val="none" w:sz="0" w:space="0" w:color="auto"/>
        <w:bottom w:val="none" w:sz="0" w:space="0" w:color="auto"/>
        <w:right w:val="none" w:sz="0" w:space="0" w:color="auto"/>
      </w:divBdr>
    </w:div>
    <w:div w:id="2089694716">
      <w:bodyDiv w:val="1"/>
      <w:marLeft w:val="0"/>
      <w:marRight w:val="0"/>
      <w:marTop w:val="0"/>
      <w:marBottom w:val="0"/>
      <w:divBdr>
        <w:top w:val="none" w:sz="0" w:space="0" w:color="auto"/>
        <w:left w:val="none" w:sz="0" w:space="0" w:color="auto"/>
        <w:bottom w:val="none" w:sz="0" w:space="0" w:color="auto"/>
        <w:right w:val="none" w:sz="0" w:space="0" w:color="auto"/>
      </w:divBdr>
    </w:div>
    <w:div w:id="2089959471">
      <w:bodyDiv w:val="1"/>
      <w:marLeft w:val="0"/>
      <w:marRight w:val="0"/>
      <w:marTop w:val="0"/>
      <w:marBottom w:val="0"/>
      <w:divBdr>
        <w:top w:val="none" w:sz="0" w:space="0" w:color="auto"/>
        <w:left w:val="none" w:sz="0" w:space="0" w:color="auto"/>
        <w:bottom w:val="none" w:sz="0" w:space="0" w:color="auto"/>
        <w:right w:val="none" w:sz="0" w:space="0" w:color="auto"/>
      </w:divBdr>
    </w:div>
    <w:div w:id="2109958418">
      <w:bodyDiv w:val="1"/>
      <w:marLeft w:val="0"/>
      <w:marRight w:val="0"/>
      <w:marTop w:val="0"/>
      <w:marBottom w:val="0"/>
      <w:divBdr>
        <w:top w:val="none" w:sz="0" w:space="0" w:color="auto"/>
        <w:left w:val="none" w:sz="0" w:space="0" w:color="auto"/>
        <w:bottom w:val="none" w:sz="0" w:space="0" w:color="auto"/>
        <w:right w:val="none" w:sz="0" w:space="0" w:color="auto"/>
      </w:divBdr>
    </w:div>
    <w:div w:id="2110469359">
      <w:bodyDiv w:val="1"/>
      <w:marLeft w:val="0"/>
      <w:marRight w:val="0"/>
      <w:marTop w:val="0"/>
      <w:marBottom w:val="0"/>
      <w:divBdr>
        <w:top w:val="none" w:sz="0" w:space="0" w:color="auto"/>
        <w:left w:val="none" w:sz="0" w:space="0" w:color="auto"/>
        <w:bottom w:val="none" w:sz="0" w:space="0" w:color="auto"/>
        <w:right w:val="none" w:sz="0" w:space="0" w:color="auto"/>
      </w:divBdr>
    </w:div>
    <w:div w:id="2117479703">
      <w:bodyDiv w:val="1"/>
      <w:marLeft w:val="0"/>
      <w:marRight w:val="0"/>
      <w:marTop w:val="0"/>
      <w:marBottom w:val="0"/>
      <w:divBdr>
        <w:top w:val="none" w:sz="0" w:space="0" w:color="auto"/>
        <w:left w:val="none" w:sz="0" w:space="0" w:color="auto"/>
        <w:bottom w:val="none" w:sz="0" w:space="0" w:color="auto"/>
        <w:right w:val="none" w:sz="0" w:space="0" w:color="auto"/>
      </w:divBdr>
    </w:div>
    <w:div w:id="2122915027">
      <w:bodyDiv w:val="1"/>
      <w:marLeft w:val="0"/>
      <w:marRight w:val="0"/>
      <w:marTop w:val="0"/>
      <w:marBottom w:val="0"/>
      <w:divBdr>
        <w:top w:val="none" w:sz="0" w:space="0" w:color="auto"/>
        <w:left w:val="none" w:sz="0" w:space="0" w:color="auto"/>
        <w:bottom w:val="none" w:sz="0" w:space="0" w:color="auto"/>
        <w:right w:val="none" w:sz="0" w:space="0" w:color="auto"/>
      </w:divBdr>
    </w:div>
    <w:div w:id="2123186660">
      <w:bodyDiv w:val="1"/>
      <w:marLeft w:val="0"/>
      <w:marRight w:val="0"/>
      <w:marTop w:val="0"/>
      <w:marBottom w:val="0"/>
      <w:divBdr>
        <w:top w:val="none" w:sz="0" w:space="0" w:color="auto"/>
        <w:left w:val="none" w:sz="0" w:space="0" w:color="auto"/>
        <w:bottom w:val="none" w:sz="0" w:space="0" w:color="auto"/>
        <w:right w:val="none" w:sz="0" w:space="0" w:color="auto"/>
      </w:divBdr>
    </w:div>
    <w:div w:id="2124952975">
      <w:bodyDiv w:val="1"/>
      <w:marLeft w:val="0"/>
      <w:marRight w:val="0"/>
      <w:marTop w:val="0"/>
      <w:marBottom w:val="0"/>
      <w:divBdr>
        <w:top w:val="none" w:sz="0" w:space="0" w:color="auto"/>
        <w:left w:val="none" w:sz="0" w:space="0" w:color="auto"/>
        <w:bottom w:val="none" w:sz="0" w:space="0" w:color="auto"/>
        <w:right w:val="none" w:sz="0" w:space="0" w:color="auto"/>
      </w:divBdr>
    </w:div>
    <w:div w:id="2127652900">
      <w:bodyDiv w:val="1"/>
      <w:marLeft w:val="0"/>
      <w:marRight w:val="0"/>
      <w:marTop w:val="0"/>
      <w:marBottom w:val="0"/>
      <w:divBdr>
        <w:top w:val="none" w:sz="0" w:space="0" w:color="auto"/>
        <w:left w:val="none" w:sz="0" w:space="0" w:color="auto"/>
        <w:bottom w:val="none" w:sz="0" w:space="0" w:color="auto"/>
        <w:right w:val="none" w:sz="0" w:space="0" w:color="auto"/>
      </w:divBdr>
      <w:divsChild>
        <w:div w:id="1573662423">
          <w:marLeft w:val="0"/>
          <w:marRight w:val="0"/>
          <w:marTop w:val="0"/>
          <w:marBottom w:val="0"/>
          <w:divBdr>
            <w:top w:val="none" w:sz="0" w:space="0" w:color="auto"/>
            <w:left w:val="none" w:sz="0" w:space="0" w:color="auto"/>
            <w:bottom w:val="none" w:sz="0" w:space="0" w:color="auto"/>
            <w:right w:val="none" w:sz="0" w:space="0" w:color="auto"/>
          </w:divBdr>
        </w:div>
      </w:divsChild>
    </w:div>
    <w:div w:id="2131044033">
      <w:bodyDiv w:val="1"/>
      <w:marLeft w:val="0"/>
      <w:marRight w:val="0"/>
      <w:marTop w:val="0"/>
      <w:marBottom w:val="0"/>
      <w:divBdr>
        <w:top w:val="none" w:sz="0" w:space="0" w:color="auto"/>
        <w:left w:val="none" w:sz="0" w:space="0" w:color="auto"/>
        <w:bottom w:val="none" w:sz="0" w:space="0" w:color="auto"/>
        <w:right w:val="none" w:sz="0" w:space="0" w:color="auto"/>
      </w:divBdr>
    </w:div>
    <w:div w:id="2131436416">
      <w:bodyDiv w:val="1"/>
      <w:marLeft w:val="0"/>
      <w:marRight w:val="0"/>
      <w:marTop w:val="0"/>
      <w:marBottom w:val="0"/>
      <w:divBdr>
        <w:top w:val="none" w:sz="0" w:space="0" w:color="auto"/>
        <w:left w:val="none" w:sz="0" w:space="0" w:color="auto"/>
        <w:bottom w:val="none" w:sz="0" w:space="0" w:color="auto"/>
        <w:right w:val="none" w:sz="0" w:space="0" w:color="auto"/>
      </w:divBdr>
    </w:div>
    <w:div w:id="2137988927">
      <w:bodyDiv w:val="1"/>
      <w:marLeft w:val="0"/>
      <w:marRight w:val="0"/>
      <w:marTop w:val="0"/>
      <w:marBottom w:val="0"/>
      <w:divBdr>
        <w:top w:val="none" w:sz="0" w:space="0" w:color="auto"/>
        <w:left w:val="none" w:sz="0" w:space="0" w:color="auto"/>
        <w:bottom w:val="none" w:sz="0" w:space="0" w:color="auto"/>
        <w:right w:val="none" w:sz="0" w:space="0" w:color="auto"/>
      </w:divBdr>
    </w:div>
    <w:div w:id="2142192639">
      <w:bodyDiv w:val="1"/>
      <w:marLeft w:val="0"/>
      <w:marRight w:val="0"/>
      <w:marTop w:val="0"/>
      <w:marBottom w:val="0"/>
      <w:divBdr>
        <w:top w:val="none" w:sz="0" w:space="0" w:color="auto"/>
        <w:left w:val="none" w:sz="0" w:space="0" w:color="auto"/>
        <w:bottom w:val="none" w:sz="0" w:space="0" w:color="auto"/>
        <w:right w:val="none" w:sz="0" w:space="0" w:color="auto"/>
      </w:divBdr>
    </w:div>
    <w:div w:id="2143963509">
      <w:bodyDiv w:val="1"/>
      <w:marLeft w:val="0"/>
      <w:marRight w:val="0"/>
      <w:marTop w:val="0"/>
      <w:marBottom w:val="0"/>
      <w:divBdr>
        <w:top w:val="none" w:sz="0" w:space="0" w:color="auto"/>
        <w:left w:val="none" w:sz="0" w:space="0" w:color="auto"/>
        <w:bottom w:val="none" w:sz="0" w:space="0" w:color="auto"/>
        <w:right w:val="none" w:sz="0" w:space="0" w:color="auto"/>
      </w:divBdr>
    </w:div>
    <w:div w:id="2145343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86037-91F1-4285-8B8F-037759760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TotalTime>
  <Pages>12</Pages>
  <Words>3385</Words>
  <Characters>19301</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Woramon Anantaphruti</dc:creator>
  <cp:lastModifiedBy>Siriwan Boonsawat (TH)</cp:lastModifiedBy>
  <cp:revision>57</cp:revision>
  <cp:lastPrinted>2023-08-09T09:35:00Z</cp:lastPrinted>
  <dcterms:created xsi:type="dcterms:W3CDTF">2023-05-05T04:34:00Z</dcterms:created>
  <dcterms:modified xsi:type="dcterms:W3CDTF">2023-08-09T09:37:00Z</dcterms:modified>
</cp:coreProperties>
</file>