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4CAE" w14:textId="77777777" w:rsidR="00330567" w:rsidRDefault="00330567"/>
    <w:tbl>
      <w:tblPr>
        <w:tblW w:w="9808" w:type="dxa"/>
        <w:tblLook w:val="04A0" w:firstRow="1" w:lastRow="0" w:firstColumn="1" w:lastColumn="0" w:noHBand="0" w:noVBand="1"/>
      </w:tblPr>
      <w:tblGrid>
        <w:gridCol w:w="3078"/>
        <w:gridCol w:w="3285"/>
        <w:gridCol w:w="3445"/>
      </w:tblGrid>
      <w:tr w:rsidR="009E75A5" w:rsidRPr="00AC4291" w14:paraId="33C4985D" w14:textId="77777777" w:rsidTr="00AC7409">
        <w:tc>
          <w:tcPr>
            <w:tcW w:w="3078" w:type="dxa"/>
            <w:shd w:val="clear" w:color="auto" w:fill="auto"/>
          </w:tcPr>
          <w:p w14:paraId="7FE5695A" w14:textId="16F2C881" w:rsidR="009E75A5" w:rsidRPr="00AC4291" w:rsidRDefault="00BA75F6" w:rsidP="00F0719F">
            <w:pPr>
              <w:tabs>
                <w:tab w:val="center" w:pos="4513"/>
                <w:tab w:val="right" w:pos="9026"/>
              </w:tabs>
              <w:rPr>
                <w:rFonts w:eastAsia="Calibri"/>
                <w:sz w:val="24"/>
                <w:szCs w:val="24"/>
              </w:rPr>
            </w:pPr>
            <w:r w:rsidRPr="00AC4291">
              <w:rPr>
                <w:rFonts w:eastAsia="Calibri"/>
                <w:noProof/>
                <w:sz w:val="24"/>
                <w:szCs w:val="24"/>
              </w:rPr>
              <w:drawing>
                <wp:inline distT="0" distB="0" distL="0" distR="0" wp14:anchorId="006E0C8D" wp14:editId="223CF0E8">
                  <wp:extent cx="1546860" cy="281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6860" cy="281940"/>
                          </a:xfrm>
                          <a:prstGeom prst="rect">
                            <a:avLst/>
                          </a:prstGeom>
                          <a:noFill/>
                          <a:ln>
                            <a:noFill/>
                          </a:ln>
                        </pic:spPr>
                      </pic:pic>
                    </a:graphicData>
                  </a:graphic>
                </wp:inline>
              </w:drawing>
            </w:r>
          </w:p>
        </w:tc>
        <w:tc>
          <w:tcPr>
            <w:tcW w:w="3285" w:type="dxa"/>
            <w:shd w:val="clear" w:color="auto" w:fill="auto"/>
          </w:tcPr>
          <w:p w14:paraId="1F07A01A" w14:textId="77777777" w:rsidR="009E75A5" w:rsidRPr="00AC4291" w:rsidRDefault="009E75A5" w:rsidP="00F0719F">
            <w:pPr>
              <w:tabs>
                <w:tab w:val="center" w:pos="4513"/>
                <w:tab w:val="right" w:pos="9026"/>
              </w:tabs>
              <w:spacing w:before="120"/>
              <w:rPr>
                <w:rFonts w:eastAsia="Calibri"/>
                <w:sz w:val="24"/>
                <w:szCs w:val="24"/>
                <w:cs/>
              </w:rPr>
            </w:pPr>
            <w:r w:rsidRPr="00AC4291">
              <w:rPr>
                <w:rFonts w:eastAsia="Calibri"/>
                <w:sz w:val="24"/>
                <w:szCs w:val="24"/>
                <w:cs/>
              </w:rPr>
              <w:t>บริษัท สยาม ทรูธ สอบบัญชี จำกัด</w:t>
            </w:r>
          </w:p>
          <w:p w14:paraId="0295C969"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 xml:space="preserve">338 </w:t>
            </w:r>
            <w:r w:rsidRPr="00AC4291">
              <w:rPr>
                <w:rFonts w:eastAsia="Calibri"/>
                <w:sz w:val="24"/>
                <w:szCs w:val="24"/>
                <w:cs/>
              </w:rPr>
              <w:t>อาคารปรีชาคอมเพล็กซ์ เอ</w:t>
            </w:r>
            <w:r w:rsidRPr="00AC4291">
              <w:rPr>
                <w:rFonts w:eastAsia="Calibri"/>
                <w:sz w:val="24"/>
                <w:szCs w:val="24"/>
              </w:rPr>
              <w:t xml:space="preserve"> </w:t>
            </w:r>
            <w:r w:rsidRPr="00AC4291">
              <w:rPr>
                <w:rFonts w:eastAsia="Calibri"/>
                <w:sz w:val="24"/>
                <w:szCs w:val="24"/>
                <w:cs/>
              </w:rPr>
              <w:t xml:space="preserve">ชั้น </w:t>
            </w:r>
            <w:r w:rsidRPr="00AC4291">
              <w:rPr>
                <w:rFonts w:eastAsia="Calibri"/>
                <w:sz w:val="24"/>
                <w:szCs w:val="24"/>
              </w:rPr>
              <w:t>8</w:t>
            </w:r>
          </w:p>
          <w:p w14:paraId="475C6AF4" w14:textId="77777777" w:rsidR="009E75A5" w:rsidRPr="00AC4291" w:rsidRDefault="009E75A5" w:rsidP="00F0719F">
            <w:pPr>
              <w:tabs>
                <w:tab w:val="center" w:pos="4513"/>
                <w:tab w:val="right" w:pos="9026"/>
              </w:tabs>
              <w:rPr>
                <w:rFonts w:eastAsia="Calibri"/>
                <w:sz w:val="24"/>
                <w:szCs w:val="24"/>
                <w:cs/>
              </w:rPr>
            </w:pPr>
            <w:r w:rsidRPr="00AC4291">
              <w:rPr>
                <w:rFonts w:eastAsia="Calibri"/>
                <w:sz w:val="24"/>
                <w:szCs w:val="24"/>
                <w:cs/>
              </w:rPr>
              <w:t>ถนนรัชดาภิเษก สามเสนนอก ห้วยขวาง</w:t>
            </w:r>
          </w:p>
          <w:p w14:paraId="3F7FFA1F"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cs/>
              </w:rPr>
              <w:t xml:space="preserve">กรุงเทพมหานคร </w:t>
            </w:r>
            <w:r w:rsidRPr="00AC4291">
              <w:rPr>
                <w:rFonts w:eastAsia="Calibri"/>
                <w:sz w:val="24"/>
                <w:szCs w:val="24"/>
              </w:rPr>
              <w:t xml:space="preserve">10310 </w:t>
            </w:r>
            <w:r w:rsidRPr="00AC4291">
              <w:rPr>
                <w:rFonts w:eastAsia="Calibri"/>
                <w:sz w:val="24"/>
                <w:szCs w:val="24"/>
                <w:cs/>
              </w:rPr>
              <w:t>ประเทศไทย</w:t>
            </w:r>
          </w:p>
          <w:p w14:paraId="2BAB3BD3"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cs/>
              </w:rPr>
              <w:t xml:space="preserve">โทรศัพท์ </w:t>
            </w:r>
            <w:r w:rsidRPr="00AC4291">
              <w:rPr>
                <w:rFonts w:eastAsia="Calibri"/>
                <w:sz w:val="24"/>
                <w:szCs w:val="24"/>
              </w:rPr>
              <w:t>02 275 9599, 094 559 3894</w:t>
            </w:r>
          </w:p>
          <w:p w14:paraId="6322C8D8"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http://www.siamtruth.com</w:t>
            </w:r>
          </w:p>
        </w:tc>
        <w:tc>
          <w:tcPr>
            <w:tcW w:w="3445" w:type="dxa"/>
            <w:shd w:val="clear" w:color="auto" w:fill="auto"/>
          </w:tcPr>
          <w:p w14:paraId="487FF357" w14:textId="77777777" w:rsidR="009E75A5" w:rsidRPr="00AC4291" w:rsidRDefault="009E75A5" w:rsidP="00F0719F">
            <w:pPr>
              <w:tabs>
                <w:tab w:val="center" w:pos="4513"/>
                <w:tab w:val="right" w:pos="9026"/>
              </w:tabs>
              <w:spacing w:before="120"/>
              <w:rPr>
                <w:rFonts w:eastAsia="Calibri"/>
                <w:sz w:val="24"/>
                <w:szCs w:val="24"/>
              </w:rPr>
            </w:pPr>
            <w:r w:rsidRPr="00AC4291">
              <w:rPr>
                <w:rFonts w:eastAsia="Calibri"/>
                <w:sz w:val="24"/>
                <w:szCs w:val="24"/>
              </w:rPr>
              <w:t>Siam Truth Audit Company Limited</w:t>
            </w:r>
          </w:p>
          <w:p w14:paraId="6FA72785"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338 Preecha Complex Building A, 8</w:t>
            </w:r>
            <w:r w:rsidRPr="00AC4291">
              <w:rPr>
                <w:rFonts w:eastAsia="Calibri"/>
                <w:sz w:val="24"/>
                <w:szCs w:val="24"/>
                <w:vertAlign w:val="superscript"/>
              </w:rPr>
              <w:t>th</w:t>
            </w:r>
            <w:r w:rsidRPr="00AC4291">
              <w:rPr>
                <w:rFonts w:eastAsia="Calibri"/>
                <w:sz w:val="24"/>
                <w:szCs w:val="24"/>
              </w:rPr>
              <w:t xml:space="preserve"> Floor,</w:t>
            </w:r>
          </w:p>
          <w:p w14:paraId="7AA40E20" w14:textId="77777777" w:rsidR="009E75A5" w:rsidRPr="00AC4291" w:rsidRDefault="009E75A5" w:rsidP="00AC7409">
            <w:pPr>
              <w:tabs>
                <w:tab w:val="left" w:pos="3087"/>
                <w:tab w:val="center" w:pos="4513"/>
                <w:tab w:val="right" w:pos="9026"/>
              </w:tabs>
              <w:rPr>
                <w:rFonts w:eastAsia="Calibri"/>
                <w:sz w:val="24"/>
                <w:szCs w:val="24"/>
              </w:rPr>
            </w:pPr>
            <w:proofErr w:type="spellStart"/>
            <w:r w:rsidRPr="00AC4291">
              <w:rPr>
                <w:rFonts w:eastAsia="Calibri"/>
                <w:sz w:val="24"/>
                <w:szCs w:val="24"/>
              </w:rPr>
              <w:t>Ratchadaphisek</w:t>
            </w:r>
            <w:proofErr w:type="spellEnd"/>
            <w:r w:rsidRPr="00AC4291">
              <w:rPr>
                <w:rFonts w:eastAsia="Calibri"/>
                <w:sz w:val="24"/>
                <w:szCs w:val="24"/>
              </w:rPr>
              <w:t xml:space="preserve"> Road, </w:t>
            </w:r>
            <w:proofErr w:type="spellStart"/>
            <w:r w:rsidRPr="00AC4291">
              <w:rPr>
                <w:rFonts w:eastAsia="Calibri"/>
                <w:sz w:val="24"/>
                <w:szCs w:val="24"/>
              </w:rPr>
              <w:t>Samsennok</w:t>
            </w:r>
            <w:proofErr w:type="spellEnd"/>
            <w:r w:rsidRPr="00AC4291">
              <w:rPr>
                <w:rFonts w:eastAsia="Calibri"/>
                <w:sz w:val="24"/>
                <w:szCs w:val="24"/>
              </w:rPr>
              <w:t xml:space="preserve">, </w:t>
            </w:r>
            <w:proofErr w:type="spellStart"/>
            <w:r w:rsidRPr="00AC4291">
              <w:rPr>
                <w:rFonts w:eastAsia="Calibri"/>
                <w:sz w:val="24"/>
                <w:szCs w:val="24"/>
              </w:rPr>
              <w:t>Huaykwang</w:t>
            </w:r>
            <w:proofErr w:type="spellEnd"/>
            <w:r w:rsidRPr="00AC4291">
              <w:rPr>
                <w:rFonts w:eastAsia="Calibri"/>
                <w:sz w:val="24"/>
                <w:szCs w:val="24"/>
              </w:rPr>
              <w:t>,</w:t>
            </w:r>
          </w:p>
          <w:p w14:paraId="02BEE8BA"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Bangkok, 10310, Thailand</w:t>
            </w:r>
          </w:p>
          <w:p w14:paraId="70F2C7DD"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Telephone 02 275 9599, 094 559 3894</w:t>
            </w:r>
          </w:p>
          <w:p w14:paraId="2CEA4E24" w14:textId="77777777" w:rsidR="009E75A5" w:rsidRPr="00AC4291" w:rsidRDefault="009E75A5" w:rsidP="00F0719F">
            <w:pPr>
              <w:tabs>
                <w:tab w:val="center" w:pos="4513"/>
                <w:tab w:val="right" w:pos="9026"/>
              </w:tabs>
              <w:rPr>
                <w:rFonts w:eastAsia="Calibri"/>
                <w:sz w:val="24"/>
                <w:szCs w:val="24"/>
              </w:rPr>
            </w:pPr>
            <w:r w:rsidRPr="00AC4291">
              <w:rPr>
                <w:rFonts w:eastAsia="Calibri"/>
                <w:sz w:val="24"/>
                <w:szCs w:val="24"/>
              </w:rPr>
              <w:t>http://www.siamtruth.com</w:t>
            </w:r>
          </w:p>
        </w:tc>
      </w:tr>
    </w:tbl>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09224154"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I have reviewed the statement of financial position</w:t>
      </w:r>
      <w:r w:rsidR="00D50AD5">
        <w:rPr>
          <w:rFonts w:ascii="Times New Roman" w:hAnsi="Times New Roman" w:cs="Times New Roman"/>
          <w:sz w:val="22"/>
          <w:szCs w:val="22"/>
        </w:rPr>
        <w:t xml:space="preserve">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 xml:space="preserve">Company Limited </w:t>
      </w:r>
      <w:r w:rsidR="0098597C">
        <w:rPr>
          <w:rFonts w:ascii="Times New Roman" w:hAnsi="Times New Roman" w:cstheme="minorBidi"/>
          <w:sz w:val="22"/>
          <w:szCs w:val="22"/>
        </w:rPr>
        <w:t xml:space="preserve">(“the Company”) </w:t>
      </w:r>
      <w:r w:rsidRPr="00945988">
        <w:rPr>
          <w:rFonts w:ascii="Times New Roman" w:hAnsi="Times New Roman" w:cs="Times New Roman"/>
          <w:sz w:val="22"/>
          <w:szCs w:val="22"/>
        </w:rPr>
        <w:t xml:space="preserve">as </w:t>
      </w:r>
      <w:proofErr w:type="gramStart"/>
      <w:r w:rsidRPr="00945988">
        <w:rPr>
          <w:rFonts w:ascii="Times New Roman" w:hAnsi="Times New Roman" w:cs="Times New Roman"/>
          <w:sz w:val="22"/>
          <w:szCs w:val="22"/>
        </w:rPr>
        <w:t>at</w:t>
      </w:r>
      <w:proofErr w:type="gramEnd"/>
      <w:r w:rsidRPr="00945988">
        <w:rPr>
          <w:rFonts w:ascii="Times New Roman" w:hAnsi="Times New Roman" w:cs="Times New Roman"/>
          <w:sz w:val="22"/>
          <w:szCs w:val="22"/>
          <w:cs/>
        </w:rPr>
        <w:t xml:space="preserve"> </w:t>
      </w:r>
      <w:r w:rsidR="006833CD">
        <w:rPr>
          <w:rFonts w:ascii="Times New Roman" w:hAnsi="Times New Roman"/>
          <w:sz w:val="22"/>
          <w:szCs w:val="28"/>
        </w:rPr>
        <w:t>June</w:t>
      </w:r>
      <w:r w:rsidRPr="00945988">
        <w:rPr>
          <w:rFonts w:ascii="Times New Roman" w:hAnsi="Times New Roman" w:cs="Times New Roman"/>
          <w:sz w:val="22"/>
          <w:szCs w:val="22"/>
        </w:rPr>
        <w:t xml:space="preserve"> 3</w:t>
      </w:r>
      <w:r w:rsidR="006833CD">
        <w:rPr>
          <w:rFonts w:ascii="Times New Roman" w:hAnsi="Times New Roman" w:cs="Times New Roman"/>
          <w:sz w:val="22"/>
          <w:szCs w:val="22"/>
        </w:rPr>
        <w:t>0</w:t>
      </w:r>
      <w:r w:rsidRPr="00945988">
        <w:rPr>
          <w:rFonts w:ascii="Times New Roman" w:hAnsi="Times New Roman" w:cs="Times New Roman"/>
          <w:sz w:val="22"/>
          <w:szCs w:val="22"/>
        </w:rPr>
        <w:t>, 2023, and the related statements of comprehensive income for the thre</w:t>
      </w:r>
      <w:r w:rsidR="00D50AD5">
        <w:rPr>
          <w:rFonts w:ascii="Times New Roman" w:hAnsi="Times New Roman" w:cs="Times New Roman"/>
          <w:sz w:val="22"/>
          <w:szCs w:val="22"/>
        </w:rPr>
        <w:t>e</w:t>
      </w:r>
      <w:r w:rsidRPr="00945988">
        <w:rPr>
          <w:rFonts w:ascii="Times New Roman" w:hAnsi="Times New Roman" w:cs="Times New Roman"/>
          <w:sz w:val="22"/>
          <w:szCs w:val="22"/>
        </w:rPr>
        <w:t xml:space="preserve">-month </w:t>
      </w:r>
      <w:r w:rsidR="00D50AD5">
        <w:rPr>
          <w:rFonts w:ascii="Times New Roman" w:hAnsi="Times New Roman" w:cs="Times New Roman"/>
          <w:sz w:val="22"/>
          <w:szCs w:val="22"/>
        </w:rPr>
        <w:t xml:space="preserve">and six-month </w:t>
      </w:r>
      <w:r w:rsidRPr="00945988">
        <w:rPr>
          <w:rFonts w:ascii="Times New Roman" w:hAnsi="Times New Roman" w:cs="Times New Roman"/>
          <w:sz w:val="22"/>
          <w:szCs w:val="22"/>
        </w:rPr>
        <w:t xml:space="preserve">periods then ended, changes in shareholders’ equity and cash flows for the </w:t>
      </w:r>
      <w:r w:rsidR="00D50AD5">
        <w:rPr>
          <w:rFonts w:ascii="Times New Roman" w:hAnsi="Times New Roman" w:cs="Times New Roman"/>
          <w:sz w:val="22"/>
          <w:szCs w:val="22"/>
        </w:rPr>
        <w:t>six</w:t>
      </w:r>
      <w:r w:rsidRPr="00945988">
        <w:rPr>
          <w:rFonts w:ascii="Times New Roman" w:hAnsi="Times New Roman" w:cs="Times New Roman"/>
          <w:sz w:val="22"/>
          <w:szCs w:val="22"/>
        </w:rPr>
        <w:t>-month period then ended, and the condensed notes to the financial statements</w:t>
      </w:r>
      <w:r w:rsidR="0098597C">
        <w:rPr>
          <w:rFonts w:ascii="Times New Roman" w:hAnsi="Times New Roman" w:cs="Times New Roman"/>
          <w:sz w:val="22"/>
          <w:szCs w:val="22"/>
        </w:rPr>
        <w:t>.</w:t>
      </w:r>
      <w:r w:rsidR="00D50AD5">
        <w:rPr>
          <w:rFonts w:ascii="Times New Roman" w:hAnsi="Times New Roman" w:cs="Times New Roman"/>
          <w:sz w:val="22"/>
          <w:szCs w:val="22"/>
        </w:rPr>
        <w:t xml:space="preserve"> </w:t>
      </w:r>
      <w:r w:rsidRPr="00945988">
        <w:rPr>
          <w:rFonts w:ascii="Times New Roman"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41EC00E3" w:rsidR="00945988" w:rsidRPr="004C061E" w:rsidRDefault="0010193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August</w:t>
      </w:r>
      <w:r w:rsidR="00945988" w:rsidRPr="004C061E">
        <w:rPr>
          <w:rFonts w:ascii="Times New Roman" w:hAnsi="Times New Roman" w:cs="Times New Roman"/>
          <w:sz w:val="22"/>
          <w:szCs w:val="22"/>
        </w:rPr>
        <w:t xml:space="preserve"> 1</w:t>
      </w:r>
      <w:r w:rsidRPr="004C061E">
        <w:rPr>
          <w:rFonts w:ascii="Times New Roman" w:hAnsi="Times New Roman" w:cs="Times New Roman"/>
          <w:sz w:val="22"/>
          <w:szCs w:val="22"/>
        </w:rPr>
        <w:t>1</w:t>
      </w:r>
      <w:r w:rsidR="00945988" w:rsidRPr="004C061E">
        <w:rPr>
          <w:rFonts w:ascii="Times New Roman" w:hAnsi="Times New Roman" w:cs="Times New Roman"/>
          <w:sz w:val="22"/>
          <w:szCs w:val="22"/>
        </w:rPr>
        <w:t>, 2023</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Pr="00945988" w:rsidRDefault="003E29FD" w:rsidP="00945988">
      <w:pPr>
        <w:spacing w:line="400" w:lineRule="atLeast"/>
        <w:ind w:left="-142" w:firstLine="502"/>
        <w:rPr>
          <w:rFonts w:ascii="Times New Roman" w:eastAsia="Calibri" w:hAnsi="Times New Roman" w:cs="Times New Roman"/>
          <w:b/>
          <w:bCs/>
          <w:sz w:val="22"/>
          <w:szCs w:val="22"/>
        </w:rPr>
      </w:pPr>
    </w:p>
    <w:p w14:paraId="2F2733B5" w14:textId="6BEAE734" w:rsidR="00945988" w:rsidRPr="00945988" w:rsidRDefault="00945988" w:rsidP="00945988">
      <w:pPr>
        <w:spacing w:line="400" w:lineRule="atLeast"/>
        <w:ind w:left="-142" w:firstLine="50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INTERIM FINANCIAL STATEMENTS </w:t>
      </w:r>
    </w:p>
    <w:p w14:paraId="1D627AB7"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5772D2BD" w:rsidR="00945988" w:rsidRPr="00945988" w:rsidRDefault="00945988" w:rsidP="00945988">
      <w:pPr>
        <w:spacing w:line="400" w:lineRule="atLeast"/>
        <w:ind w:left="-142" w:firstLine="50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972353">
        <w:rPr>
          <w:rFonts w:ascii="Times New Roman" w:eastAsia="Calibri" w:hAnsi="Times New Roman" w:cs="Times New Roman"/>
          <w:b/>
          <w:bCs/>
          <w:sz w:val="22"/>
          <w:szCs w:val="22"/>
        </w:rPr>
        <w:t>SECOND</w:t>
      </w:r>
      <w:r w:rsidRPr="00945988">
        <w:rPr>
          <w:rFonts w:ascii="Times New Roman" w:eastAsia="Calibri" w:hAnsi="Times New Roman" w:cs="Times New Roman"/>
          <w:b/>
          <w:bCs/>
          <w:sz w:val="22"/>
          <w:szCs w:val="22"/>
        </w:rPr>
        <w:t xml:space="preserve"> QUARTER ENDED </w:t>
      </w:r>
      <w:r w:rsidR="006833CD">
        <w:rPr>
          <w:rFonts w:ascii="Times New Roman" w:eastAsia="Calibri" w:hAnsi="Times New Roman" w:cs="Times New Roman"/>
          <w:b/>
          <w:bCs/>
          <w:sz w:val="22"/>
          <w:szCs w:val="22"/>
        </w:rPr>
        <w:t>JUNE</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6833CD">
        <w:rPr>
          <w:rFonts w:ascii="Times New Roman" w:eastAsia="Calibri" w:hAnsi="Times New Roman" w:cs="Times New Roman"/>
          <w:b/>
          <w:bCs/>
          <w:sz w:val="22"/>
          <w:szCs w:val="22"/>
        </w:rPr>
        <w:t>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2023</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437EF3">
      <w:pgSz w:w="11906" w:h="16838" w:code="9"/>
      <w:pgMar w:top="630"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1628" w14:textId="77777777" w:rsidR="00202850" w:rsidRDefault="00202850">
      <w:r>
        <w:separator/>
      </w:r>
    </w:p>
  </w:endnote>
  <w:endnote w:type="continuationSeparator" w:id="0">
    <w:p w14:paraId="087D7430" w14:textId="77777777" w:rsidR="00202850" w:rsidRDefault="0020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3365" w14:textId="77777777" w:rsidR="00202850" w:rsidRDefault="00202850">
      <w:r>
        <w:separator/>
      </w:r>
    </w:p>
  </w:footnote>
  <w:footnote w:type="continuationSeparator" w:id="0">
    <w:p w14:paraId="48092E9B" w14:textId="77777777" w:rsidR="00202850" w:rsidRDefault="00202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B61D1"/>
    <w:rsid w:val="001B7726"/>
    <w:rsid w:val="001C479D"/>
    <w:rsid w:val="001C63DA"/>
    <w:rsid w:val="001D1B0A"/>
    <w:rsid w:val="001D210C"/>
    <w:rsid w:val="001D466C"/>
    <w:rsid w:val="001F2F20"/>
    <w:rsid w:val="001F58F5"/>
    <w:rsid w:val="001F6C27"/>
    <w:rsid w:val="00201ECB"/>
    <w:rsid w:val="00202850"/>
    <w:rsid w:val="00204B46"/>
    <w:rsid w:val="00212DE8"/>
    <w:rsid w:val="00220B47"/>
    <w:rsid w:val="00222730"/>
    <w:rsid w:val="0022514B"/>
    <w:rsid w:val="00231C16"/>
    <w:rsid w:val="002375B9"/>
    <w:rsid w:val="00237CE9"/>
    <w:rsid w:val="00240AFA"/>
    <w:rsid w:val="00242451"/>
    <w:rsid w:val="00242900"/>
    <w:rsid w:val="002439D4"/>
    <w:rsid w:val="00243B19"/>
    <w:rsid w:val="00251C05"/>
    <w:rsid w:val="00254FE1"/>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479F"/>
    <w:rsid w:val="00324809"/>
    <w:rsid w:val="00324C3D"/>
    <w:rsid w:val="00330567"/>
    <w:rsid w:val="003308B6"/>
    <w:rsid w:val="0033249E"/>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2BD"/>
    <w:rsid w:val="00375FB3"/>
    <w:rsid w:val="00377B27"/>
    <w:rsid w:val="00393039"/>
    <w:rsid w:val="00395E7E"/>
    <w:rsid w:val="0039700E"/>
    <w:rsid w:val="003978B8"/>
    <w:rsid w:val="00397F7A"/>
    <w:rsid w:val="003A0AC5"/>
    <w:rsid w:val="003A22B7"/>
    <w:rsid w:val="003A65DA"/>
    <w:rsid w:val="003A7E84"/>
    <w:rsid w:val="003B52E7"/>
    <w:rsid w:val="003B7435"/>
    <w:rsid w:val="003C20B4"/>
    <w:rsid w:val="003C3EF0"/>
    <w:rsid w:val="003C4B83"/>
    <w:rsid w:val="003C71E1"/>
    <w:rsid w:val="003D77C9"/>
    <w:rsid w:val="003E0C2A"/>
    <w:rsid w:val="003E1FF6"/>
    <w:rsid w:val="003E21DA"/>
    <w:rsid w:val="003E29FD"/>
    <w:rsid w:val="003E45F9"/>
    <w:rsid w:val="003F1C74"/>
    <w:rsid w:val="003F4302"/>
    <w:rsid w:val="00402D8C"/>
    <w:rsid w:val="004127DD"/>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43ED"/>
    <w:rsid w:val="0046650A"/>
    <w:rsid w:val="00467AFD"/>
    <w:rsid w:val="00467D48"/>
    <w:rsid w:val="0047502B"/>
    <w:rsid w:val="00482EE5"/>
    <w:rsid w:val="004863B6"/>
    <w:rsid w:val="004918A9"/>
    <w:rsid w:val="004932B0"/>
    <w:rsid w:val="00495263"/>
    <w:rsid w:val="00497D03"/>
    <w:rsid w:val="004A213B"/>
    <w:rsid w:val="004A24D3"/>
    <w:rsid w:val="004A2989"/>
    <w:rsid w:val="004A7789"/>
    <w:rsid w:val="004B4DC9"/>
    <w:rsid w:val="004B60C0"/>
    <w:rsid w:val="004B6B73"/>
    <w:rsid w:val="004B6E4A"/>
    <w:rsid w:val="004C061E"/>
    <w:rsid w:val="004C3C21"/>
    <w:rsid w:val="004C4C6A"/>
    <w:rsid w:val="004C5C15"/>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54B8"/>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4EC3"/>
    <w:rsid w:val="005E71B6"/>
    <w:rsid w:val="005F3AB5"/>
    <w:rsid w:val="0060071D"/>
    <w:rsid w:val="006028E3"/>
    <w:rsid w:val="0061011C"/>
    <w:rsid w:val="0061111F"/>
    <w:rsid w:val="0061154B"/>
    <w:rsid w:val="00613E6A"/>
    <w:rsid w:val="00614CA8"/>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3E9C"/>
    <w:rsid w:val="008A7B15"/>
    <w:rsid w:val="008B577A"/>
    <w:rsid w:val="008B7A73"/>
    <w:rsid w:val="008C25FE"/>
    <w:rsid w:val="008C3837"/>
    <w:rsid w:val="008D18D4"/>
    <w:rsid w:val="008D1E14"/>
    <w:rsid w:val="008D357D"/>
    <w:rsid w:val="008E09A4"/>
    <w:rsid w:val="008E3E85"/>
    <w:rsid w:val="008F5DDD"/>
    <w:rsid w:val="008F75FF"/>
    <w:rsid w:val="009040BA"/>
    <w:rsid w:val="00905BC8"/>
    <w:rsid w:val="00911AB2"/>
    <w:rsid w:val="0091249F"/>
    <w:rsid w:val="0092242F"/>
    <w:rsid w:val="0092395F"/>
    <w:rsid w:val="00935524"/>
    <w:rsid w:val="00936880"/>
    <w:rsid w:val="00937B21"/>
    <w:rsid w:val="0094402D"/>
    <w:rsid w:val="00945988"/>
    <w:rsid w:val="00945BD4"/>
    <w:rsid w:val="00947E9B"/>
    <w:rsid w:val="00951A1D"/>
    <w:rsid w:val="00953BAD"/>
    <w:rsid w:val="00956522"/>
    <w:rsid w:val="00957FB9"/>
    <w:rsid w:val="00960CF9"/>
    <w:rsid w:val="00963565"/>
    <w:rsid w:val="0096645B"/>
    <w:rsid w:val="00967ADC"/>
    <w:rsid w:val="00967BF6"/>
    <w:rsid w:val="00970745"/>
    <w:rsid w:val="00972353"/>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F4762"/>
    <w:rsid w:val="00BF5056"/>
    <w:rsid w:val="00C124E8"/>
    <w:rsid w:val="00C12AEC"/>
    <w:rsid w:val="00C15AE4"/>
    <w:rsid w:val="00C16931"/>
    <w:rsid w:val="00C17E13"/>
    <w:rsid w:val="00C27678"/>
    <w:rsid w:val="00C31DB5"/>
    <w:rsid w:val="00C35E4F"/>
    <w:rsid w:val="00C40DD9"/>
    <w:rsid w:val="00C4471C"/>
    <w:rsid w:val="00C521FD"/>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A0434"/>
    <w:rsid w:val="00CA1698"/>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755C"/>
    <w:rsid w:val="00D50534"/>
    <w:rsid w:val="00D50AD5"/>
    <w:rsid w:val="00D51CF8"/>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DA"/>
    <w:rsid w:val="00DA21D7"/>
    <w:rsid w:val="00DA66FE"/>
    <w:rsid w:val="00DB3E2E"/>
    <w:rsid w:val="00DB717B"/>
    <w:rsid w:val="00DC4E44"/>
    <w:rsid w:val="00DD79B8"/>
    <w:rsid w:val="00DE4943"/>
    <w:rsid w:val="00DE6F23"/>
    <w:rsid w:val="00E0257E"/>
    <w:rsid w:val="00E10153"/>
    <w:rsid w:val="00E106A5"/>
    <w:rsid w:val="00E11144"/>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55BA"/>
    <w:rsid w:val="00EF7D5F"/>
    <w:rsid w:val="00F019A6"/>
    <w:rsid w:val="00F0719F"/>
    <w:rsid w:val="00F10D5E"/>
    <w:rsid w:val="00F10E23"/>
    <w:rsid w:val="00F116E9"/>
    <w:rsid w:val="00F16133"/>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415</Words>
  <Characters>2367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Tiptiva Sonanto</cp:lastModifiedBy>
  <cp:revision>17</cp:revision>
  <cp:lastPrinted>2023-09-27T02:27:00Z</cp:lastPrinted>
  <dcterms:created xsi:type="dcterms:W3CDTF">2023-08-24T09:58:00Z</dcterms:created>
  <dcterms:modified xsi:type="dcterms:W3CDTF">2023-10-17T03:59:00Z</dcterms:modified>
</cp:coreProperties>
</file>