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5229" w14:textId="77777777" w:rsidR="00E23207" w:rsidRPr="00314418" w:rsidRDefault="00E23207" w:rsidP="00840963">
      <w:pPr>
        <w:ind w:left="747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บริษัทหลักทรัพย์ บียอนด์ จำกัด (มหาชน)</w:t>
      </w:r>
    </w:p>
    <w:p w14:paraId="0893914A" w14:textId="77777777" w:rsidR="00E23207" w:rsidRPr="000062BE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sz w:val="30"/>
          <w:szCs w:val="30"/>
          <w:lang w:val="en-US"/>
        </w:rPr>
      </w:pPr>
    </w:p>
    <w:p w14:paraId="199C8015" w14:textId="63983004" w:rsidR="00DD7730" w:rsidRPr="00DD7730" w:rsidRDefault="00DD7730" w:rsidP="00840963">
      <w:pPr>
        <w:pStyle w:val="Header"/>
        <w:ind w:left="747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การเงินที่แสดงเงินลงทุนตามวิธีส่วนได้เสีย</w:t>
      </w:r>
    </w:p>
    <w:p w14:paraId="242AB335" w14:textId="4F1CCA11" w:rsidR="00DD7730" w:rsidRDefault="00DD7730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การเงินเฉพาะกิจการระหว่างกาล</w:t>
      </w:r>
    </w:p>
    <w:p w14:paraId="303F313A" w14:textId="7FDBCC43" w:rsidR="00E23207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E3814B6" w14:textId="77777777" w:rsidR="00D551FE" w:rsidRDefault="00D551FE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3504721" w14:textId="559949C0" w:rsidR="00E23207" w:rsidRPr="00314418" w:rsidRDefault="00840963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84096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0062B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0062B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E23207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พ.ศ.</w:t>
      </w:r>
      <w:r w:rsidR="00E23207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840963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2566</w:t>
      </w:r>
    </w:p>
    <w:p w14:paraId="72256C0F" w14:textId="77777777" w:rsidR="00E23207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E23207" w:rsidSect="008409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62" w:gutter="0"/>
          <w:cols w:space="720"/>
          <w:docGrid w:linePitch="326"/>
        </w:sectPr>
      </w:pPr>
    </w:p>
    <w:p w14:paraId="15B6937F" w14:textId="70822158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53567E01" w14:textId="77777777" w:rsidR="00840963" w:rsidRDefault="00840963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2DCE9B6" w14:textId="6ECD417E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5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77777777" w:rsidR="00840963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166FB4" w14:textId="382CC741" w:rsidR="00314418" w:rsidRDefault="00314418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ที่แสดงเงินลงทุนตามวิธีส่วนได้เสีย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ระหว่างกาลของ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บริษัทหลักทรัพย์ บียอนด์ จำกัด (มหาชน</w:t>
      </w:r>
      <w:r w:rsidR="00A51896" w:rsidRPr="00A5189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เฉพ</w:t>
      </w:r>
      <w:r w:rsidR="00D551FE">
        <w:rPr>
          <w:rFonts w:ascii="Browallia New" w:eastAsia="Arial Unicode MS" w:hAnsi="Browallia New" w:cs="Browallia New" w:hint="cs"/>
          <w:sz w:val="28"/>
          <w:szCs w:val="28"/>
          <w:cs/>
        </w:rPr>
        <w:t>าะกิ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จการ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</w:t>
      </w:r>
      <w:r w:rsidR="00A5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บริษัทหลักทรัพย์ บียอนด์ จำกัด (มหาชน)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611E1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ซึ่งประกอบด้วยงบแสดง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ที่แสดงเงินลงทุนตามวิธีส่วนได้เสียและงบ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แสดงฐานะ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การเงินเฉพาะกิจการ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840963" w:rsidRPr="00840963">
        <w:rPr>
          <w:rFonts w:ascii="Browallia New" w:eastAsia="Arial Unicode MS" w:hAnsi="Browallia New" w:cs="Browallia New"/>
          <w:sz w:val="28"/>
          <w:szCs w:val="28"/>
        </w:rPr>
        <w:t>30</w:t>
      </w:r>
      <w:r w:rsidR="000062B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62B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40963" w:rsidRPr="00840963">
        <w:rPr>
          <w:rFonts w:ascii="Browallia New" w:eastAsia="Arial Unicode MS" w:hAnsi="Browallia New" w:cs="Browallia New"/>
          <w:sz w:val="28"/>
          <w:szCs w:val="28"/>
        </w:rPr>
        <w:t>2566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062BE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0062B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สามเดือนและเก้าเดือน</w:t>
      </w:r>
      <w:r w:rsidR="000062BE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</w:t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>ส่วนของเจ้าของ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ที่แสดงเงินลงทุนตามวิธีส่วนได้เสียและงบแสดงการเปลี่ยนแปลงส่วนของเจ้าของเฉพาะกิจการ</w:t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3346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0062B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เก้าเดือน</w:t>
      </w:r>
      <w:r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 และหมายเหตุประกอบข้อมูล</w:t>
      </w:r>
      <w:r w:rsidR="00611E1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840963" w:rsidRPr="00840963">
        <w:rPr>
          <w:rFonts w:ascii="Browallia New" w:eastAsia="Arial Unicode MS" w:hAnsi="Browallia New" w:cs="Browallia New"/>
          <w:sz w:val="28"/>
          <w:szCs w:val="28"/>
        </w:rPr>
        <w:t>34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</w:t>
      </w:r>
      <w:r w:rsidRPr="00B12C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D7730" w:rsidRPr="00B12CB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ที่แสดงเงินลงทุน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ตามวิธีส่วนได้เสียและข้อมูลทางการเงินเฉพาะกิจการ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28E4C8C1" w14:textId="77777777" w:rsidR="00840963" w:rsidRPr="00711EDC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785CAD42" w:rsidR="0017443C" w:rsidRPr="00AF5472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  <w:cs/>
        </w:rPr>
      </w:pP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840963" w:rsidRPr="00840963">
        <w:rPr>
          <w:rFonts w:ascii="Browallia New" w:eastAsia="Arial Unicode MS" w:hAnsi="Browallia New" w:cs="Browallia New"/>
          <w:spacing w:val="-7"/>
          <w:sz w:val="28"/>
          <w:szCs w:val="28"/>
        </w:rPr>
        <w:t>2410</w:t>
      </w:r>
      <w:r w:rsidR="00B8620A"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D80D0C"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t>“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การสอบทานข้อมูลทางการเงินระหว่างกาล</w:t>
      </w:r>
      <w:r w:rsidR="00D01703"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br/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โดยผู้สอบบัญชีรับอนุญาตของกิจการ</w:t>
      </w:r>
      <w:r w:rsidR="00D80D0C"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t>”</w:t>
      </w:r>
      <w:r w:rsidR="00875176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="00574A32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การสอบทานข้อมูลทางการเงินระหว่างกาล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ประกอบด้วย</w:t>
      </w:r>
      <w:r w:rsidR="00AE42B8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840963">
        <w:rPr>
          <w:rFonts w:ascii="Browallia New" w:eastAsia="Arial Unicode MS" w:hAnsi="Browallia New" w:cs="Browallia New"/>
          <w:spacing w:val="-7"/>
          <w:sz w:val="28"/>
          <w:szCs w:val="28"/>
        </w:rPr>
        <w:br/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840963">
        <w:rPr>
          <w:rFonts w:ascii="Browallia New" w:eastAsia="Arial Unicode MS" w:hAnsi="Browallia New" w:cs="Browallia New"/>
          <w:spacing w:val="-7"/>
          <w:sz w:val="28"/>
          <w:szCs w:val="28"/>
        </w:rPr>
        <w:br/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ที่มีนัยสำคัญทั้งหมดซึ่งอาจ</w:t>
      </w:r>
      <w:r w:rsidR="006F05A6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จะ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พบได้จากการตรวจสอบ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ดังนั้นข้าพเจ้าจึงไม่</w:t>
      </w:r>
      <w:r w:rsidR="002E2D10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อาจ</w:t>
      </w:r>
      <w:r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AF547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D958725" w14:textId="77777777" w:rsidR="00840963" w:rsidRDefault="00840963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sectPr w:rsidR="00840963" w:rsidSect="00840963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318A60A" w14:textId="166FA90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BF65A2B" w:rsidR="0017443C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ที่แสดงเงินลงทุนตามวิธีส่วนได้เสียและข้อมูลทางการเงิน</w:t>
      </w:r>
      <w:r w:rsidR="00611E1C">
        <w:rPr>
          <w:rFonts w:ascii="Browallia New" w:eastAsia="Arial Unicode MS" w:hAnsi="Browallia New" w:cs="Browallia New"/>
          <w:sz w:val="28"/>
          <w:szCs w:val="28"/>
        </w:rPr>
        <w:br/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840963" w:rsidRPr="00840963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C422D1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21530B94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BA1F988" w14:textId="09EFF945" w:rsidR="002617A9" w:rsidRDefault="00B63F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7B088" w14:textId="5CFC508F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B613A" w14:textId="07BDE1C3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8ABAB4" w14:textId="57293C18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3411A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6C97B245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40963" w:rsidRPr="00840963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6961666E" w:rsidR="00EE29AB" w:rsidRPr="009C1E20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840963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AF5472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AF5472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B3265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840963">
        <w:rPr>
          <w:rFonts w:ascii="Browallia New" w:eastAsia="Arial Unicode MS" w:hAnsi="Browallia New" w:cs="Browallia New"/>
          <w:sz w:val="28"/>
          <w:szCs w:val="28"/>
          <w:lang w:eastAsia="ja-JP"/>
        </w:rPr>
        <w:t>2566</w:t>
      </w:r>
    </w:p>
    <w:sectPr w:rsidR="00EE29AB" w:rsidRPr="009C1E20" w:rsidSect="00840963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2FDD" w14:textId="77777777" w:rsidR="0082105F" w:rsidRDefault="0082105F">
      <w:r>
        <w:separator/>
      </w:r>
    </w:p>
  </w:endnote>
  <w:endnote w:type="continuationSeparator" w:id="0">
    <w:p w14:paraId="72172231" w14:textId="77777777" w:rsidR="0082105F" w:rsidRDefault="0082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E691" w14:textId="77777777" w:rsidR="0082105F" w:rsidRDefault="0082105F">
      <w:r>
        <w:separator/>
      </w:r>
    </w:p>
  </w:footnote>
  <w:footnote w:type="continuationSeparator" w:id="0">
    <w:p w14:paraId="70BE18ED" w14:textId="77777777" w:rsidR="0082105F" w:rsidRDefault="00821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9398788">
    <w:abstractNumId w:val="12"/>
  </w:num>
  <w:num w:numId="2" w16cid:durableId="444620861">
    <w:abstractNumId w:val="13"/>
  </w:num>
  <w:num w:numId="3" w16cid:durableId="1705864586">
    <w:abstractNumId w:val="9"/>
  </w:num>
  <w:num w:numId="4" w16cid:durableId="1082721159">
    <w:abstractNumId w:val="7"/>
  </w:num>
  <w:num w:numId="5" w16cid:durableId="4675388">
    <w:abstractNumId w:val="6"/>
  </w:num>
  <w:num w:numId="6" w16cid:durableId="119492718">
    <w:abstractNumId w:val="5"/>
  </w:num>
  <w:num w:numId="7" w16cid:durableId="824971278">
    <w:abstractNumId w:val="4"/>
  </w:num>
  <w:num w:numId="8" w16cid:durableId="492991599">
    <w:abstractNumId w:val="8"/>
  </w:num>
  <w:num w:numId="9" w16cid:durableId="1084911366">
    <w:abstractNumId w:val="3"/>
  </w:num>
  <w:num w:numId="10" w16cid:durableId="1500538824">
    <w:abstractNumId w:val="2"/>
  </w:num>
  <w:num w:numId="11" w16cid:durableId="963314769">
    <w:abstractNumId w:val="1"/>
  </w:num>
  <w:num w:numId="12" w16cid:durableId="369033542">
    <w:abstractNumId w:val="0"/>
  </w:num>
  <w:num w:numId="13" w16cid:durableId="782843932">
    <w:abstractNumId w:val="15"/>
  </w:num>
  <w:num w:numId="14" w16cid:durableId="1792438429">
    <w:abstractNumId w:val="16"/>
  </w:num>
  <w:num w:numId="15" w16cid:durableId="630937183">
    <w:abstractNumId w:val="17"/>
  </w:num>
  <w:num w:numId="16" w16cid:durableId="1767119985">
    <w:abstractNumId w:val="14"/>
  </w:num>
  <w:num w:numId="17" w16cid:durableId="1291210699">
    <w:abstractNumId w:val="10"/>
  </w:num>
  <w:num w:numId="18" w16cid:durableId="824577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62BE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4418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12D1F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1E1C"/>
    <w:rsid w:val="00614F9B"/>
    <w:rsid w:val="00624EE1"/>
    <w:rsid w:val="00626A39"/>
    <w:rsid w:val="006300DB"/>
    <w:rsid w:val="00631D1E"/>
    <w:rsid w:val="006431CA"/>
    <w:rsid w:val="00650C01"/>
    <w:rsid w:val="00651B62"/>
    <w:rsid w:val="00662043"/>
    <w:rsid w:val="006716C3"/>
    <w:rsid w:val="00671F99"/>
    <w:rsid w:val="0067291B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5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804C0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B12729"/>
    <w:rsid w:val="00B12CB9"/>
    <w:rsid w:val="00B13D93"/>
    <w:rsid w:val="00B1629D"/>
    <w:rsid w:val="00B17DF8"/>
    <w:rsid w:val="00B20682"/>
    <w:rsid w:val="00B20CCD"/>
    <w:rsid w:val="00B2475F"/>
    <w:rsid w:val="00B260C3"/>
    <w:rsid w:val="00B31B8F"/>
    <w:rsid w:val="00B32658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1FE"/>
    <w:rsid w:val="00D556F1"/>
    <w:rsid w:val="00D634EB"/>
    <w:rsid w:val="00D64B24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7730"/>
    <w:rsid w:val="00DE0BC9"/>
    <w:rsid w:val="00DE3B74"/>
    <w:rsid w:val="00DE7355"/>
    <w:rsid w:val="00DF117D"/>
    <w:rsid w:val="00DF5259"/>
    <w:rsid w:val="00E008AF"/>
    <w:rsid w:val="00E011F1"/>
    <w:rsid w:val="00E05E88"/>
    <w:rsid w:val="00E1565C"/>
    <w:rsid w:val="00E16E4D"/>
    <w:rsid w:val="00E17C7E"/>
    <w:rsid w:val="00E22EBE"/>
    <w:rsid w:val="00E23207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53C6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Siriwan Boonsawat (TH)</cp:lastModifiedBy>
  <cp:revision>18</cp:revision>
  <cp:lastPrinted>2022-08-16T08:23:00Z</cp:lastPrinted>
  <dcterms:created xsi:type="dcterms:W3CDTF">2022-11-11T11:59:00Z</dcterms:created>
  <dcterms:modified xsi:type="dcterms:W3CDTF">2023-11-14T09:03:00Z</dcterms:modified>
</cp:coreProperties>
</file>