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30B25" w:rsidRDefault="00A9494A" w:rsidP="007C34B8">
      <w:pPr>
        <w:pStyle w:val="a3"/>
        <w:spacing w:line="500" w:lineRule="exact"/>
        <w:ind w:left="-131" w:right="1701" w:firstLine="851"/>
        <w:contextualSpacing/>
        <w:rPr>
          <w:rFonts w:ascii="Angsana New" w:hAnsi="Angsana New"/>
          <w:b/>
          <w:bCs/>
        </w:rPr>
      </w:pPr>
      <w:r w:rsidRPr="00A30B25">
        <w:rPr>
          <w:rFonts w:ascii="Angsana New" w:hAnsi="Angsana New"/>
          <w:b/>
          <w:bCs/>
        </w:rPr>
        <w:t>Grand Prix International Public Company Limited and subsidiaries</w:t>
      </w:r>
    </w:p>
    <w:p w14:paraId="0F7D7E87" w14:textId="2C28710E" w:rsidR="00A9494A" w:rsidRPr="00A30B25" w:rsidRDefault="00A9494A" w:rsidP="007C34B8">
      <w:pPr>
        <w:pStyle w:val="a3"/>
        <w:spacing w:line="500" w:lineRule="exact"/>
        <w:ind w:left="0" w:right="2070" w:firstLine="720"/>
        <w:contextualSpacing/>
        <w:rPr>
          <w:rFonts w:ascii="Angsana New" w:hAnsi="Angsana New"/>
          <w:b/>
          <w:bCs/>
          <w:lang w:val="en-US"/>
        </w:rPr>
      </w:pPr>
      <w:r w:rsidRPr="00A30B25">
        <w:rPr>
          <w:rFonts w:ascii="Angsana New" w:hAnsi="Angsana New"/>
          <w:b/>
          <w:bCs/>
        </w:rPr>
        <w:t xml:space="preserve">Auditor’s report and interim financial </w:t>
      </w:r>
      <w:r w:rsidR="00611830" w:rsidRPr="00A30B25">
        <w:rPr>
          <w:rFonts w:ascii="Angsana New" w:hAnsi="Angsana New"/>
          <w:b/>
          <w:bCs/>
          <w:lang w:val="en-US"/>
        </w:rPr>
        <w:t>information</w:t>
      </w:r>
    </w:p>
    <w:p w14:paraId="5C6BCA19" w14:textId="14A2AFCB" w:rsidR="00A9494A" w:rsidRPr="00A30B25" w:rsidRDefault="0034086E" w:rsidP="007C34B8">
      <w:pPr>
        <w:pStyle w:val="a3"/>
        <w:spacing w:line="500" w:lineRule="exact"/>
        <w:ind w:left="0" w:right="1418" w:firstLine="720"/>
        <w:contextualSpacing/>
        <w:rPr>
          <w:rFonts w:ascii="Angsana New" w:hAnsi="Angsana New"/>
          <w:b/>
          <w:bCs/>
          <w:lang w:val="en-US"/>
        </w:rPr>
      </w:pPr>
      <w:r w:rsidRPr="00A30B25">
        <w:rPr>
          <w:rFonts w:ascii="Angsana New" w:hAnsi="Angsana New"/>
          <w:b/>
          <w:bCs/>
        </w:rPr>
        <w:t xml:space="preserve">For the three-month and </w:t>
      </w:r>
      <w:r w:rsidR="00520F95">
        <w:rPr>
          <w:rFonts w:ascii="Angsana New" w:hAnsi="Angsana New"/>
          <w:b/>
          <w:bCs/>
          <w:lang w:val="en-US"/>
        </w:rPr>
        <w:t>nine</w:t>
      </w:r>
      <w:r w:rsidRPr="00A30B25">
        <w:rPr>
          <w:rFonts w:ascii="Angsana New" w:hAnsi="Angsana New"/>
          <w:b/>
          <w:bCs/>
        </w:rPr>
        <w:t>-month periods ended</w:t>
      </w:r>
      <w:r w:rsidR="00F96DEB" w:rsidRPr="00A30B25">
        <w:rPr>
          <w:rFonts w:ascii="Angsana New" w:hAnsi="Angsana New"/>
          <w:b/>
          <w:bCs/>
          <w:lang w:val="en-US"/>
        </w:rPr>
        <w:t xml:space="preserve"> </w:t>
      </w:r>
      <w:r w:rsidR="00520F95" w:rsidRPr="00520F95">
        <w:rPr>
          <w:rFonts w:ascii="Angsana New" w:hAnsi="Angsana New"/>
          <w:b/>
          <w:bCs/>
          <w:lang w:val="en-US"/>
        </w:rPr>
        <w:t>September</w:t>
      </w:r>
      <w:r w:rsidRPr="00A30B25">
        <w:rPr>
          <w:rFonts w:ascii="Angsana New" w:hAnsi="Angsana New"/>
          <w:b/>
          <w:bCs/>
        </w:rPr>
        <w:t xml:space="preserve"> </w:t>
      </w:r>
      <w:r w:rsidRPr="00A30B25">
        <w:rPr>
          <w:rFonts w:ascii="Angsana New" w:hAnsi="Angsana New"/>
          <w:b/>
          <w:bCs/>
          <w:cs/>
        </w:rPr>
        <w:t>30</w:t>
      </w:r>
      <w:r w:rsidRPr="00A30B25">
        <w:rPr>
          <w:rFonts w:ascii="Angsana New" w:hAnsi="Angsana New"/>
          <w:b/>
          <w:bCs/>
        </w:rPr>
        <w:t xml:space="preserve">, </w:t>
      </w:r>
      <w:r w:rsidRPr="00A30B25">
        <w:rPr>
          <w:rFonts w:ascii="Angsana New" w:hAnsi="Angsana New"/>
          <w:b/>
          <w:bCs/>
          <w:cs/>
        </w:rPr>
        <w:t>202</w:t>
      </w:r>
      <w:r w:rsidR="009A1729" w:rsidRPr="00A30B25">
        <w:rPr>
          <w:rFonts w:ascii="Angsana New" w:hAnsi="Angsana New"/>
          <w:b/>
          <w:bCs/>
          <w:lang w:val="en-US"/>
        </w:rPr>
        <w:t>3</w:t>
      </w:r>
    </w:p>
    <w:p w14:paraId="2E34FEBE" w14:textId="77777777" w:rsidR="00A9494A" w:rsidRPr="00A30B25" w:rsidRDefault="00A9494A" w:rsidP="007C34B8">
      <w:pPr>
        <w:pStyle w:val="a3"/>
        <w:spacing w:line="500" w:lineRule="exact"/>
        <w:ind w:left="0" w:right="2070" w:firstLine="720"/>
        <w:contextualSpacing/>
        <w:rPr>
          <w:rFonts w:ascii="Angsana New" w:hAnsi="Angsana New"/>
        </w:rPr>
      </w:pPr>
      <w:r w:rsidRPr="00A30B25">
        <w:rPr>
          <w:rFonts w:ascii="Angsana New" w:hAnsi="Angsana New"/>
        </w:rPr>
        <w:t>(Unaudited/Reviewed only)</w:t>
      </w:r>
    </w:p>
    <w:p w14:paraId="421D9AD0" w14:textId="77777777" w:rsidR="00A9494A" w:rsidRPr="00A30B25"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A30B25"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Pr="00A30B25" w:rsidRDefault="002614F4" w:rsidP="003646B6">
      <w:pPr>
        <w:spacing w:line="380" w:lineRule="exact"/>
        <w:jc w:val="both"/>
        <w:rPr>
          <w:rFonts w:ascii="Angsana New" w:hAnsi="Angsana New"/>
          <w:sz w:val="32"/>
          <w:szCs w:val="32"/>
        </w:rPr>
      </w:pPr>
    </w:p>
    <w:p w14:paraId="70150530" w14:textId="77777777" w:rsidR="00977EDD" w:rsidRPr="00A30B25" w:rsidRDefault="00977EDD" w:rsidP="003646B6">
      <w:pPr>
        <w:spacing w:line="380" w:lineRule="exact"/>
        <w:jc w:val="both"/>
        <w:rPr>
          <w:rFonts w:ascii="Angsana New" w:hAnsi="Angsana New"/>
          <w:sz w:val="32"/>
          <w:szCs w:val="32"/>
        </w:rPr>
      </w:pPr>
    </w:p>
    <w:p w14:paraId="7174E5B7" w14:textId="77777777" w:rsidR="00977EDD" w:rsidRPr="00A30B25" w:rsidRDefault="00977EDD" w:rsidP="003646B6">
      <w:pPr>
        <w:spacing w:line="380" w:lineRule="exact"/>
        <w:jc w:val="both"/>
        <w:rPr>
          <w:rFonts w:ascii="Angsana New" w:hAnsi="Angsana New"/>
          <w:sz w:val="32"/>
          <w:szCs w:val="32"/>
        </w:rPr>
      </w:pPr>
    </w:p>
    <w:p w14:paraId="2C9D913F" w14:textId="77777777" w:rsidR="00977EDD" w:rsidRPr="00A30B25" w:rsidRDefault="00977EDD" w:rsidP="003646B6">
      <w:pPr>
        <w:spacing w:line="380" w:lineRule="exact"/>
        <w:jc w:val="both"/>
        <w:rPr>
          <w:rFonts w:ascii="Angsana New" w:hAnsi="Angsana New"/>
          <w:sz w:val="32"/>
          <w:szCs w:val="32"/>
        </w:rPr>
      </w:pPr>
    </w:p>
    <w:p w14:paraId="33D9E9CA" w14:textId="77777777" w:rsidR="00977EDD" w:rsidRPr="00A30B25" w:rsidRDefault="00977EDD" w:rsidP="003646B6">
      <w:pPr>
        <w:spacing w:line="380" w:lineRule="exact"/>
        <w:jc w:val="both"/>
        <w:rPr>
          <w:rFonts w:ascii="Angsana New" w:hAnsi="Angsana New"/>
          <w:sz w:val="32"/>
          <w:szCs w:val="32"/>
        </w:rPr>
      </w:pPr>
    </w:p>
    <w:p w14:paraId="49EAC44C" w14:textId="77777777" w:rsidR="00977EDD" w:rsidRPr="00A30B25" w:rsidRDefault="00977EDD" w:rsidP="003646B6">
      <w:pPr>
        <w:spacing w:line="380" w:lineRule="exact"/>
        <w:jc w:val="both"/>
        <w:rPr>
          <w:rFonts w:ascii="Angsana New" w:hAnsi="Angsana New"/>
          <w:sz w:val="32"/>
          <w:szCs w:val="32"/>
        </w:rPr>
      </w:pPr>
    </w:p>
    <w:p w14:paraId="4E797040" w14:textId="77777777" w:rsidR="00977EDD" w:rsidRPr="00A30B25" w:rsidRDefault="00977EDD" w:rsidP="003646B6">
      <w:pPr>
        <w:spacing w:line="380" w:lineRule="exact"/>
        <w:jc w:val="both"/>
        <w:rPr>
          <w:rFonts w:ascii="Angsana New" w:hAnsi="Angsana New"/>
          <w:sz w:val="32"/>
          <w:szCs w:val="32"/>
        </w:rPr>
      </w:pPr>
    </w:p>
    <w:p w14:paraId="23D41C85" w14:textId="77777777" w:rsidR="00977EDD" w:rsidRPr="00A30B25" w:rsidRDefault="00977EDD" w:rsidP="003646B6">
      <w:pPr>
        <w:spacing w:line="380" w:lineRule="exact"/>
        <w:jc w:val="both"/>
        <w:rPr>
          <w:rFonts w:ascii="Angsana New" w:hAnsi="Angsana New"/>
          <w:sz w:val="32"/>
          <w:szCs w:val="32"/>
        </w:rPr>
      </w:pPr>
    </w:p>
    <w:p w14:paraId="1B56E8EB" w14:textId="77777777" w:rsidR="00977EDD" w:rsidRPr="00A30B25" w:rsidRDefault="00977EDD" w:rsidP="003646B6">
      <w:pPr>
        <w:spacing w:line="380" w:lineRule="exact"/>
        <w:jc w:val="both"/>
        <w:rPr>
          <w:rFonts w:ascii="Angsana New" w:hAnsi="Angsana New"/>
          <w:sz w:val="32"/>
          <w:szCs w:val="32"/>
        </w:rPr>
      </w:pPr>
    </w:p>
    <w:p w14:paraId="70324799" w14:textId="77777777" w:rsidR="00977EDD" w:rsidRPr="00A30B25" w:rsidRDefault="00977EDD" w:rsidP="003646B6">
      <w:pPr>
        <w:spacing w:line="380" w:lineRule="exact"/>
        <w:jc w:val="both"/>
        <w:rPr>
          <w:rFonts w:ascii="Angsana New" w:hAnsi="Angsana New"/>
          <w:sz w:val="32"/>
          <w:szCs w:val="32"/>
        </w:rPr>
      </w:pPr>
    </w:p>
    <w:p w14:paraId="53F1BCAE" w14:textId="77777777" w:rsidR="00977EDD" w:rsidRPr="00A30B25" w:rsidRDefault="00977EDD" w:rsidP="003646B6">
      <w:pPr>
        <w:spacing w:line="380" w:lineRule="exact"/>
        <w:jc w:val="both"/>
        <w:rPr>
          <w:rFonts w:ascii="Angsana New" w:hAnsi="Angsana New"/>
          <w:sz w:val="32"/>
          <w:szCs w:val="32"/>
        </w:rPr>
      </w:pPr>
    </w:p>
    <w:p w14:paraId="7BE0420A" w14:textId="77777777" w:rsidR="00977EDD" w:rsidRPr="00A30B25" w:rsidRDefault="00977EDD" w:rsidP="003646B6">
      <w:pPr>
        <w:spacing w:line="380" w:lineRule="exact"/>
        <w:jc w:val="both"/>
        <w:rPr>
          <w:rFonts w:ascii="Angsana New" w:hAnsi="Angsana New"/>
          <w:sz w:val="32"/>
          <w:szCs w:val="32"/>
        </w:rPr>
      </w:pPr>
    </w:p>
    <w:p w14:paraId="655269E0" w14:textId="77777777" w:rsidR="00977EDD" w:rsidRPr="00A30B25" w:rsidRDefault="00977EDD" w:rsidP="003646B6">
      <w:pPr>
        <w:spacing w:line="380" w:lineRule="exact"/>
        <w:jc w:val="both"/>
        <w:rPr>
          <w:rFonts w:ascii="Angsana New" w:hAnsi="Angsana New"/>
          <w:sz w:val="32"/>
          <w:szCs w:val="32"/>
        </w:rPr>
      </w:pPr>
    </w:p>
    <w:p w14:paraId="25B4941D" w14:textId="77777777" w:rsidR="00977EDD" w:rsidRPr="00A30B25" w:rsidRDefault="00977EDD" w:rsidP="003646B6">
      <w:pPr>
        <w:spacing w:line="380" w:lineRule="exact"/>
        <w:jc w:val="both"/>
        <w:rPr>
          <w:rFonts w:ascii="Angsana New" w:hAnsi="Angsana New"/>
          <w:sz w:val="32"/>
          <w:szCs w:val="32"/>
        </w:rPr>
      </w:pPr>
    </w:p>
    <w:p w14:paraId="1BA2D8EE" w14:textId="77777777" w:rsidR="00977EDD" w:rsidRPr="00A30B25" w:rsidRDefault="00977EDD" w:rsidP="003646B6">
      <w:pPr>
        <w:spacing w:line="380" w:lineRule="exact"/>
        <w:jc w:val="both"/>
        <w:rPr>
          <w:rFonts w:ascii="Angsana New" w:hAnsi="Angsana New"/>
          <w:sz w:val="32"/>
          <w:szCs w:val="32"/>
        </w:rPr>
      </w:pPr>
    </w:p>
    <w:p w14:paraId="5168E55F" w14:textId="77777777" w:rsidR="00977EDD" w:rsidRPr="00A30B25" w:rsidRDefault="00977EDD" w:rsidP="003646B6">
      <w:pPr>
        <w:spacing w:line="380" w:lineRule="exact"/>
        <w:jc w:val="both"/>
        <w:rPr>
          <w:rFonts w:ascii="Angsana New" w:hAnsi="Angsana New"/>
          <w:sz w:val="32"/>
          <w:szCs w:val="32"/>
        </w:rPr>
      </w:pPr>
    </w:p>
    <w:p w14:paraId="40344F38" w14:textId="77777777" w:rsidR="00977EDD" w:rsidRPr="00A30B25" w:rsidRDefault="00977EDD" w:rsidP="003646B6">
      <w:pPr>
        <w:spacing w:line="380" w:lineRule="exact"/>
        <w:jc w:val="both"/>
        <w:rPr>
          <w:rFonts w:ascii="Angsana New" w:hAnsi="Angsana New"/>
          <w:sz w:val="32"/>
          <w:szCs w:val="32"/>
        </w:rPr>
      </w:pPr>
    </w:p>
    <w:p w14:paraId="31CFEBCA" w14:textId="77777777" w:rsidR="00977EDD" w:rsidRPr="00A30B25" w:rsidRDefault="00977EDD" w:rsidP="003646B6">
      <w:pPr>
        <w:spacing w:line="380" w:lineRule="exact"/>
        <w:jc w:val="both"/>
        <w:rPr>
          <w:rFonts w:ascii="Angsana New" w:hAnsi="Angsana New"/>
          <w:sz w:val="32"/>
          <w:szCs w:val="32"/>
        </w:rPr>
      </w:pPr>
    </w:p>
    <w:p w14:paraId="10957310" w14:textId="77777777" w:rsidR="00977EDD" w:rsidRPr="00A30B25" w:rsidRDefault="00977EDD" w:rsidP="003646B6">
      <w:pPr>
        <w:spacing w:line="380" w:lineRule="exact"/>
        <w:jc w:val="both"/>
        <w:rPr>
          <w:rFonts w:ascii="Angsana New" w:hAnsi="Angsana New"/>
          <w:sz w:val="32"/>
          <w:szCs w:val="32"/>
        </w:rPr>
      </w:pPr>
    </w:p>
    <w:p w14:paraId="506BD5A6" w14:textId="77777777" w:rsidR="00977EDD" w:rsidRPr="00A30B25" w:rsidRDefault="00977EDD" w:rsidP="003646B6">
      <w:pPr>
        <w:spacing w:line="380" w:lineRule="exact"/>
        <w:jc w:val="both"/>
        <w:rPr>
          <w:rFonts w:ascii="Angsana New" w:hAnsi="Angsana New"/>
          <w:sz w:val="32"/>
          <w:szCs w:val="32"/>
        </w:rPr>
      </w:pPr>
    </w:p>
    <w:p w14:paraId="53F01AEB" w14:textId="77777777" w:rsidR="00977EDD" w:rsidRPr="00A30B25" w:rsidRDefault="00977EDD" w:rsidP="003646B6">
      <w:pPr>
        <w:spacing w:line="380" w:lineRule="exact"/>
        <w:jc w:val="both"/>
        <w:rPr>
          <w:rFonts w:ascii="Angsana New" w:hAnsi="Angsana New"/>
          <w:sz w:val="32"/>
          <w:szCs w:val="32"/>
        </w:rPr>
      </w:pPr>
    </w:p>
    <w:p w14:paraId="4EB80DF4" w14:textId="77777777" w:rsidR="007C34B8" w:rsidRPr="00A30B25" w:rsidRDefault="007C34B8" w:rsidP="003646B6">
      <w:pPr>
        <w:spacing w:line="380" w:lineRule="exact"/>
        <w:jc w:val="both"/>
        <w:rPr>
          <w:rFonts w:ascii="Angsana New" w:hAnsi="Angsana New"/>
          <w:sz w:val="30"/>
          <w:szCs w:val="30"/>
        </w:rPr>
      </w:pPr>
    </w:p>
    <w:p w14:paraId="595A89E3" w14:textId="77777777" w:rsidR="009A1729" w:rsidRPr="00A30B25" w:rsidRDefault="009A1729" w:rsidP="003646B6">
      <w:pPr>
        <w:spacing w:line="380" w:lineRule="exact"/>
        <w:jc w:val="both"/>
        <w:rPr>
          <w:rFonts w:ascii="Angsana New" w:hAnsi="Angsana New"/>
          <w:sz w:val="30"/>
          <w:szCs w:val="30"/>
        </w:rPr>
      </w:pPr>
    </w:p>
    <w:p w14:paraId="3D458C80" w14:textId="77777777" w:rsidR="00B25A22" w:rsidRPr="00A30B25" w:rsidRDefault="00B25A22" w:rsidP="00C0616F">
      <w:pPr>
        <w:pStyle w:val="3"/>
        <w:spacing w:before="0" w:after="0"/>
        <w:jc w:val="center"/>
        <w:rPr>
          <w:rFonts w:ascii="Angsana New" w:hAnsi="Angsana New"/>
          <w:sz w:val="30"/>
          <w:szCs w:val="30"/>
          <w:lang w:val="en-US"/>
        </w:rPr>
      </w:pPr>
    </w:p>
    <w:p w14:paraId="302BF041" w14:textId="77777777" w:rsidR="00C0616F" w:rsidRPr="00A30B25" w:rsidRDefault="00C0616F" w:rsidP="007C34B8">
      <w:pPr>
        <w:pStyle w:val="3"/>
        <w:spacing w:before="0" w:after="0"/>
        <w:jc w:val="center"/>
        <w:rPr>
          <w:rFonts w:ascii="Angsana New" w:hAnsi="Angsana New"/>
          <w:sz w:val="30"/>
          <w:szCs w:val="30"/>
        </w:rPr>
      </w:pPr>
      <w:r w:rsidRPr="00A30B25">
        <w:rPr>
          <w:rFonts w:ascii="Angsana New" w:hAnsi="Angsana New"/>
          <w:sz w:val="30"/>
          <w:szCs w:val="30"/>
        </w:rPr>
        <w:t>AUDITOR’S REPORT ON REVIEW OF INTERIM FINANCIAL INFORMATION</w:t>
      </w:r>
    </w:p>
    <w:p w14:paraId="20ACBAB7" w14:textId="77777777" w:rsidR="00C0616F" w:rsidRPr="00A30B25" w:rsidRDefault="00C0616F" w:rsidP="00C0616F">
      <w:pPr>
        <w:pStyle w:val="a5"/>
        <w:tabs>
          <w:tab w:val="left" w:pos="567"/>
        </w:tabs>
        <w:ind w:right="0"/>
        <w:rPr>
          <w:rFonts w:ascii="Angsana New" w:hAnsi="Angsana New" w:cs="Angsana New"/>
          <w:sz w:val="30"/>
          <w:szCs w:val="30"/>
          <w:lang w:val="x-none"/>
        </w:rPr>
      </w:pPr>
    </w:p>
    <w:p w14:paraId="1D83D4CD" w14:textId="605EC81A" w:rsidR="0010496C" w:rsidRPr="00A30B25" w:rsidRDefault="0010496C" w:rsidP="0010496C">
      <w:pPr>
        <w:ind w:right="-2"/>
        <w:jc w:val="thaiDistribute"/>
        <w:rPr>
          <w:rFonts w:ascii="Angsana New" w:eastAsia="Times New Roman" w:hAnsi="Angsana New"/>
          <w:b/>
          <w:bCs/>
          <w:sz w:val="30"/>
          <w:szCs w:val="30"/>
          <w:lang w:bidi="ar-SA"/>
        </w:rPr>
      </w:pPr>
      <w:r w:rsidRPr="00A30B25">
        <w:rPr>
          <w:rFonts w:ascii="Angsana New" w:eastAsia="Times New Roman" w:hAnsi="Angsana New"/>
          <w:b/>
          <w:bCs/>
          <w:sz w:val="30"/>
          <w:szCs w:val="30"/>
          <w:lang w:bidi="ar-SA"/>
        </w:rPr>
        <w:t xml:space="preserve">To the </w:t>
      </w:r>
      <w:r w:rsidR="00EF13F0" w:rsidRPr="00A30B25">
        <w:rPr>
          <w:rFonts w:ascii="Angsana New" w:eastAsia="Times New Roman" w:hAnsi="Angsana New"/>
          <w:b/>
          <w:bCs/>
          <w:sz w:val="30"/>
          <w:szCs w:val="30"/>
          <w:lang w:bidi="ar-SA"/>
        </w:rPr>
        <w:t xml:space="preserve">Shareholders and the </w:t>
      </w:r>
      <w:r w:rsidRPr="00A30B25">
        <w:rPr>
          <w:rFonts w:ascii="Angsana New" w:eastAsia="Times New Roman" w:hAnsi="Angsana New"/>
          <w:b/>
          <w:bCs/>
          <w:sz w:val="30"/>
          <w:szCs w:val="30"/>
          <w:lang w:bidi="ar-SA"/>
        </w:rPr>
        <w:t>Board of Directors of</w:t>
      </w:r>
      <w:r w:rsidRPr="00A30B25">
        <w:rPr>
          <w:rFonts w:cs="Cordia New"/>
          <w:sz w:val="30"/>
          <w:szCs w:val="30"/>
        </w:rPr>
        <w:t xml:space="preserve"> </w:t>
      </w:r>
      <w:r w:rsidRPr="00A30B25">
        <w:rPr>
          <w:rFonts w:ascii="Angsana New" w:eastAsia="Times New Roman" w:hAnsi="Angsana New"/>
          <w:b/>
          <w:bCs/>
          <w:sz w:val="30"/>
          <w:szCs w:val="30"/>
          <w:lang w:bidi="ar-SA"/>
        </w:rPr>
        <w:t xml:space="preserve">Grand Prix International Public Company Limited  </w:t>
      </w:r>
    </w:p>
    <w:p w14:paraId="6587798A" w14:textId="77777777" w:rsidR="00C0616F" w:rsidRPr="00A30B25" w:rsidRDefault="00C0616F" w:rsidP="009A1729">
      <w:pPr>
        <w:tabs>
          <w:tab w:val="left" w:pos="709"/>
          <w:tab w:val="num" w:pos="1276"/>
        </w:tabs>
        <w:spacing w:line="276" w:lineRule="auto"/>
        <w:jc w:val="thaiDistribute"/>
        <w:rPr>
          <w:rFonts w:ascii="Angsana New" w:eastAsia="Times New Roman" w:hAnsi="Angsana New"/>
          <w:snapToGrid w:val="0"/>
          <w:sz w:val="30"/>
          <w:szCs w:val="30"/>
          <w:lang w:eastAsia="th-TH"/>
        </w:rPr>
      </w:pPr>
    </w:p>
    <w:p w14:paraId="7353CBAB" w14:textId="33AE2324" w:rsidR="00953E3E" w:rsidRPr="00A30B25" w:rsidRDefault="0034086E"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have reviewed the consolidated and separate statements of financial position of Grand Prix International Public Company Limited and subsidiaries and of Grand Prix International Public Company Limited as at</w:t>
      </w:r>
      <w:r w:rsidR="003703FF" w:rsidRPr="00A30B25">
        <w:rPr>
          <w:rFonts w:ascii="Angsana New" w:eastAsia="Times New Roman" w:hAnsi="Angsana New"/>
          <w:snapToGrid w:val="0"/>
          <w:sz w:val="30"/>
          <w:szCs w:val="30"/>
          <w:lang w:eastAsia="th-TH"/>
        </w:rPr>
        <w:t xml:space="preserve"> </w:t>
      </w:r>
      <w:r w:rsidR="00520F95">
        <w:rPr>
          <w:rFonts w:ascii="Angsana New" w:eastAsia="Times New Roman" w:hAnsi="Angsana New"/>
          <w:snapToGrid w:val="0"/>
          <w:sz w:val="30"/>
          <w:szCs w:val="30"/>
          <w:lang w:eastAsia="th-TH"/>
        </w:rPr>
        <w:t>September</w:t>
      </w:r>
      <w:r w:rsidRPr="00A30B25">
        <w:rPr>
          <w:rFonts w:ascii="Angsana New" w:eastAsia="Times New Roman" w:hAnsi="Angsana New"/>
          <w:snapToGrid w:val="0"/>
          <w:sz w:val="30"/>
          <w:szCs w:val="30"/>
          <w:lang w:eastAsia="th-TH"/>
        </w:rPr>
        <w:t xml:space="preserve"> 30, 202</w:t>
      </w:r>
      <w:r w:rsidR="009A1729" w:rsidRPr="00A30B25">
        <w:rPr>
          <w:rFonts w:ascii="Angsana New" w:eastAsia="Times New Roman" w:hAnsi="Angsana New"/>
          <w:snapToGrid w:val="0"/>
          <w:sz w:val="30"/>
          <w:szCs w:val="30"/>
          <w:lang w:eastAsia="th-TH"/>
        </w:rPr>
        <w:t>3</w:t>
      </w:r>
      <w:r w:rsidRPr="00A30B25">
        <w:rPr>
          <w:rFonts w:ascii="Angsana New" w:eastAsia="Times New Roman" w:hAnsi="Angsana New"/>
          <w:snapToGrid w:val="0"/>
          <w:sz w:val="30"/>
          <w:szCs w:val="30"/>
          <w:lang w:eastAsia="th-TH"/>
        </w:rPr>
        <w:t xml:space="preserve">, and the related consolidated and separate statements of comprehensive income for the three-month and </w:t>
      </w:r>
      <w:r w:rsidR="00520F95">
        <w:rPr>
          <w:rFonts w:ascii="Angsana New" w:eastAsia="Times New Roman" w:hAnsi="Angsana New"/>
          <w:snapToGrid w:val="0"/>
          <w:sz w:val="30"/>
          <w:szCs w:val="30"/>
          <w:lang w:eastAsia="th-TH"/>
        </w:rPr>
        <w:t>nine</w:t>
      </w:r>
      <w:r w:rsidRPr="00A30B25">
        <w:rPr>
          <w:rFonts w:ascii="Angsana New" w:eastAsia="Times New Roman" w:hAnsi="Angsana New"/>
          <w:snapToGrid w:val="0"/>
          <w:sz w:val="30"/>
          <w:szCs w:val="30"/>
          <w:lang w:eastAsia="th-TH"/>
        </w:rPr>
        <w:t xml:space="preserve">-month periods ended </w:t>
      </w:r>
      <w:r w:rsidR="00520F95">
        <w:rPr>
          <w:rFonts w:ascii="Angsana New" w:eastAsia="Times New Roman" w:hAnsi="Angsana New"/>
          <w:snapToGrid w:val="0"/>
          <w:sz w:val="30"/>
          <w:szCs w:val="30"/>
          <w:lang w:eastAsia="th-TH"/>
        </w:rPr>
        <w:t>September</w:t>
      </w:r>
      <w:r w:rsidRPr="00A30B25">
        <w:rPr>
          <w:rFonts w:ascii="Angsana New" w:eastAsia="Times New Roman" w:hAnsi="Angsana New"/>
          <w:snapToGrid w:val="0"/>
          <w:sz w:val="30"/>
          <w:szCs w:val="30"/>
          <w:lang w:eastAsia="th-TH"/>
        </w:rPr>
        <w:t xml:space="preserve"> 30, 202</w:t>
      </w:r>
      <w:r w:rsidR="009A1729" w:rsidRPr="00A30B25">
        <w:rPr>
          <w:rFonts w:ascii="Angsana New" w:eastAsia="Times New Roman" w:hAnsi="Angsana New"/>
          <w:snapToGrid w:val="0"/>
          <w:sz w:val="30"/>
          <w:szCs w:val="30"/>
          <w:lang w:eastAsia="th-TH"/>
        </w:rPr>
        <w:t>3</w:t>
      </w:r>
      <w:r w:rsidRPr="00A30B25">
        <w:rPr>
          <w:rFonts w:ascii="Angsana New" w:eastAsia="Times New Roman" w:hAnsi="Angsana New"/>
          <w:snapToGrid w:val="0"/>
          <w:sz w:val="30"/>
          <w:szCs w:val="30"/>
          <w:lang w:eastAsia="th-TH"/>
        </w:rPr>
        <w:t>, consolidated and separate statements of changes in shareholders’ equity, and consolidated and separate statements of cash flows for the</w:t>
      </w:r>
      <w:r w:rsidR="00F96DEB" w:rsidRPr="00A30B25">
        <w:rPr>
          <w:rFonts w:ascii="Angsana New" w:eastAsia="Times New Roman" w:hAnsi="Angsana New"/>
          <w:snapToGrid w:val="0"/>
          <w:sz w:val="30"/>
          <w:szCs w:val="30"/>
          <w:lang w:eastAsia="th-TH"/>
        </w:rPr>
        <w:t xml:space="preserve"> </w:t>
      </w:r>
      <w:r w:rsidR="00520F95">
        <w:rPr>
          <w:rFonts w:ascii="Angsana New" w:eastAsia="Times New Roman" w:hAnsi="Angsana New"/>
          <w:snapToGrid w:val="0"/>
          <w:sz w:val="30"/>
          <w:szCs w:val="30"/>
          <w:lang w:eastAsia="th-TH"/>
        </w:rPr>
        <w:t>nine</w:t>
      </w:r>
      <w:r w:rsidRPr="00A30B25">
        <w:rPr>
          <w:rFonts w:ascii="Angsana New" w:eastAsia="Times New Roman" w:hAnsi="Angsana New"/>
          <w:snapToGrid w:val="0"/>
          <w:sz w:val="30"/>
          <w:szCs w:val="30"/>
          <w:lang w:eastAsia="th-TH"/>
        </w:rPr>
        <w:t>-month periods then ended and the summary of significant accounting policies and other notes. The Company’s management is responsible for the preparation and presentation of these interim financial</w:t>
      </w:r>
      <w:r w:rsidR="00EF13F0" w:rsidRPr="00A30B25">
        <w:rPr>
          <w:rFonts w:ascii="Angsana New" w:eastAsia="Times New Roman" w:hAnsi="Angsana New"/>
          <w:snapToGrid w:val="0"/>
          <w:sz w:val="30"/>
          <w:szCs w:val="30"/>
          <w:lang w:eastAsia="th-TH"/>
        </w:rPr>
        <w:t xml:space="preserve"> information</w:t>
      </w:r>
      <w:r w:rsidRPr="00A30B25">
        <w:rPr>
          <w:rFonts w:ascii="Angsana New" w:eastAsia="Times New Roman" w:hAnsi="Angsana New"/>
          <w:snapToGrid w:val="0"/>
          <w:sz w:val="30"/>
          <w:szCs w:val="30"/>
          <w:lang w:eastAsia="th-TH"/>
        </w:rPr>
        <w:t>,</w:t>
      </w:r>
      <w:r w:rsidR="00EF13F0"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 xml:space="preserve">in accordance with Thai </w:t>
      </w:r>
      <w:r w:rsidR="00EF13F0" w:rsidRPr="00A30B25">
        <w:rPr>
          <w:rFonts w:ascii="Angsana New" w:eastAsia="Times New Roman" w:hAnsi="Angsana New"/>
          <w:snapToGrid w:val="0"/>
          <w:sz w:val="30"/>
          <w:szCs w:val="30"/>
          <w:lang w:eastAsia="th-TH"/>
        </w:rPr>
        <w:t xml:space="preserve">Accounting Standard 34 Interim Financial Reporting. </w:t>
      </w:r>
      <w:r w:rsidRPr="00A30B25">
        <w:rPr>
          <w:rFonts w:ascii="Angsana New" w:eastAsia="Times New Roman" w:hAnsi="Angsana New"/>
          <w:snapToGrid w:val="0"/>
          <w:sz w:val="30"/>
          <w:szCs w:val="30"/>
          <w:lang w:eastAsia="th-TH"/>
        </w:rPr>
        <w:t>My responsibility is to express a conclusion on</w:t>
      </w:r>
      <w:r w:rsidR="00EF13F0" w:rsidRPr="00A30B25">
        <w:rPr>
          <w:rFonts w:ascii="Angsana New" w:eastAsia="Times New Roman" w:hAnsi="Angsana New"/>
          <w:snapToGrid w:val="0"/>
          <w:sz w:val="30"/>
          <w:szCs w:val="30"/>
          <w:lang w:eastAsia="th-TH"/>
        </w:rPr>
        <w:t xml:space="preserve"> </w:t>
      </w:r>
      <w:r w:rsidR="00520F95" w:rsidRPr="00A30B25">
        <w:rPr>
          <w:rFonts w:ascii="Angsana New" w:eastAsia="Times New Roman" w:hAnsi="Angsana New"/>
          <w:snapToGrid w:val="0"/>
          <w:sz w:val="30"/>
          <w:szCs w:val="30"/>
          <w:lang w:eastAsia="th-TH"/>
        </w:rPr>
        <w:t>this interim financial information</w:t>
      </w:r>
      <w:r w:rsidRPr="00A30B25">
        <w:rPr>
          <w:rFonts w:ascii="Angsana New" w:eastAsia="Times New Roman" w:hAnsi="Angsana New"/>
          <w:snapToGrid w:val="0"/>
          <w:sz w:val="30"/>
          <w:szCs w:val="30"/>
          <w:lang w:eastAsia="th-TH"/>
        </w:rPr>
        <w:t xml:space="preserve"> based on my reviews.</w:t>
      </w:r>
    </w:p>
    <w:p w14:paraId="0F73BEAF" w14:textId="77777777" w:rsidR="009A1729" w:rsidRPr="00A30B25" w:rsidRDefault="00C0616F" w:rsidP="009A1729">
      <w:pPr>
        <w:jc w:val="both"/>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Scope of Review</w:t>
      </w:r>
    </w:p>
    <w:p w14:paraId="4F408111" w14:textId="05DD2226" w:rsidR="00B25A22" w:rsidRPr="00A30B25" w:rsidRDefault="00C0616F" w:rsidP="009A1729">
      <w:pPr>
        <w:spacing w:after="240"/>
        <w:jc w:val="both"/>
        <w:rPr>
          <w:rFonts w:ascii="Angsana New" w:eastAsia="Times New Roman" w:hAnsi="Angsana New"/>
          <w:snapToGrid w:val="0"/>
          <w:sz w:val="30"/>
          <w:szCs w:val="30"/>
          <w:lang w:eastAsia="th-TH"/>
        </w:rPr>
      </w:pPr>
      <w:r w:rsidRPr="00A30B25">
        <w:rPr>
          <w:rFonts w:ascii="Angsana New" w:eastAsia="Times New Roman" w:hAnsi="Angsana New"/>
          <w:snapToGrid w:val="0"/>
          <w:sz w:val="30"/>
          <w:szCs w:val="30"/>
          <w:lang w:eastAsia="th-TH"/>
        </w:rPr>
        <w:t>I conducted my review in accordance with standard on review engagements No.</w:t>
      </w:r>
      <w:r w:rsidRPr="00A30B25">
        <w:rPr>
          <w:rFonts w:ascii="Angsana New" w:eastAsia="Times New Roman" w:hAnsi="Angsana New" w:hint="cs"/>
          <w:snapToGrid w:val="0"/>
          <w:sz w:val="30"/>
          <w:szCs w:val="30"/>
          <w:cs/>
          <w:lang w:eastAsia="th-TH"/>
        </w:rPr>
        <w:t xml:space="preserve"> </w:t>
      </w:r>
      <w:r w:rsidRPr="00A30B25">
        <w:rPr>
          <w:rFonts w:ascii="Angsana New" w:eastAsia="Times New Roman" w:hAnsi="Angsana New"/>
          <w:snapToGrid w:val="0"/>
          <w:sz w:val="30"/>
          <w:szCs w:val="30"/>
          <w:cs/>
          <w:lang w:eastAsia="th-TH"/>
        </w:rPr>
        <w:t>2410</w:t>
      </w:r>
      <w:r w:rsidRPr="00A30B25">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obtain assurance that I would become aware of all significant matters that might be identified in an audit.</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Accordingly, I</w:t>
      </w:r>
      <w:r w:rsidR="00B83A59" w:rsidRPr="00A30B25">
        <w:rPr>
          <w:rFonts w:ascii="Angsana New" w:eastAsia="Times New Roman" w:hAnsi="Angsana New"/>
          <w:snapToGrid w:val="0"/>
          <w:sz w:val="30"/>
          <w:szCs w:val="30"/>
          <w:lang w:eastAsia="th-TH"/>
        </w:rPr>
        <w:t xml:space="preserve"> </w:t>
      </w:r>
      <w:r w:rsidRPr="00A30B25">
        <w:rPr>
          <w:rFonts w:ascii="Angsana New" w:eastAsia="Times New Roman" w:hAnsi="Angsana New"/>
          <w:snapToGrid w:val="0"/>
          <w:sz w:val="30"/>
          <w:szCs w:val="30"/>
          <w:lang w:eastAsia="th-TH"/>
        </w:rPr>
        <w:t>do not express an</w:t>
      </w:r>
      <w:r w:rsidR="008F0864" w:rsidRPr="00A30B25">
        <w:rPr>
          <w:rFonts w:ascii="Angsana New" w:eastAsia="Times New Roman" w:hAnsi="Angsana New"/>
          <w:snapToGrid w:val="0"/>
          <w:sz w:val="30"/>
          <w:szCs w:val="30"/>
          <w:lang w:eastAsia="th-TH"/>
        </w:rPr>
        <w:t xml:space="preserve"> audit opinion on this </w:t>
      </w:r>
      <w:r w:rsidRPr="00A30B25">
        <w:rPr>
          <w:rFonts w:ascii="Angsana New" w:eastAsia="Times New Roman" w:hAnsi="Angsana New"/>
          <w:snapToGrid w:val="0"/>
          <w:sz w:val="30"/>
          <w:szCs w:val="30"/>
          <w:lang w:eastAsia="th-TH"/>
        </w:rPr>
        <w:t>interim financial information.</w:t>
      </w:r>
    </w:p>
    <w:p w14:paraId="78A45A9D" w14:textId="77777777" w:rsidR="00C0616F" w:rsidRPr="00A30B25" w:rsidRDefault="00C0616F" w:rsidP="00C0616F">
      <w:pPr>
        <w:jc w:val="thaiDistribute"/>
        <w:rPr>
          <w:rFonts w:ascii="Angsana New" w:eastAsia="Times New Roman" w:hAnsi="Angsana New"/>
          <w:b/>
          <w:bCs/>
          <w:snapToGrid w:val="0"/>
          <w:sz w:val="30"/>
          <w:szCs w:val="30"/>
          <w:lang w:eastAsia="th-TH"/>
        </w:rPr>
      </w:pPr>
      <w:r w:rsidRPr="00A30B25">
        <w:rPr>
          <w:rFonts w:ascii="Angsana New" w:eastAsia="Times New Roman" w:hAnsi="Angsana New"/>
          <w:b/>
          <w:bCs/>
          <w:snapToGrid w:val="0"/>
          <w:sz w:val="30"/>
          <w:szCs w:val="30"/>
          <w:lang w:eastAsia="th-TH"/>
        </w:rPr>
        <w:t>Conclusion</w:t>
      </w:r>
    </w:p>
    <w:p w14:paraId="54353963" w14:textId="1B4174CB" w:rsidR="00F02B80" w:rsidRPr="00A30B25" w:rsidRDefault="00C0616F" w:rsidP="00240F48">
      <w:pPr>
        <w:jc w:val="thaiDistribute"/>
        <w:rPr>
          <w:b/>
          <w:bCs/>
          <w:sz w:val="30"/>
          <w:szCs w:val="30"/>
        </w:rPr>
      </w:pPr>
      <w:r w:rsidRPr="00A30B25">
        <w:rPr>
          <w:rFonts w:ascii="Angsana New" w:eastAsia="Times New Roman"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accounting standard No.34 </w:t>
      </w:r>
      <w:r w:rsidRPr="00A30B25">
        <w:rPr>
          <w:rFonts w:ascii="Angsana New" w:eastAsia="Times New Roman" w:hAnsi="Angsana New" w:hint="cs"/>
          <w:snapToGrid w:val="0"/>
          <w:sz w:val="30"/>
          <w:szCs w:val="30"/>
          <w:cs/>
          <w:lang w:eastAsia="th-TH"/>
        </w:rPr>
        <w:t>“</w:t>
      </w:r>
      <w:r w:rsidRPr="00A30B25">
        <w:rPr>
          <w:rFonts w:ascii="Angsana New" w:eastAsia="Times New Roman" w:hAnsi="Angsana New"/>
          <w:snapToGrid w:val="0"/>
          <w:sz w:val="30"/>
          <w:szCs w:val="30"/>
          <w:lang w:eastAsia="th-TH"/>
        </w:rPr>
        <w:t>Interim Financial Reporting”</w:t>
      </w:r>
    </w:p>
    <w:p w14:paraId="3227BE59" w14:textId="77777777" w:rsidR="009A1729" w:rsidRPr="00A30B25" w:rsidRDefault="009A1729" w:rsidP="00240F48">
      <w:pPr>
        <w:jc w:val="thaiDistribute"/>
        <w:rPr>
          <w:b/>
          <w:bCs/>
          <w:sz w:val="30"/>
          <w:szCs w:val="30"/>
        </w:rPr>
      </w:pPr>
    </w:p>
    <w:p w14:paraId="4F4B3D83" w14:textId="77777777" w:rsidR="009A1729" w:rsidRDefault="009A1729" w:rsidP="00240F48">
      <w:pPr>
        <w:jc w:val="thaiDistribute"/>
        <w:rPr>
          <w:b/>
          <w:bCs/>
          <w:sz w:val="30"/>
          <w:szCs w:val="30"/>
        </w:rPr>
      </w:pPr>
    </w:p>
    <w:p w14:paraId="20AE64AE" w14:textId="77777777" w:rsidR="00A30B25" w:rsidRDefault="00A30B25" w:rsidP="00240F48">
      <w:pPr>
        <w:jc w:val="thaiDistribute"/>
        <w:rPr>
          <w:b/>
          <w:bCs/>
          <w:sz w:val="30"/>
          <w:szCs w:val="30"/>
        </w:rPr>
      </w:pPr>
    </w:p>
    <w:p w14:paraId="3DF47407" w14:textId="77777777" w:rsidR="00A30B25" w:rsidRDefault="00A30B25" w:rsidP="00240F48">
      <w:pPr>
        <w:jc w:val="thaiDistribute"/>
        <w:rPr>
          <w:b/>
          <w:bCs/>
          <w:sz w:val="30"/>
          <w:szCs w:val="30"/>
        </w:rPr>
      </w:pPr>
    </w:p>
    <w:p w14:paraId="26B7679E" w14:textId="77777777" w:rsidR="00A30B25" w:rsidRPr="00A30B25" w:rsidRDefault="00A30B25" w:rsidP="00240F48">
      <w:pPr>
        <w:jc w:val="thaiDistribute"/>
        <w:rPr>
          <w:b/>
          <w:bCs/>
          <w:sz w:val="30"/>
          <w:szCs w:val="30"/>
        </w:rPr>
      </w:pPr>
    </w:p>
    <w:p w14:paraId="2C9986BA" w14:textId="77777777" w:rsidR="009A1729" w:rsidRPr="00A30B25" w:rsidRDefault="009A1729" w:rsidP="00240F48">
      <w:pPr>
        <w:jc w:val="thaiDistribute"/>
        <w:rPr>
          <w:b/>
          <w:bCs/>
          <w:sz w:val="30"/>
          <w:szCs w:val="30"/>
        </w:rPr>
      </w:pPr>
    </w:p>
    <w:p w14:paraId="0FB358F5" w14:textId="6E686613" w:rsidR="00B83A59" w:rsidRPr="00A30B25" w:rsidRDefault="00B83A59" w:rsidP="00240F48">
      <w:pPr>
        <w:jc w:val="thaiDistribute"/>
        <w:rPr>
          <w:b/>
          <w:bCs/>
          <w:sz w:val="30"/>
          <w:szCs w:val="30"/>
        </w:rPr>
      </w:pPr>
    </w:p>
    <w:p w14:paraId="3620D426" w14:textId="351C67B6" w:rsidR="00B83A59" w:rsidRPr="00A30B25" w:rsidRDefault="00EA5574" w:rsidP="00EA5574">
      <w:pPr>
        <w:ind w:left="720"/>
        <w:jc w:val="thaiDistribute"/>
        <w:rPr>
          <w:rFonts w:ascii="Angsana New" w:hAnsi="Angsana New"/>
          <w:sz w:val="30"/>
          <w:szCs w:val="30"/>
        </w:rPr>
      </w:pPr>
      <w:r w:rsidRPr="00A30B25">
        <w:rPr>
          <w:rFonts w:ascii="Angsana New" w:hAnsi="Angsana New"/>
          <w:sz w:val="30"/>
          <w:szCs w:val="30"/>
        </w:rPr>
        <w:t xml:space="preserve">                                                               - 2 - </w:t>
      </w:r>
    </w:p>
    <w:p w14:paraId="71EC29A1" w14:textId="727BC4FF" w:rsidR="00B83A59" w:rsidRPr="00A30B25" w:rsidRDefault="00B83A59" w:rsidP="00240F48">
      <w:pPr>
        <w:jc w:val="thaiDistribute"/>
        <w:rPr>
          <w:b/>
          <w:bCs/>
          <w:sz w:val="30"/>
          <w:szCs w:val="30"/>
        </w:rPr>
      </w:pPr>
    </w:p>
    <w:p w14:paraId="11417170" w14:textId="77777777" w:rsidR="00B83A59" w:rsidRPr="00A30B25" w:rsidRDefault="00B83A59" w:rsidP="00240F48">
      <w:pPr>
        <w:jc w:val="thaiDistribute"/>
        <w:rPr>
          <w:b/>
          <w:bCs/>
          <w:sz w:val="30"/>
          <w:szCs w:val="30"/>
        </w:rPr>
      </w:pPr>
    </w:p>
    <w:p w14:paraId="1A8D7B54" w14:textId="77777777" w:rsidR="00B83A59" w:rsidRPr="00A30B25" w:rsidRDefault="00B83A59" w:rsidP="00B83A59">
      <w:pPr>
        <w:spacing w:after="240"/>
        <w:rPr>
          <w:rFonts w:ascii="Angsana New" w:hAnsi="Angsana New"/>
          <w:b/>
          <w:bCs/>
          <w:sz w:val="30"/>
          <w:szCs w:val="30"/>
        </w:rPr>
      </w:pPr>
      <w:r w:rsidRPr="00A30B25">
        <w:rPr>
          <w:rFonts w:ascii="Angsana New" w:hAnsi="Angsana New"/>
          <w:b/>
          <w:bCs/>
          <w:sz w:val="30"/>
          <w:szCs w:val="30"/>
        </w:rPr>
        <w:t>Emphasis of the matters</w:t>
      </w:r>
    </w:p>
    <w:p w14:paraId="6ABE9BE3" w14:textId="3BC5CE24" w:rsidR="006B6ADC" w:rsidRPr="00A30B25" w:rsidRDefault="00B83A59" w:rsidP="006B6ADC">
      <w:pPr>
        <w:spacing w:line="360" w:lineRule="exact"/>
        <w:jc w:val="thaiDistribute"/>
        <w:rPr>
          <w:rFonts w:ascii="Angsana New" w:hAnsi="Angsana New"/>
          <w:sz w:val="30"/>
          <w:szCs w:val="30"/>
        </w:rPr>
      </w:pPr>
      <w:r w:rsidRPr="00A30B25">
        <w:rPr>
          <w:rFonts w:ascii="Angsana New" w:hAnsi="Angsana New"/>
          <w:sz w:val="30"/>
          <w:szCs w:val="30"/>
        </w:rPr>
        <w:t>As</w:t>
      </w:r>
      <w:r w:rsidR="006B6ADC" w:rsidRPr="00A30B25">
        <w:rPr>
          <w:rFonts w:ascii="Angsana New" w:hAnsi="Angsana New"/>
          <w:sz w:val="30"/>
          <w:szCs w:val="30"/>
        </w:rPr>
        <w:t xml:space="preserve"> I did not provide any qualified conclusion in such case. I draw your attention to note</w:t>
      </w:r>
      <w:r w:rsidR="006B6ADC" w:rsidRPr="00A30B25">
        <w:rPr>
          <w:rFonts w:ascii="Angsana New" w:hAnsi="Angsana New" w:hint="cs"/>
          <w:sz w:val="30"/>
          <w:szCs w:val="30"/>
          <w:cs/>
        </w:rPr>
        <w:t xml:space="preserve"> </w:t>
      </w:r>
      <w:r w:rsidR="006B6ADC" w:rsidRPr="00A30B25">
        <w:rPr>
          <w:rFonts w:ascii="Angsana New" w:hAnsi="Angsana New"/>
          <w:sz w:val="30"/>
          <w:szCs w:val="30"/>
        </w:rPr>
        <w:t>12.3</w:t>
      </w:r>
      <w:r w:rsidR="006B6ADC" w:rsidRPr="00A30B25">
        <w:rPr>
          <w:rFonts w:ascii="Angsana New" w:hAnsi="Angsana New" w:hint="cs"/>
          <w:sz w:val="30"/>
          <w:szCs w:val="30"/>
          <w:cs/>
        </w:rPr>
        <w:t xml:space="preserve"> </w:t>
      </w:r>
      <w:r w:rsidR="006B6ADC" w:rsidRPr="00A30B25">
        <w:rPr>
          <w:rFonts w:ascii="Angsana New" w:hAnsi="Angsana New"/>
          <w:sz w:val="30"/>
          <w:szCs w:val="30"/>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0C23B52C" w14:textId="2D6F553E" w:rsidR="006D0C50" w:rsidRPr="00A30B25" w:rsidRDefault="006D0C50" w:rsidP="006D0C50">
      <w:pPr>
        <w:jc w:val="thaiDistribute"/>
        <w:rPr>
          <w:rFonts w:ascii="Angsana New" w:hAnsi="Angsana New"/>
          <w:sz w:val="30"/>
          <w:szCs w:val="30"/>
        </w:rPr>
      </w:pPr>
    </w:p>
    <w:p w14:paraId="5B3A7A57" w14:textId="50EA17C6" w:rsidR="00B83A59" w:rsidRPr="00A30B25" w:rsidRDefault="00B83A59" w:rsidP="006D0C50">
      <w:pPr>
        <w:jc w:val="thaiDistribute"/>
        <w:rPr>
          <w:sz w:val="30"/>
          <w:szCs w:val="30"/>
        </w:rPr>
      </w:pPr>
    </w:p>
    <w:p w14:paraId="4AB881F6" w14:textId="258DE992" w:rsidR="00B83A59" w:rsidRPr="00A30B25" w:rsidRDefault="00B83A59" w:rsidP="00240F48">
      <w:pPr>
        <w:jc w:val="thaiDistribute"/>
        <w:rPr>
          <w:b/>
          <w:bCs/>
          <w:sz w:val="30"/>
          <w:szCs w:val="30"/>
          <w:cs/>
        </w:rPr>
      </w:pPr>
    </w:p>
    <w:p w14:paraId="18E76AA7" w14:textId="41AF61FA" w:rsidR="00F02B80" w:rsidRPr="00A30B25" w:rsidRDefault="00F02B80" w:rsidP="00B83A59">
      <w:pPr>
        <w:ind w:right="-57"/>
        <w:jc w:val="thaiDistribute"/>
        <w:rPr>
          <w:rFonts w:ascii="Angsana New" w:hAnsi="Angsana New"/>
          <w:sz w:val="30"/>
          <w:szCs w:val="30"/>
        </w:rPr>
      </w:pPr>
    </w:p>
    <w:p w14:paraId="00F33A6D" w14:textId="77777777" w:rsidR="00C0616F" w:rsidRPr="00A30B25" w:rsidRDefault="00C0616F" w:rsidP="007C34B8">
      <w:pPr>
        <w:ind w:left="3600" w:firstLine="720"/>
        <w:rPr>
          <w:rFonts w:ascii="Angsana New" w:hAnsi="Angsana New"/>
          <w:b/>
          <w:bCs/>
          <w:snapToGrid w:val="0"/>
          <w:color w:val="000000"/>
          <w:sz w:val="30"/>
          <w:szCs w:val="30"/>
          <w:lang w:eastAsia="th-TH"/>
        </w:rPr>
      </w:pPr>
      <w:r w:rsidRPr="00A30B25">
        <w:rPr>
          <w:rFonts w:ascii="Angsana New" w:hAnsi="Angsana New"/>
          <w:b/>
          <w:bCs/>
          <w:snapToGrid w:val="0"/>
          <w:color w:val="000000"/>
          <w:sz w:val="30"/>
          <w:szCs w:val="30"/>
          <w:lang w:eastAsia="th-TH"/>
        </w:rPr>
        <w:t>D</w:t>
      </w:r>
      <w:r w:rsidRPr="00A30B25">
        <w:rPr>
          <w:rFonts w:ascii="Angsana New" w:hAnsi="Angsana New"/>
          <w:b/>
          <w:bCs/>
          <w:snapToGrid w:val="0"/>
          <w:color w:val="000000"/>
          <w:sz w:val="30"/>
          <w:szCs w:val="30"/>
          <w:cs/>
          <w:lang w:eastAsia="th-TH"/>
        </w:rPr>
        <w:t xml:space="preserve"> I </w:t>
      </w:r>
      <w:proofErr w:type="gramStart"/>
      <w:r w:rsidRPr="00A30B25">
        <w:rPr>
          <w:rFonts w:ascii="Angsana New" w:hAnsi="Angsana New"/>
          <w:b/>
          <w:bCs/>
          <w:snapToGrid w:val="0"/>
          <w:color w:val="000000"/>
          <w:sz w:val="30"/>
          <w:szCs w:val="30"/>
          <w:cs/>
          <w:lang w:eastAsia="th-TH"/>
        </w:rPr>
        <w:t>A</w:t>
      </w:r>
      <w:proofErr w:type="gramEnd"/>
      <w:r w:rsidRPr="00A30B25">
        <w:rPr>
          <w:rFonts w:ascii="Angsana New" w:hAnsi="Angsana New"/>
          <w:b/>
          <w:bCs/>
          <w:snapToGrid w:val="0"/>
          <w:color w:val="000000"/>
          <w:sz w:val="30"/>
          <w:szCs w:val="30"/>
          <w:cs/>
          <w:lang w:eastAsia="th-TH"/>
        </w:rPr>
        <w:t xml:space="preserve"> </w:t>
      </w:r>
      <w:r w:rsidRPr="00A30B25">
        <w:rPr>
          <w:rFonts w:ascii="Angsana New" w:hAnsi="Angsana New"/>
          <w:b/>
          <w:bCs/>
          <w:snapToGrid w:val="0"/>
          <w:color w:val="000000"/>
          <w:sz w:val="30"/>
          <w:szCs w:val="30"/>
          <w:lang w:eastAsia="th-TH"/>
        </w:rPr>
        <w:t>INTERNATIONAL AUDIT CO., LTD.</w:t>
      </w:r>
    </w:p>
    <w:p w14:paraId="0E150C17" w14:textId="77777777" w:rsidR="00C0616F" w:rsidRPr="00A30B25" w:rsidRDefault="00C0616F" w:rsidP="00C0616F">
      <w:pPr>
        <w:ind w:right="-57" w:firstLine="3969"/>
        <w:jc w:val="thaiDistribute"/>
        <w:rPr>
          <w:rFonts w:ascii="Angsana New" w:hAnsi="Angsana New"/>
          <w:sz w:val="30"/>
          <w:szCs w:val="30"/>
        </w:rPr>
      </w:pPr>
    </w:p>
    <w:p w14:paraId="648E2729" w14:textId="77777777" w:rsidR="00380079" w:rsidRDefault="00380079" w:rsidP="00C0616F">
      <w:pPr>
        <w:ind w:right="-57" w:firstLine="3969"/>
        <w:jc w:val="thaiDistribute"/>
        <w:rPr>
          <w:rFonts w:ascii="Angsana New" w:hAnsi="Angsana New"/>
          <w:sz w:val="30"/>
          <w:szCs w:val="30"/>
        </w:rPr>
      </w:pPr>
    </w:p>
    <w:p w14:paraId="04AFF68A" w14:textId="77777777" w:rsidR="00A30B25" w:rsidRPr="00A30B25" w:rsidRDefault="00A30B25" w:rsidP="00C0616F">
      <w:pPr>
        <w:ind w:right="-57" w:firstLine="3969"/>
        <w:jc w:val="thaiDistribute"/>
        <w:rPr>
          <w:rFonts w:ascii="Angsana New" w:hAnsi="Angsana New"/>
          <w:sz w:val="30"/>
          <w:szCs w:val="30"/>
        </w:rPr>
      </w:pPr>
    </w:p>
    <w:p w14:paraId="3C812E9B" w14:textId="77777777" w:rsidR="00C0616F" w:rsidRPr="00A30B25" w:rsidRDefault="00C0616F" w:rsidP="007C34B8">
      <w:pPr>
        <w:ind w:left="3600" w:right="-57" w:firstLine="720"/>
        <w:jc w:val="thaiDistribute"/>
        <w:rPr>
          <w:rFonts w:ascii="Angsana New" w:hAnsi="Angsana New"/>
          <w:sz w:val="30"/>
          <w:szCs w:val="30"/>
        </w:rPr>
      </w:pPr>
      <w:r w:rsidRPr="00A30B25">
        <w:rPr>
          <w:rFonts w:ascii="Angsana New" w:hAnsi="Angsana New"/>
          <w:sz w:val="30"/>
          <w:szCs w:val="30"/>
        </w:rPr>
        <w:t>(</w:t>
      </w:r>
      <w:r w:rsidR="0051530B" w:rsidRPr="00A30B25">
        <w:rPr>
          <w:rFonts w:ascii="Angsana New" w:hAnsi="Angsana New"/>
          <w:snapToGrid w:val="0"/>
          <w:color w:val="000000"/>
          <w:sz w:val="30"/>
          <w:szCs w:val="30"/>
          <w:lang w:eastAsia="th-TH"/>
        </w:rPr>
        <w:t xml:space="preserve">Mrs. </w:t>
      </w:r>
      <w:proofErr w:type="spellStart"/>
      <w:r w:rsidR="0051530B" w:rsidRPr="00A30B25">
        <w:rPr>
          <w:rFonts w:ascii="Angsana New" w:hAnsi="Angsana New"/>
          <w:snapToGrid w:val="0"/>
          <w:color w:val="000000"/>
          <w:sz w:val="30"/>
          <w:szCs w:val="30"/>
          <w:cs/>
          <w:lang w:eastAsia="th-TH"/>
        </w:rPr>
        <w:t>Suvimol</w:t>
      </w:r>
      <w:proofErr w:type="spellEnd"/>
      <w:r w:rsidR="0051530B" w:rsidRPr="00A30B25">
        <w:rPr>
          <w:rFonts w:ascii="Angsana New" w:hAnsi="Angsana New"/>
          <w:snapToGrid w:val="0"/>
          <w:color w:val="000000"/>
          <w:sz w:val="30"/>
          <w:szCs w:val="30"/>
          <w:cs/>
          <w:lang w:eastAsia="th-TH"/>
        </w:rPr>
        <w:t xml:space="preserve"> </w:t>
      </w:r>
      <w:proofErr w:type="spellStart"/>
      <w:r w:rsidR="0051530B" w:rsidRPr="00A30B25">
        <w:rPr>
          <w:rFonts w:ascii="Angsana New" w:hAnsi="Angsana New"/>
          <w:snapToGrid w:val="0"/>
          <w:color w:val="000000"/>
          <w:sz w:val="30"/>
          <w:szCs w:val="30"/>
          <w:lang w:eastAsia="th-TH"/>
        </w:rPr>
        <w:t>Chrityakierne</w:t>
      </w:r>
      <w:proofErr w:type="spellEnd"/>
      <w:r w:rsidRPr="00A30B25">
        <w:rPr>
          <w:rFonts w:ascii="Angsana New" w:hAnsi="Angsana New"/>
          <w:sz w:val="30"/>
          <w:szCs w:val="30"/>
          <w:cs/>
        </w:rPr>
        <w:t>)</w:t>
      </w:r>
    </w:p>
    <w:p w14:paraId="42E5BA90" w14:textId="77777777" w:rsidR="00B25A22" w:rsidRPr="00A30B25" w:rsidRDefault="00C0616F" w:rsidP="007C34B8">
      <w:pPr>
        <w:ind w:left="3600" w:firstLine="720"/>
        <w:jc w:val="thaiDistribute"/>
        <w:rPr>
          <w:rFonts w:ascii="Angsana New" w:hAnsi="Angsana New"/>
          <w:b/>
          <w:bCs/>
          <w:sz w:val="30"/>
          <w:szCs w:val="30"/>
        </w:rPr>
      </w:pPr>
      <w:r w:rsidRPr="00A30B25">
        <w:rPr>
          <w:rFonts w:ascii="Angsana New" w:hAnsi="Angsana New"/>
          <w:snapToGrid w:val="0"/>
          <w:color w:val="000000"/>
          <w:sz w:val="30"/>
          <w:szCs w:val="30"/>
          <w:cs/>
          <w:lang w:eastAsia="th-TH"/>
        </w:rPr>
        <w:t>C.P.A. (</w:t>
      </w:r>
      <w:proofErr w:type="spellStart"/>
      <w:r w:rsidRPr="00A30B25">
        <w:rPr>
          <w:rFonts w:ascii="Angsana New" w:hAnsi="Angsana New"/>
          <w:snapToGrid w:val="0"/>
          <w:color w:val="000000"/>
          <w:sz w:val="30"/>
          <w:szCs w:val="30"/>
          <w:cs/>
          <w:lang w:eastAsia="th-TH"/>
        </w:rPr>
        <w:t>Thailand</w:t>
      </w:r>
      <w:proofErr w:type="spellEnd"/>
      <w:r w:rsidRPr="00A30B25">
        <w:rPr>
          <w:rFonts w:ascii="Angsana New" w:hAnsi="Angsana New"/>
          <w:snapToGrid w:val="0"/>
          <w:color w:val="000000"/>
          <w:sz w:val="30"/>
          <w:szCs w:val="30"/>
          <w:cs/>
          <w:lang w:eastAsia="th-TH"/>
        </w:rPr>
        <w:t>)</w:t>
      </w:r>
      <w:r w:rsidRPr="00A30B25">
        <w:rPr>
          <w:rFonts w:ascii="Angsana New" w:hAnsi="Angsana New" w:hint="cs"/>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Registration</w:t>
      </w:r>
      <w:proofErr w:type="spellEnd"/>
      <w:r w:rsidRPr="00A30B25">
        <w:rPr>
          <w:rFonts w:ascii="Angsana New" w:hAnsi="Angsana New"/>
          <w:snapToGrid w:val="0"/>
          <w:color w:val="000000"/>
          <w:sz w:val="30"/>
          <w:szCs w:val="30"/>
          <w:cs/>
          <w:lang w:eastAsia="th-TH"/>
        </w:rPr>
        <w:t xml:space="preserve"> </w:t>
      </w:r>
      <w:proofErr w:type="spellStart"/>
      <w:r w:rsidRPr="00A30B25">
        <w:rPr>
          <w:rFonts w:ascii="Angsana New" w:hAnsi="Angsana New"/>
          <w:snapToGrid w:val="0"/>
          <w:color w:val="000000"/>
          <w:sz w:val="30"/>
          <w:szCs w:val="30"/>
          <w:cs/>
          <w:lang w:eastAsia="th-TH"/>
        </w:rPr>
        <w:t>No</w:t>
      </w:r>
      <w:proofErr w:type="spellEnd"/>
      <w:r w:rsidRPr="00A30B25">
        <w:rPr>
          <w:rFonts w:ascii="Angsana New" w:hAnsi="Angsana New"/>
          <w:snapToGrid w:val="0"/>
          <w:color w:val="000000"/>
          <w:sz w:val="30"/>
          <w:szCs w:val="30"/>
          <w:cs/>
          <w:lang w:eastAsia="th-TH"/>
        </w:rPr>
        <w:t>.</w:t>
      </w:r>
      <w:r w:rsidRPr="00A30B25">
        <w:rPr>
          <w:rFonts w:ascii="Angsana New" w:hAnsi="Angsana New"/>
          <w:sz w:val="30"/>
          <w:szCs w:val="30"/>
          <w:cs/>
        </w:rPr>
        <w:t xml:space="preserve"> </w:t>
      </w:r>
      <w:r w:rsidR="00B25A22" w:rsidRPr="00A30B25">
        <w:rPr>
          <w:rFonts w:ascii="Angsana New" w:hAnsi="Angsana New"/>
          <w:sz w:val="30"/>
          <w:szCs w:val="30"/>
        </w:rPr>
        <w:t>2982</w:t>
      </w:r>
    </w:p>
    <w:p w14:paraId="3517F54A" w14:textId="77777777" w:rsidR="007C34B8" w:rsidRPr="00A30B25" w:rsidRDefault="007C34B8" w:rsidP="007C34B8">
      <w:pPr>
        <w:ind w:left="3600" w:firstLine="720"/>
        <w:jc w:val="thaiDistribute"/>
        <w:rPr>
          <w:rFonts w:ascii="Angsana New" w:hAnsi="Angsana New"/>
          <w:b/>
          <w:bCs/>
          <w:sz w:val="30"/>
          <w:szCs w:val="30"/>
        </w:rPr>
      </w:pPr>
    </w:p>
    <w:p w14:paraId="02330061" w14:textId="72E8984A" w:rsidR="00B27FDD" w:rsidRPr="00A30B25" w:rsidRDefault="00457292" w:rsidP="00C0616F">
      <w:pPr>
        <w:spacing w:line="380" w:lineRule="exact"/>
        <w:jc w:val="both"/>
        <w:rPr>
          <w:rFonts w:ascii="Angsana New" w:hAnsi="Angsana New"/>
          <w:sz w:val="30"/>
          <w:szCs w:val="30"/>
        </w:rPr>
      </w:pPr>
      <w:r>
        <w:rPr>
          <w:rFonts w:ascii="Angsana New" w:hAnsi="Angsana New"/>
          <w:sz w:val="30"/>
          <w:szCs w:val="30"/>
        </w:rPr>
        <w:t>November</w:t>
      </w:r>
      <w:r w:rsidR="0046091E" w:rsidRPr="00A30B25">
        <w:rPr>
          <w:rFonts w:ascii="Angsana New" w:hAnsi="Angsana New"/>
          <w:sz w:val="30"/>
          <w:szCs w:val="30"/>
        </w:rPr>
        <w:t xml:space="preserve"> </w:t>
      </w:r>
      <w:r>
        <w:rPr>
          <w:rFonts w:ascii="Angsana New" w:hAnsi="Angsana New"/>
          <w:sz w:val="30"/>
          <w:szCs w:val="30"/>
        </w:rPr>
        <w:t>14</w:t>
      </w:r>
      <w:r w:rsidR="0046091E" w:rsidRPr="00A30B25">
        <w:rPr>
          <w:rFonts w:ascii="Angsana New" w:hAnsi="Angsana New"/>
          <w:sz w:val="30"/>
          <w:szCs w:val="30"/>
        </w:rPr>
        <w:t>, 202</w:t>
      </w:r>
      <w:r w:rsidR="00F151A5" w:rsidRPr="00A30B25">
        <w:rPr>
          <w:rFonts w:ascii="Angsana New" w:hAnsi="Angsana New"/>
          <w:sz w:val="30"/>
          <w:szCs w:val="30"/>
        </w:rPr>
        <w:t>3</w:t>
      </w:r>
    </w:p>
    <w:sectPr w:rsidR="00B27FDD" w:rsidRPr="00A30B25"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3232" w14:textId="77777777" w:rsidR="00005C38" w:rsidRDefault="00005C38" w:rsidP="00197AAE">
      <w:r>
        <w:separator/>
      </w:r>
    </w:p>
  </w:endnote>
  <w:endnote w:type="continuationSeparator" w:id="0">
    <w:p w14:paraId="770C29C1" w14:textId="77777777" w:rsidR="00005C38" w:rsidRDefault="00005C3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D74C" w14:textId="77777777" w:rsidR="00005C38" w:rsidRDefault="00005C38" w:rsidP="00197AAE">
      <w:r>
        <w:separator/>
      </w:r>
    </w:p>
  </w:footnote>
  <w:footnote w:type="continuationSeparator" w:id="0">
    <w:p w14:paraId="63A8BFE7" w14:textId="77777777" w:rsidR="00005C38" w:rsidRDefault="00005C38"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429276">
    <w:abstractNumId w:val="10"/>
  </w:num>
  <w:num w:numId="2" w16cid:durableId="1387139523">
    <w:abstractNumId w:val="4"/>
  </w:num>
  <w:num w:numId="3" w16cid:durableId="896161756">
    <w:abstractNumId w:val="2"/>
  </w:num>
  <w:num w:numId="4" w16cid:durableId="725223808">
    <w:abstractNumId w:val="13"/>
  </w:num>
  <w:num w:numId="5" w16cid:durableId="1730763447">
    <w:abstractNumId w:val="8"/>
  </w:num>
  <w:num w:numId="6" w16cid:durableId="477961681">
    <w:abstractNumId w:val="6"/>
  </w:num>
  <w:num w:numId="7" w16cid:durableId="1962573576">
    <w:abstractNumId w:val="1"/>
  </w:num>
  <w:num w:numId="8" w16cid:durableId="2092307122">
    <w:abstractNumId w:val="0"/>
  </w:num>
  <w:num w:numId="9" w16cid:durableId="611861658">
    <w:abstractNumId w:val="15"/>
  </w:num>
  <w:num w:numId="10" w16cid:durableId="29648653">
    <w:abstractNumId w:val="7"/>
  </w:num>
  <w:num w:numId="11" w16cid:durableId="1308627832">
    <w:abstractNumId w:val="5"/>
  </w:num>
  <w:num w:numId="12" w16cid:durableId="1973517929">
    <w:abstractNumId w:val="9"/>
  </w:num>
  <w:num w:numId="13" w16cid:durableId="729614170">
    <w:abstractNumId w:val="3"/>
  </w:num>
  <w:num w:numId="14" w16cid:durableId="1209103387">
    <w:abstractNumId w:val="14"/>
  </w:num>
  <w:num w:numId="15" w16cid:durableId="1665355301">
    <w:abstractNumId w:val="11"/>
  </w:num>
  <w:num w:numId="16" w16cid:durableId="1970167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5C38"/>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283E"/>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703FF"/>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5D9F"/>
    <w:rsid w:val="0040670E"/>
    <w:rsid w:val="00416341"/>
    <w:rsid w:val="004165CB"/>
    <w:rsid w:val="004512C0"/>
    <w:rsid w:val="00457292"/>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20F95"/>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1830"/>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B6ADC"/>
    <w:rsid w:val="006C17F2"/>
    <w:rsid w:val="006C328A"/>
    <w:rsid w:val="006C7096"/>
    <w:rsid w:val="006D0C50"/>
    <w:rsid w:val="006D30BC"/>
    <w:rsid w:val="006D4145"/>
    <w:rsid w:val="006E22FF"/>
    <w:rsid w:val="006E575A"/>
    <w:rsid w:val="006F0E3E"/>
    <w:rsid w:val="006F36F2"/>
    <w:rsid w:val="006F4B33"/>
    <w:rsid w:val="00701FEB"/>
    <w:rsid w:val="00702400"/>
    <w:rsid w:val="0070337D"/>
    <w:rsid w:val="00712450"/>
    <w:rsid w:val="00727061"/>
    <w:rsid w:val="00732B9A"/>
    <w:rsid w:val="00751E3C"/>
    <w:rsid w:val="00757068"/>
    <w:rsid w:val="007571FA"/>
    <w:rsid w:val="00773B9B"/>
    <w:rsid w:val="007A02B4"/>
    <w:rsid w:val="007C04D5"/>
    <w:rsid w:val="007C1E8A"/>
    <w:rsid w:val="007C34B8"/>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0C07"/>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1729"/>
    <w:rsid w:val="009A234C"/>
    <w:rsid w:val="009A2A8F"/>
    <w:rsid w:val="009C07D2"/>
    <w:rsid w:val="009D2CFE"/>
    <w:rsid w:val="009D2F05"/>
    <w:rsid w:val="009E700F"/>
    <w:rsid w:val="009F28AD"/>
    <w:rsid w:val="00A00CC3"/>
    <w:rsid w:val="00A03111"/>
    <w:rsid w:val="00A12D24"/>
    <w:rsid w:val="00A1319F"/>
    <w:rsid w:val="00A164C4"/>
    <w:rsid w:val="00A30B25"/>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85AA1"/>
    <w:rsid w:val="00B961E2"/>
    <w:rsid w:val="00B97567"/>
    <w:rsid w:val="00BA070D"/>
    <w:rsid w:val="00BA784E"/>
    <w:rsid w:val="00BC402D"/>
    <w:rsid w:val="00BF0D2E"/>
    <w:rsid w:val="00BF1537"/>
    <w:rsid w:val="00C01341"/>
    <w:rsid w:val="00C0193F"/>
    <w:rsid w:val="00C043E3"/>
    <w:rsid w:val="00C0616F"/>
    <w:rsid w:val="00C07900"/>
    <w:rsid w:val="00C10FF9"/>
    <w:rsid w:val="00C225FE"/>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199"/>
    <w:rsid w:val="00EF6D47"/>
    <w:rsid w:val="00F01CDF"/>
    <w:rsid w:val="00F02B80"/>
    <w:rsid w:val="00F10E00"/>
    <w:rsid w:val="00F151A5"/>
    <w:rsid w:val="00F158B0"/>
    <w:rsid w:val="00F15E29"/>
    <w:rsid w:val="00F16278"/>
    <w:rsid w:val="00F165E8"/>
    <w:rsid w:val="00F17413"/>
    <w:rsid w:val="00F1750E"/>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991"/>
    <w:rsid w:val="00FD3C3F"/>
    <w:rsid w:val="00FD615F"/>
    <w:rsid w:val="00FE6E0B"/>
    <w:rsid w:val="00FF3E2E"/>
    <w:rsid w:val="62DC31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64AD53BB6B3643A0C65B5A1841841F" ma:contentTypeVersion="4" ma:contentTypeDescription="Create a new document." ma:contentTypeScope="" ma:versionID="a520e28222f1fbfbcee5b867d6319e9f">
  <xsd:schema xmlns:xsd="http://www.w3.org/2001/XMLSchema" xmlns:xs="http://www.w3.org/2001/XMLSchema" xmlns:p="http://schemas.microsoft.com/office/2006/metadata/properties" xmlns:ns2="fd22e20d-b125-486c-b9df-960b622f4ee1" targetNamespace="http://schemas.microsoft.com/office/2006/metadata/properties" ma:root="true" ma:fieldsID="d958360e798c5a549b4ef735155c99f6" ns2:_="">
    <xsd:import namespace="fd22e20d-b125-486c-b9df-960b622f4ee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2e20d-b125-486c-b9df-960b622f4ee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fd22e20d-b125-486c-b9df-960b622f4ee1">นิล5/8/65</Preparer_x0020_Sign_x002d_off>
    <Reviewer_x0020_Sign_x002d_off xmlns="fd22e20d-b125-486c-b9df-960b622f4ee1" xsi:nil="true"/>
  </documentManagement>
</p:properties>
</file>

<file path=customXml/itemProps1.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C435720B-955B-48D2-AE8D-290AF75F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2e20d-b125-486c-b9df-960b622f4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fd22e20d-b125-486c-b9df-960b622f4ee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458</Words>
  <Characters>2612</Characters>
  <Application>Microsoft Office Word</Application>
  <DocSecurity>0</DocSecurity>
  <Lines>21</Lines>
  <Paragraphs>6</Paragraphs>
  <ScaleCrop>false</ScaleCrop>
  <Company>Microsoft Corporation</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31</cp:revision>
  <cp:lastPrinted>2016-10-31T02:43:00Z</cp:lastPrinted>
  <dcterms:created xsi:type="dcterms:W3CDTF">2021-05-11T06:41:00Z</dcterms:created>
  <dcterms:modified xsi:type="dcterms:W3CDTF">2023-11-09T02:43:00Z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0x0101008164AD53BB6B3643A0C65B5A1841841F</vt:lpwstr>
  </property>
</Properties>
</file>