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A50DC" w14:textId="77777777" w:rsidR="007405FD" w:rsidRPr="00982448" w:rsidRDefault="007405FD" w:rsidP="00777D13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  <w:bookmarkStart w:id="0" w:name="_GoBack"/>
      <w:bookmarkEnd w:id="0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0D8E6C2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5B8BE4E4" w14:textId="76F4EC3C" w:rsidR="00F1471F" w:rsidRPr="00047B56" w:rsidRDefault="002207B5" w:rsidP="00A1156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" w:name="BasisOfPreparation"/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Basis of preparation</w:t>
            </w:r>
            <w:bookmarkEnd w:id="1"/>
          </w:p>
        </w:tc>
      </w:tr>
    </w:tbl>
    <w:p w14:paraId="46FCB710" w14:textId="77777777" w:rsidR="00F1471F" w:rsidRPr="00047B56" w:rsidRDefault="00F1471F" w:rsidP="006C18F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3469E0D" w14:textId="36E5AA2C" w:rsidR="009F4261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7552B6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consolidated and separated 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information has been prepared in accordance with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Thai Accounting Standard (TAS) no. </w:t>
      </w:r>
      <w:r w:rsidR="00854A67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34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, Interim Financial Reporting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58266C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other</w:t>
      </w:r>
      <w:r w:rsidR="009F4261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financial reporting requirements</w:t>
      </w:r>
      <w:r w:rsidR="009F4261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issued under the Securities and Exchange Act.</w:t>
      </w:r>
    </w:p>
    <w:p w14:paraId="660295E3" w14:textId="77777777" w:rsidR="009F4261" w:rsidRPr="00047B56" w:rsidRDefault="009F4261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D0B4A7B" w14:textId="6E6C7D3E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 interim financial information should be read in conjunction with the annual financial statements for the year ended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854A67" w:rsidRPr="00047B56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DD55CC" w:rsidRPr="00047B56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5353649" w14:textId="77777777" w:rsidR="00976DFE" w:rsidRPr="00047B56" w:rsidRDefault="00976DFE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4259EAE1" w14:textId="295F2A84" w:rsidR="00AF4140" w:rsidRPr="00047B56" w:rsidRDefault="00D60E59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An English version of this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interim financial information has been prepared from the interim financial information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that is in </w:t>
      </w:r>
      <w:r w:rsidR="007E3D0F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/>
      </w:r>
      <w:r w:rsidR="00976DFE"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Thai language. In the event of a conflict or a difference in interpretation between the two languages,</w:t>
      </w:r>
      <w:r w:rsidR="00976DF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the Thai language interim financial information shall prevail.</w:t>
      </w:r>
    </w:p>
    <w:p w14:paraId="6BB9F077" w14:textId="13211C32" w:rsidR="001A7F6F" w:rsidRPr="00047B56" w:rsidRDefault="001A7F6F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0283D5A" w14:textId="77777777" w:rsidR="00777D13" w:rsidRPr="00047B56" w:rsidRDefault="00777D13" w:rsidP="00AF41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1471F" w:rsidRPr="00047B56" w14:paraId="24746187" w14:textId="77777777" w:rsidTr="0004392C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6FD39E7F" w14:textId="00983726" w:rsidR="00F1471F" w:rsidRPr="00047B56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" w:name="_Hlk77079178"/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A1156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3" w:name="AccountingPolcies"/>
            <w:r w:rsidR="00F1471F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Accounting policies</w:t>
            </w:r>
            <w:bookmarkEnd w:id="3"/>
          </w:p>
        </w:tc>
      </w:tr>
      <w:bookmarkEnd w:id="2"/>
    </w:tbl>
    <w:p w14:paraId="5275A31A" w14:textId="77777777" w:rsidR="00F1471F" w:rsidRPr="00047B56" w:rsidRDefault="00F1471F" w:rsidP="006C18F4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color w:val="A44E00" w:themeColor="text2" w:themeShade="BF"/>
          <w:sz w:val="18"/>
          <w:szCs w:val="18"/>
          <w:lang w:val="en-GB" w:bidi="th-TH"/>
        </w:rPr>
      </w:pPr>
    </w:p>
    <w:p w14:paraId="178D01C2" w14:textId="42EEE1B2" w:rsidR="005C4EA6" w:rsidRPr="00047B56" w:rsidRDefault="005C4EA6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The accounting policies used in the preparation of the interim financial information are consistent with those used in </w:t>
      </w:r>
      <w:r w:rsidR="007E3D0F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br/>
      </w:r>
      <w:r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annual financial statements for the year ended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854A67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1368C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DD55CC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2022</w:t>
      </w:r>
      <w:r w:rsidR="00AF4140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.</w:t>
      </w:r>
    </w:p>
    <w:p w14:paraId="5585C9B8" w14:textId="77777777" w:rsidR="00E06412" w:rsidRPr="00047B56" w:rsidRDefault="00E06412" w:rsidP="00E27605">
      <w:pPr>
        <w:spacing w:after="0" w:line="240" w:lineRule="auto"/>
        <w:jc w:val="thaiDistribute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7DA76B8D" w14:textId="38241FAB" w:rsidR="00AF4140" w:rsidRDefault="00CC6B53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New and amended Thai Financial Reporting Standards effective for the accounting periods beginning on or after </w:t>
      </w:r>
      <w:r w:rsidR="007E3D0F" w:rsidRPr="00047B56">
        <w:rPr>
          <w:rFonts w:ascii="Arial" w:eastAsia="Arial Unicode MS" w:hAnsi="Arial" w:cs="Arial"/>
          <w:sz w:val="18"/>
          <w:szCs w:val="18"/>
          <w:lang w:val="en-GB" w:bidi="th-TH"/>
        </w:rPr>
        <w:br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1 January 2023 do not have material impact on the Group.</w:t>
      </w:r>
    </w:p>
    <w:p w14:paraId="5CDFAA27" w14:textId="0B8F7B81" w:rsidR="00E00D37" w:rsidRDefault="00E00D37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cs/>
          <w:lang w:val="en-GB" w:bidi="th-TH"/>
        </w:rPr>
      </w:pPr>
    </w:p>
    <w:p w14:paraId="1A81B578" w14:textId="1EFEC53C" w:rsidR="00E00D37" w:rsidRPr="00E00D37" w:rsidRDefault="00E00D37" w:rsidP="003A253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/>
          <w:sz w:val="18"/>
          <w:szCs w:val="18"/>
          <w:lang w:val="en-GB" w:bidi="th-TH"/>
        </w:rPr>
        <w:t>The Group has not early adopt amended Thai Financial Reporting Standards effective for the accounting period beginning on or after 1 January</w:t>
      </w:r>
      <w:r>
        <w:rPr>
          <w:rFonts w:ascii="Arial" w:eastAsia="Arial Unicode MS" w:hAnsi="Arial" w:hint="cs"/>
          <w:sz w:val="18"/>
          <w:szCs w:val="18"/>
          <w:cs/>
          <w:lang w:val="en-GB" w:bidi="th-TH"/>
        </w:rPr>
        <w:t xml:space="preserve"> </w:t>
      </w:r>
      <w:r>
        <w:rPr>
          <w:rFonts w:ascii="Arial" w:eastAsia="Arial Unicode MS" w:hAnsi="Arial"/>
          <w:sz w:val="18"/>
          <w:szCs w:val="18"/>
          <w:lang w:val="en-GB" w:bidi="th-TH"/>
        </w:rPr>
        <w:t>2024.</w:t>
      </w:r>
    </w:p>
    <w:p w14:paraId="2E57E00D" w14:textId="0ED12E78" w:rsidR="00777D13" w:rsidRPr="00047B56" w:rsidRDefault="00777D13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9F07662" w14:textId="77777777" w:rsidR="0004339B" w:rsidRPr="00047B56" w:rsidRDefault="0004339B" w:rsidP="003A253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37EF3F8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72F71C" w14:textId="0E834915" w:rsidR="007743CC" w:rsidRPr="00047B56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4" w:name="Estimates2"/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Estimates</w:t>
            </w:r>
            <w:bookmarkEnd w:id="4"/>
          </w:p>
        </w:tc>
      </w:tr>
    </w:tbl>
    <w:p w14:paraId="048C968F" w14:textId="537A2D2F" w:rsidR="00DA2FD2" w:rsidRPr="00047B56" w:rsidRDefault="00DA2FD2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bookmarkStart w:id="5" w:name="Estimates"/>
      <w:bookmarkEnd w:id="5"/>
    </w:p>
    <w:p w14:paraId="2F438F2A" w14:textId="6FE93BA8" w:rsidR="00E00B0B" w:rsidRPr="00047B56" w:rsidRDefault="00AC4638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pacing w:val="-8"/>
          <w:sz w:val="18"/>
          <w:szCs w:val="18"/>
          <w:lang w:bidi="th-TH"/>
        </w:rPr>
        <w:t>The preparation of interim financial information requires management to make judgements, estimates and assumptions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that affect the application of accounting policies and the reported amounts of assets and liabilities, income and expense. Actual results may differ from these estimates.</w:t>
      </w:r>
    </w:p>
    <w:p w14:paraId="564B17C0" w14:textId="4CF93FA0" w:rsidR="001A7F6F" w:rsidRPr="00047B56" w:rsidRDefault="001A7F6F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110AC5E1" w14:textId="77777777" w:rsidR="00777D13" w:rsidRPr="00047B56" w:rsidRDefault="00777D13" w:rsidP="00150F67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743CC" w:rsidRPr="00047B56" w14:paraId="3961EA01" w14:textId="77777777" w:rsidTr="00D722E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2B6F84" w14:textId="57C9CC1E" w:rsidR="007743CC" w:rsidRPr="00047B56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6" w:name="Segment"/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7743C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Segment and revenue information</w:t>
            </w:r>
            <w:bookmarkEnd w:id="6"/>
          </w:p>
        </w:tc>
      </w:tr>
    </w:tbl>
    <w:p w14:paraId="430EDF72" w14:textId="29753E23" w:rsidR="00293B59" w:rsidRPr="00047B56" w:rsidRDefault="00293B59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0E20C03" w14:textId="10FC2428" w:rsidR="000170C1" w:rsidRPr="00047B56" w:rsidRDefault="00DA2FD2" w:rsidP="00CC530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Operating segments are reported in a manner consistent with the internal reporting provided to the chief operating</w:t>
      </w:r>
      <w:r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>decision-maker. The chief operating decision-maker, who is responsible for allocating resources and assessing</w:t>
      </w:r>
      <w:r w:rsidRPr="00047B56">
        <w:rPr>
          <w:rFonts w:ascii="Arial" w:eastAsia="Arial Unicode MS" w:hAnsi="Arial" w:cs="Arial"/>
          <w:spacing w:val="-4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pacing w:val="-4"/>
          <w:sz w:val="18"/>
          <w:szCs w:val="18"/>
          <w:lang w:bidi="th-TH"/>
        </w:rPr>
        <w:t>performance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of the operating segments, has been identified as Chief Executive Officer that makes strategic</w:t>
      </w:r>
      <w:r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decisions.</w:t>
      </w:r>
      <w:r w:rsidR="001002AA"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However, </w:t>
      </w:r>
      <w:r w:rsidR="00047B56">
        <w:rPr>
          <w:rFonts w:ascii="Arial" w:eastAsia="Arial Unicode MS" w:hAnsi="Arial" w:cs="Arial"/>
          <w:sz w:val="18"/>
          <w:szCs w:val="18"/>
          <w:lang w:val="en-GB" w:bidi="th-TH"/>
        </w:rPr>
        <w:br/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Group has only one operating segment which is the development of property for sale. The information of the segment has been presented in </w:t>
      </w:r>
      <w:r w:rsidR="00E45EB9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the interim 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financial </w:t>
      </w:r>
      <w:r w:rsidR="00E45EB9" w:rsidRPr="00047B56">
        <w:rPr>
          <w:rFonts w:ascii="Arial" w:eastAsia="Arial Unicode MS" w:hAnsi="Arial" w:cs="Arial"/>
          <w:sz w:val="18"/>
          <w:szCs w:val="18"/>
          <w:lang w:val="en-GB" w:bidi="th-TH"/>
        </w:rPr>
        <w:t>information</w:t>
      </w:r>
      <w:r w:rsidR="001002AA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  <w:r w:rsidR="00F82355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46280B5E" w14:textId="401B2AE8" w:rsidR="001217A4" w:rsidRPr="00047B56" w:rsidRDefault="001217A4" w:rsidP="0096735D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3BA706A" w14:textId="480C505F" w:rsidR="00F03B3C" w:rsidRPr="0056040A" w:rsidRDefault="00F03B3C" w:rsidP="00F03B3C">
      <w:pPr>
        <w:spacing w:after="0"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C97725">
        <w:rPr>
          <w:rFonts w:ascii="Arial" w:hAnsi="Arial" w:cs="Arial"/>
          <w:sz w:val="18"/>
          <w:szCs w:val="18"/>
        </w:rPr>
        <w:t>For the three-month period ended 30 September 202</w:t>
      </w:r>
      <w:r>
        <w:rPr>
          <w:rFonts w:ascii="Arial" w:hAnsi="Arial" w:cs="Arial"/>
          <w:sz w:val="18"/>
          <w:szCs w:val="18"/>
        </w:rPr>
        <w:t>3</w:t>
      </w:r>
      <w:r w:rsidRPr="00C97725">
        <w:rPr>
          <w:rFonts w:ascii="Arial" w:hAnsi="Arial" w:cs="Arial"/>
          <w:sz w:val="18"/>
          <w:szCs w:val="18"/>
        </w:rPr>
        <w:t xml:space="preserve">, the Group and the Company recognised revenues from </w:t>
      </w:r>
      <w:r w:rsidRPr="00C97725">
        <w:rPr>
          <w:rFonts w:ascii="Arial" w:hAnsi="Arial" w:cs="Arial"/>
          <w:spacing w:val="-4"/>
          <w:sz w:val="18"/>
          <w:szCs w:val="18"/>
        </w:rPr>
        <w:t xml:space="preserve">sales of </w:t>
      </w:r>
      <w:r w:rsidRPr="0056040A">
        <w:rPr>
          <w:rFonts w:ascii="Arial" w:hAnsi="Arial" w:cs="Arial"/>
          <w:spacing w:val="-4"/>
          <w:sz w:val="18"/>
          <w:szCs w:val="18"/>
        </w:rPr>
        <w:t xml:space="preserve">real estates of Baht </w:t>
      </w:r>
      <w:r w:rsidR="00D62CF3" w:rsidRPr="0056040A">
        <w:rPr>
          <w:rFonts w:ascii="Arial" w:hAnsi="Arial" w:cs="Browallia New"/>
          <w:spacing w:val="-4"/>
          <w:sz w:val="18"/>
          <w:lang w:val="en-GB" w:bidi="th-TH"/>
        </w:rPr>
        <w:t>157.66</w:t>
      </w:r>
      <w:r w:rsidRPr="0056040A">
        <w:rPr>
          <w:rFonts w:ascii="Arial" w:hAnsi="Arial" w:cs="Arial"/>
          <w:spacing w:val="-4"/>
          <w:sz w:val="18"/>
          <w:szCs w:val="18"/>
        </w:rPr>
        <w:t xml:space="preserve"> million and Baht </w:t>
      </w:r>
      <w:r w:rsidR="00D62CF3" w:rsidRPr="0056040A">
        <w:rPr>
          <w:rFonts w:ascii="Arial" w:hAnsi="Arial" w:cs="Arial"/>
          <w:spacing w:val="-4"/>
          <w:sz w:val="18"/>
          <w:szCs w:val="18"/>
        </w:rPr>
        <w:t>138.08</w:t>
      </w:r>
      <w:r w:rsidRPr="0056040A">
        <w:rPr>
          <w:rFonts w:ascii="Arial" w:hAnsi="Arial" w:cs="Arial"/>
          <w:spacing w:val="-4"/>
          <w:sz w:val="18"/>
          <w:szCs w:val="18"/>
        </w:rPr>
        <w:t xml:space="preserve"> million, respectively. For the nine-month period ended </w:t>
      </w:r>
      <w:r w:rsidRPr="0056040A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56040A">
        <w:rPr>
          <w:rFonts w:ascii="Arial" w:hAnsi="Arial" w:cs="Arial"/>
          <w:spacing w:val="-4"/>
          <w:sz w:val="18"/>
          <w:szCs w:val="18"/>
        </w:rPr>
        <w:t xml:space="preserve"> September </w:t>
      </w:r>
      <w:r w:rsidRPr="0056040A">
        <w:rPr>
          <w:rFonts w:ascii="Arial" w:hAnsi="Arial" w:cs="Arial"/>
          <w:spacing w:val="-4"/>
          <w:sz w:val="18"/>
          <w:szCs w:val="18"/>
          <w:lang w:val="en-GB"/>
        </w:rPr>
        <w:t>2023</w:t>
      </w:r>
      <w:r w:rsidRPr="00C97725">
        <w:rPr>
          <w:rFonts w:ascii="Arial" w:hAnsi="Arial" w:cs="Arial"/>
          <w:sz w:val="18"/>
          <w:szCs w:val="18"/>
        </w:rPr>
        <w:t xml:space="preserve">, the Group and the Company recognised revenues from </w:t>
      </w:r>
      <w:r w:rsidRPr="00C97725">
        <w:rPr>
          <w:rFonts w:ascii="Arial" w:hAnsi="Arial" w:cs="Arial"/>
          <w:spacing w:val="-4"/>
          <w:sz w:val="18"/>
          <w:szCs w:val="18"/>
        </w:rPr>
        <w:t>sales of real estates of Baht</w:t>
      </w:r>
      <w:r w:rsidR="00D62CF3">
        <w:rPr>
          <w:rFonts w:ascii="Arial" w:hAnsi="Arial" w:cs="Arial"/>
          <w:spacing w:val="-4"/>
          <w:sz w:val="18"/>
          <w:szCs w:val="18"/>
        </w:rPr>
        <w:t xml:space="preserve"> 554.16</w:t>
      </w:r>
      <w:r w:rsidRPr="00C97725">
        <w:rPr>
          <w:rFonts w:ascii="Arial" w:hAnsi="Arial" w:cs="Arial"/>
          <w:spacing w:val="-4"/>
          <w:sz w:val="18"/>
          <w:szCs w:val="18"/>
        </w:rPr>
        <w:t xml:space="preserve"> </w:t>
      </w:r>
      <w:r w:rsidRPr="00C97725">
        <w:rPr>
          <w:rFonts w:ascii="Arial" w:hAnsi="Arial" w:cs="Arial"/>
          <w:spacing w:val="-6"/>
          <w:sz w:val="18"/>
          <w:szCs w:val="18"/>
        </w:rPr>
        <w:t xml:space="preserve">million and Baht </w:t>
      </w:r>
      <w:r w:rsidR="00D62CF3">
        <w:rPr>
          <w:rFonts w:ascii="Arial" w:hAnsi="Arial" w:cs="Arial"/>
          <w:spacing w:val="-6"/>
          <w:sz w:val="18"/>
          <w:szCs w:val="18"/>
        </w:rPr>
        <w:t>469.28</w:t>
      </w:r>
      <w:r w:rsidRPr="00C97725">
        <w:rPr>
          <w:rFonts w:ascii="Arial" w:hAnsi="Arial" w:cs="Arial"/>
          <w:spacing w:val="-6"/>
          <w:sz w:val="18"/>
          <w:szCs w:val="18"/>
        </w:rPr>
        <w:t xml:space="preserve"> million, </w:t>
      </w:r>
      <w:r w:rsidRPr="0056040A">
        <w:rPr>
          <w:rFonts w:ascii="Arial" w:hAnsi="Arial" w:cs="Arial"/>
          <w:spacing w:val="-6"/>
          <w:sz w:val="18"/>
          <w:szCs w:val="18"/>
        </w:rPr>
        <w:t>respectively. The Group and the Company recognised revenues when performance obligations were satisfied at a point in time.</w:t>
      </w:r>
    </w:p>
    <w:p w14:paraId="6229BEC0" w14:textId="2C53D0C9" w:rsidR="0004339B" w:rsidRDefault="0004339B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67D7B26" w14:textId="77777777" w:rsidR="00F03B3C" w:rsidRPr="00047B56" w:rsidRDefault="00F03B3C" w:rsidP="00095A0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848E6" w:rsidRPr="00047B56" w14:paraId="5806FD71" w14:textId="77777777" w:rsidTr="0096735D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00B2E95" w14:textId="38DB01BE" w:rsidR="00D848E6" w:rsidRPr="00047B56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8D24B3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D848E6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Fair value</w:t>
            </w:r>
          </w:p>
        </w:tc>
      </w:tr>
    </w:tbl>
    <w:p w14:paraId="318539D6" w14:textId="57BBE081" w:rsidR="005D4231" w:rsidRPr="00047B56" w:rsidRDefault="005D4231" w:rsidP="00150F6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bookmarkStart w:id="7" w:name="FairValue"/>
      <w:bookmarkEnd w:id="7"/>
    </w:p>
    <w:p w14:paraId="75DF2EDE" w14:textId="0DB23170" w:rsidR="00CC6B53" w:rsidRPr="00047B56" w:rsidRDefault="004A1E67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F</w:t>
      </w:r>
      <w:r w:rsidR="00904A68" w:rsidRPr="00047B56">
        <w:rPr>
          <w:rFonts w:ascii="Arial" w:eastAsia="Arial Unicode MS" w:hAnsi="Arial" w:cs="Arial"/>
          <w:sz w:val="18"/>
          <w:szCs w:val="18"/>
          <w:lang w:val="en-GB" w:bidi="th-TH"/>
        </w:rPr>
        <w:t>inancial instruments are carried at fair value, by valuation method. The different levels have been defined as follows:</w:t>
      </w:r>
    </w:p>
    <w:p w14:paraId="690CB88E" w14:textId="77777777" w:rsidR="00CC6B53" w:rsidRPr="00047B56" w:rsidRDefault="00CC6B53" w:rsidP="00CC6B5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8110950" w14:textId="52DE951E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Level 1: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based on the current bid price closing price by reference to the Stock Exchange of Thailand / the Thai Bond Dealing Centre.</w:t>
      </w:r>
    </w:p>
    <w:p w14:paraId="309F00DB" w14:textId="77777777" w:rsidR="00CC6B53" w:rsidRPr="00047B56" w:rsidRDefault="00CC6B53" w:rsidP="00CC6B53">
      <w:pPr>
        <w:spacing w:after="0" w:line="240" w:lineRule="auto"/>
        <w:ind w:left="851" w:hanging="851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Level 2: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fair value of financial instruments is determined using significant observable inputs and, as little as possible,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entity-specific estimates.</w:t>
      </w:r>
    </w:p>
    <w:p w14:paraId="5EF08D46" w14:textId="77777777" w:rsidR="00CC6B53" w:rsidRPr="00047B56" w:rsidRDefault="00CC6B53" w:rsidP="00CC6B53">
      <w:pPr>
        <w:spacing w:after="0" w:line="240" w:lineRule="auto"/>
        <w:ind w:left="828" w:hanging="828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Level 3:</w:t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  <w:t>The fair value of financial instruments is not based on observable market data.</w:t>
      </w:r>
    </w:p>
    <w:p w14:paraId="68983FEC" w14:textId="33D9401D" w:rsidR="001A7F6F" w:rsidRPr="00047B56" w:rsidRDefault="001A7F6F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240169D0" w14:textId="5707EED3" w:rsidR="00904A68" w:rsidRPr="00047B56" w:rsidRDefault="00904A68" w:rsidP="006C18F4">
      <w:pPr>
        <w:pStyle w:val="a"/>
        <w:tabs>
          <w:tab w:val="left" w:pos="1080"/>
        </w:tabs>
        <w:ind w:right="0"/>
        <w:jc w:val="both"/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</w:pPr>
      <w:bookmarkStart w:id="8" w:name="OLE_LINK7"/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There were no transfers between levels during the pe</w:t>
      </w:r>
      <w:r w:rsidR="00660B68"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>riod</w:t>
      </w:r>
      <w:r w:rsidRPr="00047B56">
        <w:rPr>
          <w:rFonts w:cs="Arial"/>
          <w:b w:val="0"/>
          <w:bCs w:val="0"/>
          <w:sz w:val="18"/>
          <w:szCs w:val="18"/>
          <w:shd w:val="clear" w:color="auto" w:fill="FFFFFF" w:themeFill="background1"/>
          <w:lang w:val="en-US"/>
        </w:rPr>
        <w:t xml:space="preserve">. </w:t>
      </w:r>
    </w:p>
    <w:p w14:paraId="6661FE73" w14:textId="77777777" w:rsidR="00B06817" w:rsidRPr="00047B56" w:rsidRDefault="00B06817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bookmarkEnd w:id="8"/>
    <w:p w14:paraId="0A6C9B54" w14:textId="2E7BDC58" w:rsidR="00A9041F" w:rsidRPr="00047B56" w:rsidRDefault="00DA2FD2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There were no changes in valuation techniques during the period</w:t>
      </w:r>
      <w:r w:rsidR="00660B68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2B6046E3" w14:textId="71852A38" w:rsidR="007E3D0F" w:rsidRPr="00047B56" w:rsidRDefault="007E3D0F">
      <w:pPr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1CB192C4" w14:textId="77777777" w:rsidR="00095A08" w:rsidRDefault="00095A08" w:rsidP="00317155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p w14:paraId="725FB0B9" w14:textId="62763BF9" w:rsidR="00317155" w:rsidRDefault="00317155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 following table shows fair value and carrying amount of financial assets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</w:t>
      </w:r>
      <w:r w:rsidR="00A220A7"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financial liabilities</w:t>
      </w:r>
      <w:r w:rsidR="00CC6B53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Pr="002409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that are not measured at fair value by category, excluding those with the carrying amount approximates fair value.</w:t>
      </w:r>
    </w:p>
    <w:p w14:paraId="6CE79BC4" w14:textId="77777777" w:rsidR="00287919" w:rsidRPr="00287919" w:rsidRDefault="00287919" w:rsidP="00317155">
      <w:pPr>
        <w:spacing w:after="0" w:line="240" w:lineRule="auto"/>
        <w:jc w:val="both"/>
        <w:rPr>
          <w:rFonts w:ascii="Arial" w:eastAsia="Arial Unicode MS" w:hAnsi="Arial"/>
          <w:spacing w:val="-4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287919" w:rsidRPr="00C97725" w14:paraId="7C854A2F" w14:textId="77777777" w:rsidTr="0069588B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707CF3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05A4F" w14:textId="470F3312" w:rsidR="00287919" w:rsidRPr="00C97725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Browallia New"/>
                <w:b/>
                <w:bCs/>
                <w:sz w:val="18"/>
                <w:lang w:val="en-GB" w:bidi="th-TH"/>
              </w:rPr>
              <w:t xml:space="preserve">and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87919" w:rsidRPr="00C97725" w14:paraId="7729F00F" w14:textId="77777777" w:rsidTr="00853EC5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9B61CD4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86C8" w14:textId="6B19739A" w:rsidR="00287919" w:rsidRPr="00C97725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A73008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Carrying amount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8772" w14:textId="4927EEDC" w:rsidR="00287919" w:rsidRPr="00C97725" w:rsidRDefault="00287919" w:rsidP="0028791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A73008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Fair value</w:t>
            </w:r>
          </w:p>
        </w:tc>
      </w:tr>
      <w:tr w:rsidR="00F03B3C" w:rsidRPr="00C97725" w14:paraId="5705B484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67AE673" w14:textId="77777777" w:rsidR="00F03B3C" w:rsidRPr="00C97725" w:rsidRDefault="00F03B3C" w:rsidP="00F03B3C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78CD7" w14:textId="76216059" w:rsidR="00F03B3C" w:rsidRPr="00C97725" w:rsidRDefault="00F03B3C" w:rsidP="00F03B3C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2DD64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3EB2B" w14:textId="47FC3EBE" w:rsidR="00F03B3C" w:rsidRPr="00C97725" w:rsidRDefault="00F03B3C" w:rsidP="00F03B3C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A00B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287919" w:rsidRPr="00C97725" w14:paraId="01CAAEC7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0EB02B9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D433B9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D102BE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31841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6A6384D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287919" w:rsidRPr="00C97725" w14:paraId="30B1F2EF" w14:textId="77777777" w:rsidTr="003B115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579FC2BC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9A37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EFA63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699B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1747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287919" w:rsidRPr="00C97725" w14:paraId="52D24648" w14:textId="77777777" w:rsidTr="003B1158">
        <w:trPr>
          <w:trHeight w:val="53"/>
        </w:trPr>
        <w:tc>
          <w:tcPr>
            <w:tcW w:w="3672" w:type="dxa"/>
            <w:shd w:val="clear" w:color="auto" w:fill="auto"/>
          </w:tcPr>
          <w:p w14:paraId="35C18322" w14:textId="77777777" w:rsidR="00287919" w:rsidRPr="00C97725" w:rsidRDefault="00287919" w:rsidP="003B1158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6DB1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60CFDEF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6A37A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16A3725" w14:textId="77777777" w:rsidR="00287919" w:rsidRPr="00C97725" w:rsidRDefault="00287919" w:rsidP="003B1158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44B7" w:rsidRPr="00C97725" w14:paraId="2F26E392" w14:textId="77777777" w:rsidTr="00922D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7DF08B4" w14:textId="7154D77B" w:rsidR="009E44B7" w:rsidRPr="00DB757E" w:rsidRDefault="009E44B7" w:rsidP="009E44B7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  <w:highlight w:val="yellow"/>
              </w:rPr>
            </w:pPr>
            <w:r w:rsidRPr="004E4E27">
              <w:rPr>
                <w:rFonts w:ascii="Arial" w:eastAsia="Arial Unicode MS" w:hAnsi="Arial" w:cs="Arial"/>
                <w:sz w:val="18"/>
                <w:szCs w:val="18"/>
              </w:rPr>
              <w:t>Debentures</w:t>
            </w:r>
          </w:p>
        </w:tc>
        <w:tc>
          <w:tcPr>
            <w:tcW w:w="1440" w:type="dxa"/>
            <w:shd w:val="clear" w:color="auto" w:fill="FAFAFA"/>
          </w:tcPr>
          <w:p w14:paraId="725DC558" w14:textId="63A9E7C2" w:rsidR="009E44B7" w:rsidRPr="00C122B8" w:rsidRDefault="00D62CF3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62CF3">
              <w:rPr>
                <w:rFonts w:ascii="Arial" w:hAnsi="Arial" w:cs="Arial"/>
                <w:sz w:val="18"/>
                <w:szCs w:val="18"/>
                <w:lang w:val="en-GB"/>
              </w:rPr>
              <w:t>8</w:t>
            </w:r>
            <w:r w:rsidR="00220DAE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D62CF3">
              <w:rPr>
                <w:rFonts w:ascii="Arial" w:hAnsi="Arial" w:cs="Arial"/>
                <w:sz w:val="18"/>
                <w:szCs w:val="18"/>
                <w:lang w:val="en-GB"/>
              </w:rPr>
              <w:t>9,</w:t>
            </w:r>
            <w:r w:rsidR="00220DAE">
              <w:rPr>
                <w:rFonts w:ascii="Arial" w:hAnsi="Arial" w:cs="Arial"/>
                <w:sz w:val="18"/>
                <w:szCs w:val="18"/>
                <w:lang w:val="en-GB"/>
              </w:rPr>
              <w:t>542</w:t>
            </w:r>
            <w:r w:rsidRPr="00D62CF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="00220DAE">
              <w:rPr>
                <w:rFonts w:ascii="Arial" w:hAnsi="Arial" w:cs="Arial"/>
                <w:sz w:val="18"/>
                <w:szCs w:val="18"/>
                <w:lang w:val="en-GB"/>
              </w:rPr>
              <w:t>587</w:t>
            </w:r>
          </w:p>
        </w:tc>
        <w:tc>
          <w:tcPr>
            <w:tcW w:w="1434" w:type="dxa"/>
            <w:vAlign w:val="bottom"/>
          </w:tcPr>
          <w:p w14:paraId="1268A6A6" w14:textId="5A554996" w:rsidR="009E44B7" w:rsidRPr="00C97725" w:rsidRDefault="009E44B7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1C35">
              <w:rPr>
                <w:rFonts w:ascii="Arial" w:hAnsi="Arial" w:cs="Arial"/>
                <w:sz w:val="18"/>
                <w:szCs w:val="18"/>
              </w:rPr>
              <w:t>789,509,396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DF483" w14:textId="0A927BD4" w:rsidR="009E44B7" w:rsidRPr="00C97725" w:rsidRDefault="004E4E27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E4E27">
              <w:rPr>
                <w:rFonts w:ascii="Arial" w:hAnsi="Arial" w:cs="Arial"/>
                <w:sz w:val="18"/>
                <w:szCs w:val="18"/>
              </w:rPr>
              <w:t>835,654,652</w:t>
            </w:r>
          </w:p>
        </w:tc>
        <w:tc>
          <w:tcPr>
            <w:tcW w:w="1446" w:type="dxa"/>
          </w:tcPr>
          <w:p w14:paraId="1F2A2700" w14:textId="13D75A4C" w:rsidR="009E44B7" w:rsidRPr="00C97725" w:rsidRDefault="009E44B7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1C35">
              <w:rPr>
                <w:rFonts w:ascii="Arial" w:hAnsi="Arial" w:cs="Arial"/>
                <w:sz w:val="18"/>
                <w:szCs w:val="18"/>
              </w:rPr>
              <w:t>795,392,074</w:t>
            </w:r>
          </w:p>
        </w:tc>
      </w:tr>
      <w:tr w:rsidR="00177A70" w:rsidRPr="00C97725" w14:paraId="38306F51" w14:textId="77777777" w:rsidTr="00922DE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3B827777" w14:textId="7876F602" w:rsidR="00177A70" w:rsidRPr="00177A70" w:rsidRDefault="00177A70" w:rsidP="009E44B7">
            <w:pPr>
              <w:spacing w:after="0" w:line="240" w:lineRule="auto"/>
              <w:ind w:left="-101" w:righ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177A70">
              <w:rPr>
                <w:rFonts w:ascii="Arial" w:eastAsia="Arial Unicode MS" w:hAnsi="Arial" w:cs="Arial"/>
                <w:sz w:val="18"/>
                <w:szCs w:val="18"/>
              </w:rPr>
              <w:t xml:space="preserve">Convertible debentures </w:t>
            </w:r>
            <w:r w:rsidR="00D1667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  <w:r w:rsidRPr="00177A70">
              <w:rPr>
                <w:rFonts w:ascii="Arial" w:eastAsia="Arial Unicode MS" w:hAnsi="Arial" w:cs="Arial"/>
                <w:sz w:val="18"/>
                <w:szCs w:val="18"/>
              </w:rPr>
              <w:t xml:space="preserve"> liability portion</w:t>
            </w:r>
          </w:p>
        </w:tc>
        <w:tc>
          <w:tcPr>
            <w:tcW w:w="1440" w:type="dxa"/>
            <w:shd w:val="clear" w:color="auto" w:fill="FAFAFA"/>
          </w:tcPr>
          <w:p w14:paraId="172DD218" w14:textId="1B74217C" w:rsidR="00177A70" w:rsidRPr="009E44B7" w:rsidRDefault="00D62CF3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34" w:type="dxa"/>
            <w:vAlign w:val="bottom"/>
          </w:tcPr>
          <w:p w14:paraId="53E1AF98" w14:textId="07CCE9EE" w:rsidR="00177A70" w:rsidRPr="00631C35" w:rsidRDefault="00177A70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116,601,882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1A41FF" w14:textId="513544C6" w:rsidR="00177A70" w:rsidRPr="00C97725" w:rsidRDefault="00D62CF3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6" w:type="dxa"/>
          </w:tcPr>
          <w:p w14:paraId="4E629D11" w14:textId="5A939CEF" w:rsidR="00177A70" w:rsidRPr="00631C35" w:rsidRDefault="00177A70" w:rsidP="00D16674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111,970,918</w:t>
            </w:r>
          </w:p>
        </w:tc>
      </w:tr>
    </w:tbl>
    <w:p w14:paraId="49DD6F64" w14:textId="77777777" w:rsidR="00317155" w:rsidRPr="00C97725" w:rsidRDefault="00317155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F249576" w14:textId="24B8BE95" w:rsidR="00317155" w:rsidRDefault="00317155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>The fair value of debentures is based on market price of debt instrument announced by Thai Bond Market Association that are within level 2 of the fair value hierarchy.</w:t>
      </w:r>
    </w:p>
    <w:p w14:paraId="5E7429C7" w14:textId="2973945B" w:rsidR="00C122B8" w:rsidRDefault="00C122B8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520F3176" w14:textId="3D4F61FD" w:rsidR="00C122B8" w:rsidRDefault="00C122B8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sz w:val="18"/>
          <w:szCs w:val="18"/>
          <w:lang w:val="en-GB" w:bidi="th-TH"/>
        </w:rPr>
        <w:t>The fair value of convertible debentures - liabiliy portion is calculated by discounted future cashflow and it is a level 2 fair value treatment.</w:t>
      </w:r>
    </w:p>
    <w:p w14:paraId="15457C41" w14:textId="25BC8EA0" w:rsidR="00287919" w:rsidRDefault="00287919" w:rsidP="0031715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CB15D70" w14:textId="4E4D42A1" w:rsidR="00660B68" w:rsidRPr="00C97725" w:rsidRDefault="00CC0B9F" w:rsidP="006C18F4">
      <w:pPr>
        <w:spacing w:after="0" w:line="240" w:lineRule="auto"/>
        <w:jc w:val="both"/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The </w:t>
      </w:r>
      <w:r w:rsidR="00317155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carrying amount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of the Group’s other </w:t>
      </w:r>
      <w:r w:rsidR="00E13771" w:rsidRPr="00422857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financial assets and </w:t>
      </w:r>
      <w:r w:rsidR="0096735D" w:rsidRPr="00422857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liabilities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1002A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as</w:t>
      </w:r>
      <w:r w:rsidR="00B414E2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at </w:t>
      </w:r>
      <w:r w:rsidR="000055D2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30 </w:t>
      </w:r>
      <w:r w:rsidR="00F03B3C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September</w:t>
      </w:r>
      <w:r w:rsidR="007A636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DD55CC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2023</w:t>
      </w:r>
      <w:r w:rsidR="00660B68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and </w:t>
      </w:r>
      <w:r w:rsidR="00854A67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31</w:t>
      </w:r>
      <w:r w:rsidR="00660B68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December </w:t>
      </w:r>
      <w:r w:rsidR="00DD55CC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2022</w:t>
      </w:r>
      <w:r w:rsidR="00660B68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which are not measured at fair value as presented in the financial information is </w:t>
      </w:r>
      <w:r w:rsidR="005E51D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corresponded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with </w:t>
      </w:r>
      <w:r w:rsidR="005E51D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the</w:t>
      </w:r>
      <w:r w:rsidR="00054A27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ir</w:t>
      </w:r>
      <w:r w:rsidR="005E51D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fair value since </w:t>
      </w:r>
      <w:r w:rsidR="005642F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br/>
      </w:r>
      <w:r w:rsidR="005E51D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the </w:t>
      </w:r>
      <w:r w:rsidR="00E13771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interest rate of such transactions are comparable to current market interest rate.</w:t>
      </w:r>
      <w:r w:rsidR="00660B68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</w:p>
    <w:p w14:paraId="29241B88" w14:textId="00D60370" w:rsidR="003C78AB" w:rsidRPr="00C97725" w:rsidRDefault="003C78AB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72619F88" w14:textId="1CCE3A99" w:rsidR="009C663B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fair value</w:t>
      </w:r>
      <w:r w:rsidR="00CC6B53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valuation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of land and buildings classified as </w:t>
      </w:r>
      <w:r w:rsidR="00A2364E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the Group’s investment property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is prepared by an independent appraiser. The fair value of the rental clubhouse was appraised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by applying the income approach. The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main</w:t>
      </w:r>
      <w:r w:rsidRPr="00C97725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assumptions for appraisal of the rental clubhouse are rental rate, service rate, cost rate, discount rate and rental period. This is a level </w:t>
      </w:r>
      <w:r w:rsidR="00854A67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fair value measurement.</w:t>
      </w:r>
      <w:r w:rsidR="00E45EB9" w:rsidRPr="00C97725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</w:p>
    <w:p w14:paraId="0A39DD35" w14:textId="77777777" w:rsidR="009C663B" w:rsidRPr="00C97725" w:rsidRDefault="009C663B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CACB01F" w14:textId="71033B38" w:rsidR="009A67C0" w:rsidRPr="00C97725" w:rsidRDefault="009A67C0" w:rsidP="00D87F4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>The fair value of the rental land was appraised</w:t>
      </w:r>
      <w:r w:rsidRPr="00C97725">
        <w:rPr>
          <w:rFonts w:ascii="Arial" w:eastAsia="Arial Unicode MS" w:hAnsi="Arial" w:cs="Arial"/>
          <w:sz w:val="18"/>
          <w:szCs w:val="18"/>
          <w:cs/>
          <w:lang w:val="en-GB" w:bidi="th-TH"/>
        </w:rPr>
        <w:t xml:space="preserve"> 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by applying the market approach. This is a level </w:t>
      </w:r>
      <w:r w:rsidR="00854A67" w:rsidRPr="00C97725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 fair value measurement.</w:t>
      </w:r>
    </w:p>
    <w:p w14:paraId="3797AF6E" w14:textId="7687A3CA" w:rsidR="00777D13" w:rsidRDefault="00777D13" w:rsidP="00D87F49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p w14:paraId="4CA366A1" w14:textId="77777777" w:rsidR="0004339B" w:rsidRPr="00287919" w:rsidRDefault="0004339B" w:rsidP="00D87F49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F0C91" w:rsidRPr="00C97725" w14:paraId="5C5DC0F8" w14:textId="77777777" w:rsidTr="00967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84362" w14:textId="4981EEF9" w:rsidR="006F0C91" w:rsidRPr="00C97725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96735D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9" w:name="TradeReceivable"/>
            <w:r w:rsidR="00922DE7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O</w:t>
            </w:r>
            <w:r w:rsidR="00B2018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ther </w:t>
            </w:r>
            <w:r w:rsidR="00F1465F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receivables</w:t>
            </w:r>
            <w:bookmarkEnd w:id="9"/>
          </w:p>
        </w:tc>
      </w:tr>
    </w:tbl>
    <w:p w14:paraId="2F620C17" w14:textId="03A7113C" w:rsidR="006C2826" w:rsidRPr="00C97725" w:rsidRDefault="006C2826" w:rsidP="00E431C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6E23EC" w:rsidRPr="00C97725" w14:paraId="094E9A0B" w14:textId="77777777" w:rsidTr="006E23E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99D0E79" w14:textId="77777777" w:rsidR="006E23EC" w:rsidRPr="00C97725" w:rsidRDefault="006E23EC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0E74F" w14:textId="77777777" w:rsidR="006E23EC" w:rsidRPr="00C97725" w:rsidRDefault="006E23EC" w:rsidP="006E23E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6BA1B" w14:textId="77777777" w:rsidR="006E23EC" w:rsidRPr="00C97725" w:rsidRDefault="006E23EC" w:rsidP="006E23E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6E23EC" w:rsidRPr="00C97725" w14:paraId="0C428E00" w14:textId="77777777" w:rsidTr="006E23E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77851C5" w14:textId="77777777" w:rsidR="006E23EC" w:rsidRPr="00C97725" w:rsidRDefault="006E23EC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A7C4" w14:textId="77777777" w:rsidR="006E23EC" w:rsidRPr="00C97725" w:rsidRDefault="006E23EC" w:rsidP="006E23E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1E2B1" w14:textId="77777777" w:rsidR="006E23EC" w:rsidRPr="00C97725" w:rsidRDefault="006E23EC" w:rsidP="006E23EC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03B3C" w:rsidRPr="00C97725" w14:paraId="7555BF2B" w14:textId="77777777" w:rsidTr="006E23E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04E467A" w14:textId="77777777" w:rsidR="00F03B3C" w:rsidRPr="00C97725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A42B" w14:textId="0037974D" w:rsidR="00F03B3C" w:rsidRPr="00C97725" w:rsidRDefault="00F03B3C" w:rsidP="00F03B3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0C430" w14:textId="77CF41FE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329C" w14:textId="701BE4CB" w:rsidR="00F03B3C" w:rsidRPr="00C97725" w:rsidRDefault="00F03B3C" w:rsidP="00F03B3C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98E51" w14:textId="5527E0FC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FB3CBB" w:rsidRPr="00C97725" w14:paraId="6AFCEEE0" w14:textId="77777777" w:rsidTr="006E23E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593DDA9" w14:textId="77777777" w:rsidR="00FB3CBB" w:rsidRPr="00C97725" w:rsidRDefault="00FB3CBB" w:rsidP="00FB3CB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ABA524" w14:textId="581D904D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B1C97" w14:textId="060B1306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47D68" w14:textId="08817339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BF398" w14:textId="0CE45A70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FB3CBB" w:rsidRPr="00C97725" w14:paraId="65DE0748" w14:textId="77777777" w:rsidTr="006E23EC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0464ED5B" w14:textId="77777777" w:rsidR="00FB3CBB" w:rsidRPr="00C97725" w:rsidRDefault="00FB3CBB" w:rsidP="00FB3CBB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77C7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9DE38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EC469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E794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B3CBB" w:rsidRPr="00C97725" w14:paraId="7CEA16EA" w14:textId="77777777" w:rsidTr="00D0512E">
        <w:trPr>
          <w:trHeight w:val="20"/>
        </w:trPr>
        <w:tc>
          <w:tcPr>
            <w:tcW w:w="3672" w:type="dxa"/>
            <w:shd w:val="clear" w:color="auto" w:fill="auto"/>
          </w:tcPr>
          <w:p w14:paraId="11CA525D" w14:textId="77777777" w:rsidR="00FB3CBB" w:rsidRPr="00C97725" w:rsidRDefault="00FB3CBB" w:rsidP="00FB3CBB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68145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9F27B" w14:textId="77777777" w:rsidR="00FB3CBB" w:rsidRPr="00D0512E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83E49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A5C0B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E27" w:rsidRPr="00C97725" w14:paraId="49EF153E" w14:textId="77777777" w:rsidTr="008409D0">
        <w:trPr>
          <w:trHeight w:val="20"/>
        </w:trPr>
        <w:tc>
          <w:tcPr>
            <w:tcW w:w="3672" w:type="dxa"/>
            <w:shd w:val="clear" w:color="auto" w:fill="auto"/>
          </w:tcPr>
          <w:p w14:paraId="64155051" w14:textId="564354F6" w:rsidR="00E42E27" w:rsidRPr="00C97725" w:rsidRDefault="00E42E27" w:rsidP="00E42E27">
            <w:pPr>
              <w:tabs>
                <w:tab w:val="left" w:pos="1474"/>
              </w:tabs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C97725">
              <w:rPr>
                <w:rFonts w:ascii="Arial" w:hAnsi="Arial" w:cs="Arial"/>
                <w:spacing w:val="-4"/>
                <w:sz w:val="18"/>
                <w:szCs w:val="18"/>
              </w:rPr>
              <w:t>Other receivables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 xml:space="preserve"> - Third parties</w:t>
            </w:r>
          </w:p>
        </w:tc>
        <w:tc>
          <w:tcPr>
            <w:tcW w:w="1440" w:type="dxa"/>
            <w:shd w:val="clear" w:color="auto" w:fill="FAFAFA"/>
          </w:tcPr>
          <w:p w14:paraId="20B714FC" w14:textId="6580F73E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480,435 </w:t>
            </w:r>
          </w:p>
        </w:tc>
        <w:tc>
          <w:tcPr>
            <w:tcW w:w="1440" w:type="dxa"/>
            <w:shd w:val="clear" w:color="auto" w:fill="auto"/>
          </w:tcPr>
          <w:p w14:paraId="2AACD985" w14:textId="6EC9F10E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602,150 </w:t>
            </w:r>
          </w:p>
        </w:tc>
        <w:tc>
          <w:tcPr>
            <w:tcW w:w="1440" w:type="dxa"/>
            <w:shd w:val="clear" w:color="auto" w:fill="FAFAFA"/>
          </w:tcPr>
          <w:p w14:paraId="44219237" w14:textId="5431A17E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480,435 </w:t>
            </w:r>
          </w:p>
        </w:tc>
        <w:tc>
          <w:tcPr>
            <w:tcW w:w="1440" w:type="dxa"/>
            <w:shd w:val="clear" w:color="auto" w:fill="auto"/>
          </w:tcPr>
          <w:p w14:paraId="56F32C15" w14:textId="0A3325D9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602,150 </w:t>
            </w:r>
          </w:p>
        </w:tc>
      </w:tr>
      <w:tr w:rsidR="00E42E27" w:rsidRPr="009E44B7" w14:paraId="2B844D13" w14:textId="77777777" w:rsidTr="008409D0">
        <w:trPr>
          <w:trHeight w:val="20"/>
        </w:trPr>
        <w:tc>
          <w:tcPr>
            <w:tcW w:w="3672" w:type="dxa"/>
            <w:shd w:val="clear" w:color="auto" w:fill="auto"/>
          </w:tcPr>
          <w:p w14:paraId="05225B73" w14:textId="43A7684A" w:rsidR="00E42E27" w:rsidRPr="009E44B7" w:rsidRDefault="00E42E27" w:rsidP="00E42E27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440" w:type="dxa"/>
            <w:shd w:val="clear" w:color="auto" w:fill="FAFAFA"/>
          </w:tcPr>
          <w:p w14:paraId="121AEF7F" w14:textId="2AA3A6A4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3,296,726 </w:t>
            </w:r>
          </w:p>
        </w:tc>
        <w:tc>
          <w:tcPr>
            <w:tcW w:w="1440" w:type="dxa"/>
            <w:shd w:val="clear" w:color="auto" w:fill="auto"/>
          </w:tcPr>
          <w:p w14:paraId="2E628EC4" w14:textId="633CA250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6,374,056 </w:t>
            </w:r>
          </w:p>
        </w:tc>
        <w:tc>
          <w:tcPr>
            <w:tcW w:w="1440" w:type="dxa"/>
            <w:shd w:val="clear" w:color="auto" w:fill="FAFAFA"/>
          </w:tcPr>
          <w:p w14:paraId="160BAE74" w14:textId="282BD4DE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3,032,817 </w:t>
            </w:r>
          </w:p>
        </w:tc>
        <w:tc>
          <w:tcPr>
            <w:tcW w:w="1440" w:type="dxa"/>
            <w:shd w:val="clear" w:color="auto" w:fill="auto"/>
          </w:tcPr>
          <w:p w14:paraId="593042EC" w14:textId="34922184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6,250,318 </w:t>
            </w:r>
          </w:p>
        </w:tc>
      </w:tr>
      <w:tr w:rsidR="00E42E27" w:rsidRPr="009E44B7" w14:paraId="29F62ACF" w14:textId="77777777" w:rsidTr="008409D0">
        <w:trPr>
          <w:trHeight w:val="20"/>
        </w:trPr>
        <w:tc>
          <w:tcPr>
            <w:tcW w:w="3672" w:type="dxa"/>
            <w:shd w:val="clear" w:color="auto" w:fill="auto"/>
          </w:tcPr>
          <w:p w14:paraId="27549A83" w14:textId="09078E0C" w:rsidR="00E42E27" w:rsidRPr="009E44B7" w:rsidRDefault="00E42E27" w:rsidP="00E42E27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Deposits</w:t>
            </w:r>
          </w:p>
        </w:tc>
        <w:tc>
          <w:tcPr>
            <w:tcW w:w="1440" w:type="dxa"/>
            <w:shd w:val="clear" w:color="auto" w:fill="FAFAFA"/>
          </w:tcPr>
          <w:p w14:paraId="73B85406" w14:textId="651C88C3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12,928,769 </w:t>
            </w:r>
          </w:p>
        </w:tc>
        <w:tc>
          <w:tcPr>
            <w:tcW w:w="1440" w:type="dxa"/>
            <w:shd w:val="clear" w:color="auto" w:fill="auto"/>
          </w:tcPr>
          <w:p w14:paraId="017C727A" w14:textId="12B78971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1,478,440 </w:t>
            </w:r>
          </w:p>
        </w:tc>
        <w:tc>
          <w:tcPr>
            <w:tcW w:w="1440" w:type="dxa"/>
            <w:shd w:val="clear" w:color="auto" w:fill="FAFAFA"/>
          </w:tcPr>
          <w:p w14:paraId="1E407562" w14:textId="26207D68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12,558,763 </w:t>
            </w:r>
          </w:p>
        </w:tc>
        <w:tc>
          <w:tcPr>
            <w:tcW w:w="1440" w:type="dxa"/>
            <w:shd w:val="clear" w:color="auto" w:fill="auto"/>
          </w:tcPr>
          <w:p w14:paraId="29E3F9E2" w14:textId="4777D1F4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1,478,000 </w:t>
            </w:r>
          </w:p>
        </w:tc>
      </w:tr>
      <w:tr w:rsidR="00E42E27" w:rsidRPr="009E44B7" w14:paraId="3B5EFB86" w14:textId="77777777" w:rsidTr="008409D0">
        <w:trPr>
          <w:trHeight w:val="20"/>
        </w:trPr>
        <w:tc>
          <w:tcPr>
            <w:tcW w:w="3672" w:type="dxa"/>
            <w:shd w:val="clear" w:color="auto" w:fill="auto"/>
          </w:tcPr>
          <w:p w14:paraId="3DE7302C" w14:textId="41C9D418" w:rsidR="00E42E27" w:rsidRPr="009E44B7" w:rsidRDefault="00E42E27" w:rsidP="00E42E27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9E44B7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2FE365" w14:textId="5ABE48F1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81,325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338A9B" w14:textId="51013472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106,074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59523E" w14:textId="3645CCA9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46,325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B51122" w14:textId="2EC941AB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106,074 </w:t>
            </w:r>
          </w:p>
        </w:tc>
      </w:tr>
      <w:tr w:rsidR="00E42E27" w:rsidRPr="009E44B7" w14:paraId="2C278808" w14:textId="77777777" w:rsidTr="006D48B3">
        <w:trPr>
          <w:trHeight w:val="20"/>
        </w:trPr>
        <w:tc>
          <w:tcPr>
            <w:tcW w:w="3672" w:type="dxa"/>
            <w:shd w:val="clear" w:color="auto" w:fill="auto"/>
          </w:tcPr>
          <w:p w14:paraId="0D8D969D" w14:textId="77777777" w:rsidR="00E42E27" w:rsidRPr="009E44B7" w:rsidRDefault="00E42E27" w:rsidP="00E42E27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D7CE2B" w14:textId="7579330A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0D05E2" w14:textId="4B757E40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A7AD22" w14:textId="435FC0D5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A9B8E9" w14:textId="3A9D6606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2E27" w:rsidRPr="009E44B7" w14:paraId="0626E602" w14:textId="77777777" w:rsidTr="00FF4102">
        <w:trPr>
          <w:trHeight w:val="20"/>
        </w:trPr>
        <w:tc>
          <w:tcPr>
            <w:tcW w:w="3672" w:type="dxa"/>
            <w:shd w:val="clear" w:color="auto" w:fill="auto"/>
          </w:tcPr>
          <w:p w14:paraId="039A5607" w14:textId="77777777" w:rsidR="00E42E27" w:rsidRPr="009E44B7" w:rsidRDefault="00E42E27" w:rsidP="00E42E27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9E44B7">
              <w:rPr>
                <w:rFonts w:ascii="Arial" w:hAnsi="Arial" w:cs="Arial"/>
                <w:sz w:val="18"/>
                <w:szCs w:val="18"/>
                <w:lang w:bidi="th-TH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E30A15" w14:textId="7EA56C11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16,787,255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6A2AA" w14:textId="60B45F2D" w:rsidR="00E42E27" w:rsidRPr="00E42E27" w:rsidRDefault="00E42E27" w:rsidP="00E42E27">
            <w:pPr>
              <w:tabs>
                <w:tab w:val="left" w:pos="252"/>
                <w:tab w:val="center" w:pos="644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8,560,720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B4831" w14:textId="55E50B2E" w:rsidR="00E42E27" w:rsidRPr="00E42E27" w:rsidRDefault="00E42E27" w:rsidP="00E42E27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16,118,340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2D8A7D" w14:textId="2239A793" w:rsidR="00E42E27" w:rsidRPr="00E42E27" w:rsidRDefault="00E42E27" w:rsidP="00E42E27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42E27">
              <w:rPr>
                <w:rFonts w:ascii="Arial" w:hAnsi="Arial" w:cs="Arial"/>
                <w:sz w:val="18"/>
                <w:szCs w:val="18"/>
              </w:rPr>
              <w:t xml:space="preserve"> 8,436,542 </w:t>
            </w:r>
          </w:p>
        </w:tc>
      </w:tr>
    </w:tbl>
    <w:p w14:paraId="2F3C7A8D" w14:textId="5C8AE2E6" w:rsidR="0004339B" w:rsidRDefault="0004339B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p w14:paraId="572F8073" w14:textId="77777777" w:rsidR="0004339B" w:rsidRDefault="0004339B">
      <w:pPr>
        <w:rPr>
          <w:rFonts w:ascii="Arial" w:eastAsia="Arial Unicode MS" w:hAnsi="Arial"/>
          <w:sz w:val="18"/>
          <w:szCs w:val="18"/>
          <w:lang w:val="en-GB" w:bidi="th-TH"/>
        </w:rPr>
      </w:pPr>
      <w:r>
        <w:rPr>
          <w:rFonts w:ascii="Arial" w:eastAsia="Arial Unicode MS" w:hAnsi="Arial"/>
          <w:sz w:val="18"/>
          <w:szCs w:val="18"/>
          <w:lang w:val="en-GB" w:bidi="th-TH"/>
        </w:rPr>
        <w:br w:type="page"/>
      </w:r>
    </w:p>
    <w:p w14:paraId="6084AA6C" w14:textId="77777777" w:rsidR="00777D13" w:rsidRPr="00287919" w:rsidRDefault="00777D13" w:rsidP="0004339B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E0C8D" w:rsidRPr="00C97725" w14:paraId="6085D7E1" w14:textId="77777777" w:rsidTr="003E12BE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1D339FCA" w14:textId="53E5F3EC" w:rsidR="00CE0C8D" w:rsidRPr="00C97725" w:rsidRDefault="002207B5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bookmarkStart w:id="10" w:name="_Hlk110418360"/>
            <w:r w:rsidR="007529E7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Real e</w:t>
            </w:r>
            <w:r w:rsidR="00CE0C8D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state development costs</w:t>
            </w:r>
            <w:bookmarkEnd w:id="10"/>
          </w:p>
        </w:tc>
      </w:tr>
    </w:tbl>
    <w:p w14:paraId="75778992" w14:textId="77777777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10"/>
        <w:gridCol w:w="1405"/>
        <w:gridCol w:w="1406"/>
        <w:gridCol w:w="1405"/>
        <w:gridCol w:w="1406"/>
      </w:tblGrid>
      <w:tr w:rsidR="00287919" w:rsidRPr="00C97725" w14:paraId="12BC5B1F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C53408A" w14:textId="77777777" w:rsidR="00287919" w:rsidRPr="00C97725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FB863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8808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287919" w:rsidRPr="00C97725" w14:paraId="0219BBDF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F00814A" w14:textId="77777777" w:rsidR="00287919" w:rsidRPr="00C97725" w:rsidRDefault="00287919" w:rsidP="003B1158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CDA3C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0E48" w14:textId="77777777" w:rsidR="00287919" w:rsidRPr="00C97725" w:rsidRDefault="00287919" w:rsidP="003B115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F03B3C" w:rsidRPr="00C97725" w14:paraId="167B5444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0491A14" w14:textId="77777777" w:rsidR="00F03B3C" w:rsidRPr="00C97725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305B" w14:textId="6F22C4CB" w:rsidR="00F03B3C" w:rsidRPr="00C97725" w:rsidRDefault="00F03B3C" w:rsidP="00F03B3C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01A8" w14:textId="1201BFD2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24168" w14:textId="7A04C3D3" w:rsidR="00F03B3C" w:rsidRPr="00C97725" w:rsidRDefault="00F03B3C" w:rsidP="00F03B3C">
            <w:pPr>
              <w:spacing w:after="0" w:line="240" w:lineRule="auto"/>
              <w:ind w:left="-18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EF2D" w14:textId="67D60C60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F03B3C" w:rsidRPr="00C97725" w14:paraId="48BC0CF2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45C60B0" w14:textId="77777777" w:rsidR="00F03B3C" w:rsidRPr="00C97725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6F60B51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81CF1ED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79E039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39BBD5A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F03B3C" w:rsidRPr="00C97725" w14:paraId="03836805" w14:textId="77777777" w:rsidTr="00287919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7149854A" w14:textId="77777777" w:rsidR="00F03B3C" w:rsidRPr="00C97725" w:rsidRDefault="00F03B3C" w:rsidP="00F03B3C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5EDF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35591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398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EEB3D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03B3C" w:rsidRPr="00C97725" w14:paraId="3D2173F4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633A27A9" w14:textId="77777777" w:rsidR="00F03B3C" w:rsidRPr="00C97725" w:rsidRDefault="00F03B3C" w:rsidP="00F03B3C">
            <w:pPr>
              <w:spacing w:after="0" w:line="240" w:lineRule="auto"/>
              <w:ind w:left="-101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05FCD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4381A69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9E6F1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EFD7940" w14:textId="77777777" w:rsidR="00F03B3C" w:rsidRPr="00C97725" w:rsidRDefault="00F03B3C" w:rsidP="00F03B3C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F3" w:rsidRPr="007655A7" w14:paraId="16FA8D12" w14:textId="77777777" w:rsidTr="00BB37E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476A1A1A" w14:textId="2F229E91" w:rsidR="00D62CF3" w:rsidRPr="007655A7" w:rsidRDefault="00D62CF3" w:rsidP="00D62CF3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Land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835B4" w14:textId="0FC37FFB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1,321,981,302</w:t>
            </w:r>
          </w:p>
        </w:tc>
        <w:tc>
          <w:tcPr>
            <w:tcW w:w="1406" w:type="dxa"/>
          </w:tcPr>
          <w:p w14:paraId="3AB12790" w14:textId="3ED4DB35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847,856,828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78BBD" w14:textId="3CA521E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1,198,331,542</w:t>
            </w:r>
          </w:p>
        </w:tc>
        <w:tc>
          <w:tcPr>
            <w:tcW w:w="1406" w:type="dxa"/>
          </w:tcPr>
          <w:p w14:paraId="08C8B5FE" w14:textId="49A38212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811,093,172 </w:t>
            </w:r>
          </w:p>
        </w:tc>
      </w:tr>
      <w:tr w:rsidR="00D62CF3" w:rsidRPr="007655A7" w14:paraId="3A2BBA08" w14:textId="77777777" w:rsidTr="00BB37E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25029D12" w14:textId="06FBBF7D" w:rsidR="00D62CF3" w:rsidRPr="007655A7" w:rsidRDefault="00D62CF3" w:rsidP="00D62CF3">
            <w:pPr>
              <w:spacing w:after="0" w:line="240" w:lineRule="auto"/>
              <w:ind w:left="-101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Infrastructure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0717C" w14:textId="5A117E26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280,153,511</w:t>
            </w:r>
          </w:p>
        </w:tc>
        <w:tc>
          <w:tcPr>
            <w:tcW w:w="1406" w:type="dxa"/>
          </w:tcPr>
          <w:p w14:paraId="591E99DB" w14:textId="6658AA5B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204,607,911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01517C" w14:textId="26127D00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234,226,724</w:t>
            </w:r>
          </w:p>
        </w:tc>
        <w:tc>
          <w:tcPr>
            <w:tcW w:w="1406" w:type="dxa"/>
          </w:tcPr>
          <w:p w14:paraId="7B9FBD3D" w14:textId="47232F0B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185,014,456 </w:t>
            </w:r>
          </w:p>
        </w:tc>
      </w:tr>
      <w:tr w:rsidR="00D62CF3" w:rsidRPr="007655A7" w14:paraId="6541595C" w14:textId="77777777" w:rsidTr="00BB37E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50AAECEF" w14:textId="02EDD45D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Construction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0719A" w14:textId="6C2159F5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266,972,875</w:t>
            </w:r>
          </w:p>
        </w:tc>
        <w:tc>
          <w:tcPr>
            <w:tcW w:w="1406" w:type="dxa"/>
          </w:tcPr>
          <w:p w14:paraId="5123068C" w14:textId="728C5586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157,609,789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F0E63" w14:textId="2E5239ED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239,510,562</w:t>
            </w:r>
          </w:p>
        </w:tc>
        <w:tc>
          <w:tcPr>
            <w:tcW w:w="1406" w:type="dxa"/>
          </w:tcPr>
          <w:p w14:paraId="0797CA87" w14:textId="2BD0A62B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152,048,778 </w:t>
            </w:r>
          </w:p>
        </w:tc>
      </w:tr>
      <w:tr w:rsidR="00D62CF3" w:rsidRPr="007655A7" w14:paraId="7BC9011F" w14:textId="77777777" w:rsidTr="00BB37E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3A8C9BE6" w14:textId="74F3957F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Borrowing cost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459BF9" w14:textId="634429CD" w:rsidR="00D62CF3" w:rsidRPr="007655A7" w:rsidRDefault="00F75A8A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75A8A">
              <w:rPr>
                <w:rFonts w:cstheme="minorHAnsi"/>
                <w:sz w:val="18"/>
                <w:szCs w:val="18"/>
              </w:rPr>
              <w:t>118,462,742</w:t>
            </w:r>
          </w:p>
        </w:tc>
        <w:tc>
          <w:tcPr>
            <w:tcW w:w="1406" w:type="dxa"/>
          </w:tcPr>
          <w:p w14:paraId="6C7D7BFE" w14:textId="530CA870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63,130,263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AA5A1" w14:textId="2384F32B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112,217,850</w:t>
            </w:r>
          </w:p>
        </w:tc>
        <w:tc>
          <w:tcPr>
            <w:tcW w:w="1406" w:type="dxa"/>
          </w:tcPr>
          <w:p w14:paraId="2480C9C3" w14:textId="17A08CB1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61,224,816 </w:t>
            </w:r>
          </w:p>
        </w:tc>
      </w:tr>
      <w:tr w:rsidR="00D62CF3" w:rsidRPr="007655A7" w14:paraId="6A54A11D" w14:textId="77777777" w:rsidTr="00BB37E3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693D06CF" w14:textId="08001972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Other costs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3B1979" w14:textId="4FD92106" w:rsidR="00D62CF3" w:rsidRPr="007655A7" w:rsidRDefault="00F75A8A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75A8A">
              <w:rPr>
                <w:rFonts w:cstheme="minorHAnsi"/>
                <w:sz w:val="18"/>
                <w:szCs w:val="18"/>
              </w:rPr>
              <w:t>12,529,311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74D34D7" w14:textId="43A043E8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7,305,997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0D593" w14:textId="3E7189B2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11,369,917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D3E4E74" w14:textId="548C367B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6,845,090 </w:t>
            </w:r>
          </w:p>
        </w:tc>
      </w:tr>
      <w:tr w:rsidR="00D62CF3" w:rsidRPr="007655A7" w14:paraId="3E77D8F5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4BB5C1BB" w14:textId="77777777" w:rsidR="00D62CF3" w:rsidRPr="007655A7" w:rsidRDefault="00D62CF3" w:rsidP="00D62CF3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607DD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BF87676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6A26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D263979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D62CF3" w:rsidRPr="007655A7" w14:paraId="6AFDA1DC" w14:textId="77777777" w:rsidTr="009B0CBF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6CB0E8A" w14:textId="06DCDE45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Total of land and structures under development</w:t>
            </w:r>
          </w:p>
        </w:tc>
        <w:tc>
          <w:tcPr>
            <w:tcW w:w="1405" w:type="dxa"/>
            <w:shd w:val="clear" w:color="auto" w:fill="FAFAFA"/>
          </w:tcPr>
          <w:p w14:paraId="06F98E51" w14:textId="2A17FFE1" w:rsidR="00D62CF3" w:rsidRPr="007655A7" w:rsidRDefault="00F75A8A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F75A8A">
              <w:rPr>
                <w:rFonts w:cstheme="minorHAnsi"/>
                <w:sz w:val="18"/>
                <w:szCs w:val="18"/>
              </w:rPr>
              <w:t>2,000,099,741</w:t>
            </w:r>
          </w:p>
        </w:tc>
        <w:tc>
          <w:tcPr>
            <w:tcW w:w="1406" w:type="dxa"/>
          </w:tcPr>
          <w:p w14:paraId="2ED56629" w14:textId="765A05AD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1,280,510,788 </w:t>
            </w:r>
          </w:p>
        </w:tc>
        <w:tc>
          <w:tcPr>
            <w:tcW w:w="1405" w:type="dxa"/>
            <w:shd w:val="clear" w:color="auto" w:fill="FAFAFA"/>
          </w:tcPr>
          <w:p w14:paraId="4BBCF73B" w14:textId="5D73C5CC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1,795,656,595</w:t>
            </w:r>
          </w:p>
        </w:tc>
        <w:tc>
          <w:tcPr>
            <w:tcW w:w="1406" w:type="dxa"/>
          </w:tcPr>
          <w:p w14:paraId="2B655F16" w14:textId="2212E4E0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1,216,226,312 </w:t>
            </w:r>
          </w:p>
        </w:tc>
      </w:tr>
      <w:tr w:rsidR="00D62CF3" w:rsidRPr="007655A7" w14:paraId="7A859E0C" w14:textId="77777777" w:rsidTr="009B0CBF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F377115" w14:textId="718C2A57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House ready for sales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2CF9E55B" w14:textId="6FB99954" w:rsidR="00D62CF3" w:rsidRPr="007655A7" w:rsidRDefault="00F75A8A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cs/>
                <w:lang w:bidi="th-TH"/>
              </w:rPr>
            </w:pPr>
            <w:r w:rsidRPr="00F75A8A">
              <w:rPr>
                <w:rFonts w:cstheme="minorHAnsi"/>
                <w:sz w:val="18"/>
                <w:szCs w:val="18"/>
                <w:cs/>
                <w:lang w:bidi="th-TH"/>
              </w:rPr>
              <w:t>405</w:t>
            </w:r>
            <w:r w:rsidRPr="00F75A8A">
              <w:rPr>
                <w:rFonts w:cstheme="minorHAnsi"/>
                <w:sz w:val="18"/>
                <w:szCs w:val="18"/>
              </w:rPr>
              <w:t>,</w:t>
            </w:r>
            <w:r w:rsidRPr="00F75A8A">
              <w:rPr>
                <w:rFonts w:cstheme="minorHAnsi"/>
                <w:sz w:val="18"/>
                <w:szCs w:val="18"/>
                <w:cs/>
                <w:lang w:bidi="th-TH"/>
              </w:rPr>
              <w:t>508</w:t>
            </w:r>
            <w:r w:rsidRPr="00F75A8A">
              <w:rPr>
                <w:rFonts w:cstheme="minorHAnsi"/>
                <w:sz w:val="18"/>
                <w:szCs w:val="18"/>
              </w:rPr>
              <w:t>,</w:t>
            </w:r>
            <w:r w:rsidRPr="00F75A8A">
              <w:rPr>
                <w:rFonts w:cstheme="minorHAnsi"/>
                <w:sz w:val="18"/>
                <w:szCs w:val="18"/>
                <w:cs/>
                <w:lang w:bidi="th-TH"/>
              </w:rPr>
              <w:t>350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9E0ACC7" w14:textId="5C584F20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298,752,026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B51042C" w14:textId="02037068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399,752,625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E19B01A" w14:textId="2CC9607E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 xml:space="preserve"> 233,075,224 </w:t>
            </w:r>
          </w:p>
        </w:tc>
      </w:tr>
      <w:tr w:rsidR="00D62CF3" w:rsidRPr="007655A7" w14:paraId="6CE1230D" w14:textId="77777777" w:rsidTr="00287919">
        <w:trPr>
          <w:trHeight w:val="20"/>
        </w:trPr>
        <w:tc>
          <w:tcPr>
            <w:tcW w:w="3810" w:type="dxa"/>
            <w:shd w:val="clear" w:color="auto" w:fill="auto"/>
          </w:tcPr>
          <w:p w14:paraId="730D32EF" w14:textId="77777777" w:rsidR="00D62CF3" w:rsidRPr="007655A7" w:rsidRDefault="00D62CF3" w:rsidP="00D62CF3">
            <w:pPr>
              <w:spacing w:after="0" w:line="240" w:lineRule="auto"/>
              <w:ind w:left="-101" w:right="-98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7EF56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A55A178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6220294C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06DD2500" w14:textId="77777777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D62CF3" w:rsidRPr="00C97725" w14:paraId="27782061" w14:textId="77777777" w:rsidTr="000B1DFC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40A9074" w14:textId="479066C2" w:rsidR="00D62CF3" w:rsidRPr="007655A7" w:rsidRDefault="00D62CF3" w:rsidP="00D62CF3">
            <w:pPr>
              <w:spacing w:after="0" w:line="240" w:lineRule="auto"/>
              <w:ind w:left="-101" w:right="-97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7655A7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745466D0" w14:textId="33B347AE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2,405,608,091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4F92E00" w14:textId="33E81C51" w:rsidR="00D62CF3" w:rsidRPr="007655A7" w:rsidRDefault="00D62CF3" w:rsidP="00D62CF3">
            <w:pPr>
              <w:tabs>
                <w:tab w:val="left" w:pos="252"/>
                <w:tab w:val="center" w:pos="644"/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>1,579,262,814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46669A54" w14:textId="367439BF" w:rsidR="00D62CF3" w:rsidRPr="007655A7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2,195,409,220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93B6AAB" w14:textId="1E6FE9FB" w:rsidR="00D62CF3" w:rsidRPr="009E44B7" w:rsidRDefault="00D62CF3" w:rsidP="00D62CF3">
            <w:pPr>
              <w:tabs>
                <w:tab w:val="left" w:pos="1140"/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7655A7">
              <w:rPr>
                <w:rFonts w:cstheme="minorHAnsi"/>
                <w:sz w:val="18"/>
                <w:szCs w:val="18"/>
              </w:rPr>
              <w:t>1,449,301,536</w:t>
            </w:r>
          </w:p>
        </w:tc>
      </w:tr>
    </w:tbl>
    <w:p w14:paraId="5F989FBE" w14:textId="77777777" w:rsidR="000B3556" w:rsidRPr="00C97725" w:rsidRDefault="000B3556" w:rsidP="00480B98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p w14:paraId="762C057F" w14:textId="65943CF1" w:rsidR="00480B98" w:rsidRPr="00C97725" w:rsidRDefault="00480B98" w:rsidP="00480B98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Borrowing costs</w:t>
      </w:r>
    </w:p>
    <w:p w14:paraId="1FC5AB21" w14:textId="4EB74BBC" w:rsidR="00700502" w:rsidRPr="00C97725" w:rsidRDefault="00700502" w:rsidP="00CE0C8D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38BC306C" w14:textId="6E88546F" w:rsidR="00F456B6" w:rsidRPr="007655A7" w:rsidRDefault="00DB6B63" w:rsidP="004A337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7655A7">
        <w:rPr>
          <w:rFonts w:ascii="Arial" w:eastAsia="Arial Unicode MS" w:hAnsi="Arial" w:cs="Arial"/>
          <w:spacing w:val="-4"/>
          <w:sz w:val="18"/>
          <w:szCs w:val="18"/>
        </w:rPr>
        <w:t>For the</w:t>
      </w:r>
      <w:r w:rsidR="000F4B4C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period ended </w:t>
      </w:r>
      <w:r w:rsidR="000055D2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30 </w:t>
      </w:r>
      <w:r w:rsidR="00F03B3C">
        <w:rPr>
          <w:rFonts w:ascii="Arial" w:eastAsia="Arial Unicode MS" w:hAnsi="Arial" w:cs="Arial"/>
          <w:spacing w:val="-4"/>
          <w:sz w:val="18"/>
          <w:szCs w:val="18"/>
        </w:rPr>
        <w:t>September</w:t>
      </w:r>
      <w:r w:rsidR="000055D2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DD55CC" w:rsidRPr="007655A7">
        <w:rPr>
          <w:rFonts w:ascii="Arial" w:eastAsia="Arial Unicode MS" w:hAnsi="Arial" w:cs="Arial"/>
          <w:spacing w:val="-4"/>
          <w:sz w:val="18"/>
          <w:szCs w:val="18"/>
        </w:rPr>
        <w:t>2023</w:t>
      </w:r>
      <w:r w:rsidRPr="007655A7">
        <w:rPr>
          <w:rFonts w:ascii="Arial" w:eastAsia="Arial Unicode MS" w:hAnsi="Arial" w:cs="Arial"/>
          <w:spacing w:val="-4"/>
          <w:sz w:val="18"/>
          <w:szCs w:val="18"/>
        </w:rPr>
        <w:t>, borrowing costs of Baht</w:t>
      </w:r>
      <w:r w:rsidR="00260274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D62CF3">
        <w:rPr>
          <w:rFonts w:ascii="Arial" w:eastAsia="Arial Unicode MS" w:hAnsi="Arial" w:cs="Arial"/>
          <w:spacing w:val="-4"/>
          <w:sz w:val="18"/>
          <w:szCs w:val="18"/>
        </w:rPr>
        <w:t>80.53</w:t>
      </w:r>
      <w:r w:rsidR="00FB3CBB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="00700502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and Baht </w:t>
      </w:r>
      <w:r w:rsidR="00D62CF3">
        <w:rPr>
          <w:rFonts w:ascii="Arial" w:eastAsia="Arial Unicode MS" w:hAnsi="Arial" w:cs="Arial"/>
          <w:spacing w:val="-4"/>
          <w:sz w:val="18"/>
          <w:szCs w:val="18"/>
        </w:rPr>
        <w:t>73.89</w:t>
      </w:r>
      <w:r w:rsidR="00FB3CBB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700502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million </w:t>
      </w:r>
      <w:r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had </w:t>
      </w:r>
      <w:r w:rsidR="00A20A02" w:rsidRPr="007655A7">
        <w:rPr>
          <w:rFonts w:ascii="Arial" w:eastAsia="Arial Unicode MS" w:hAnsi="Arial" w:cs="Arial"/>
          <w:spacing w:val="-4"/>
          <w:sz w:val="18"/>
          <w:szCs w:val="18"/>
        </w:rPr>
        <w:t xml:space="preserve">been </w:t>
      </w:r>
      <w:r w:rsidRPr="007655A7">
        <w:rPr>
          <w:rFonts w:ascii="Arial" w:eastAsia="Arial Unicode MS" w:hAnsi="Arial" w:cs="Arial"/>
          <w:spacing w:val="-4"/>
          <w:sz w:val="18"/>
          <w:szCs w:val="18"/>
        </w:rPr>
        <w:t>capitalised</w:t>
      </w:r>
      <w:r w:rsidRPr="007655A7">
        <w:rPr>
          <w:rFonts w:ascii="Arial" w:eastAsia="Arial Unicode MS" w:hAnsi="Arial" w:cs="Arial"/>
          <w:sz w:val="18"/>
          <w:szCs w:val="18"/>
        </w:rPr>
        <w:t xml:space="preserve"> to the real estate development cost</w:t>
      </w:r>
      <w:r w:rsidR="00381888" w:rsidRPr="007655A7">
        <w:rPr>
          <w:rFonts w:ascii="Arial" w:eastAsia="Arial Unicode MS" w:hAnsi="Arial" w:cs="Arial"/>
          <w:sz w:val="18"/>
          <w:szCs w:val="18"/>
        </w:rPr>
        <w:t>s</w:t>
      </w:r>
      <w:r w:rsidR="00700502" w:rsidRPr="007655A7">
        <w:rPr>
          <w:rFonts w:ascii="Arial" w:eastAsia="Arial Unicode MS" w:hAnsi="Arial" w:cs="Arial"/>
          <w:sz w:val="18"/>
          <w:szCs w:val="18"/>
        </w:rPr>
        <w:t xml:space="preserve"> in the consolidated and separate financial information</w:t>
      </w:r>
      <w:r w:rsidR="009C4F93" w:rsidRPr="007655A7">
        <w:rPr>
          <w:rFonts w:ascii="Arial" w:eastAsia="Arial Unicode MS" w:hAnsi="Arial" w:cs="Arial"/>
          <w:sz w:val="18"/>
          <w:szCs w:val="18"/>
        </w:rPr>
        <w:t>, respectively</w:t>
      </w:r>
      <w:r w:rsidRPr="007655A7">
        <w:rPr>
          <w:rFonts w:ascii="Arial" w:eastAsia="Arial Unicode MS" w:hAnsi="Arial" w:cs="Arial"/>
          <w:sz w:val="18"/>
          <w:szCs w:val="18"/>
        </w:rPr>
        <w:t xml:space="preserve"> </w:t>
      </w:r>
      <w:r w:rsidRPr="007655A7">
        <w:rPr>
          <w:rFonts w:ascii="Arial" w:eastAsia="Arial Unicode MS" w:hAnsi="Arial" w:cs="Arial"/>
          <w:spacing w:val="-6"/>
          <w:sz w:val="18"/>
          <w:szCs w:val="18"/>
        </w:rPr>
        <w:t>(</w:t>
      </w:r>
      <w:r w:rsidR="009C4F93" w:rsidRPr="007655A7">
        <w:rPr>
          <w:rFonts w:ascii="Arial" w:eastAsia="Arial Unicode MS" w:hAnsi="Arial" w:cs="Arial"/>
          <w:spacing w:val="-6"/>
          <w:sz w:val="18"/>
          <w:szCs w:val="18"/>
        </w:rPr>
        <w:t xml:space="preserve">For the year ended </w:t>
      </w:r>
      <w:r w:rsidR="00854A67" w:rsidRPr="00047B56">
        <w:rPr>
          <w:rFonts w:ascii="Arial" w:eastAsia="Arial Unicode MS" w:hAnsi="Arial" w:cs="Arial"/>
          <w:spacing w:val="-6"/>
          <w:sz w:val="18"/>
          <w:szCs w:val="18"/>
        </w:rPr>
        <w:t>31</w:t>
      </w:r>
      <w:r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December </w:t>
      </w:r>
      <w:r w:rsidR="00DD55CC" w:rsidRPr="00047B56">
        <w:rPr>
          <w:rFonts w:ascii="Arial" w:eastAsia="Arial Unicode MS" w:hAnsi="Arial" w:cs="Arial"/>
          <w:spacing w:val="-6"/>
          <w:sz w:val="18"/>
          <w:szCs w:val="18"/>
        </w:rPr>
        <w:t>2022</w:t>
      </w:r>
      <w:r w:rsidRPr="00047B56">
        <w:rPr>
          <w:rFonts w:ascii="Arial" w:eastAsia="Arial Unicode MS" w:hAnsi="Arial" w:cs="Arial"/>
          <w:spacing w:val="-6"/>
          <w:sz w:val="18"/>
          <w:szCs w:val="18"/>
        </w:rPr>
        <w:t>: Baht</w:t>
      </w:r>
      <w:r w:rsidR="00700502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D0512E" w:rsidRPr="00047B56">
        <w:rPr>
          <w:rFonts w:ascii="Arial" w:eastAsia="Arial Unicode MS" w:hAnsi="Arial" w:cs="Arial"/>
          <w:spacing w:val="-6"/>
          <w:sz w:val="18"/>
          <w:szCs w:val="18"/>
        </w:rPr>
        <w:t>65.45</w:t>
      </w:r>
      <w:r w:rsidR="00700502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million and Baht</w:t>
      </w:r>
      <w:r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D0512E" w:rsidRPr="00047B56">
        <w:rPr>
          <w:rFonts w:ascii="Arial" w:eastAsia="Arial Unicode MS" w:hAnsi="Arial" w:cs="Arial"/>
          <w:spacing w:val="-6"/>
          <w:sz w:val="18"/>
          <w:szCs w:val="18"/>
        </w:rPr>
        <w:t>62.24</w:t>
      </w:r>
      <w:r w:rsidR="006E73A0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Pr="00047B56">
        <w:rPr>
          <w:rFonts w:ascii="Arial" w:eastAsia="Arial Unicode MS" w:hAnsi="Arial" w:cs="Arial"/>
          <w:spacing w:val="-6"/>
          <w:sz w:val="18"/>
          <w:szCs w:val="18"/>
        </w:rPr>
        <w:t>million</w:t>
      </w:r>
      <w:r w:rsidR="00700502" w:rsidRPr="00047B56">
        <w:rPr>
          <w:rFonts w:ascii="Arial" w:eastAsia="Arial Unicode MS" w:hAnsi="Arial" w:cs="Arial"/>
          <w:spacing w:val="-6"/>
          <w:sz w:val="18"/>
          <w:szCs w:val="18"/>
        </w:rPr>
        <w:t>, respectively</w:t>
      </w:r>
      <w:r w:rsidRPr="00047B56">
        <w:rPr>
          <w:rFonts w:ascii="Arial" w:eastAsia="Arial Unicode MS" w:hAnsi="Arial" w:cs="Arial"/>
          <w:spacing w:val="-6"/>
          <w:sz w:val="18"/>
          <w:szCs w:val="18"/>
        </w:rPr>
        <w:t>).</w:t>
      </w:r>
      <w:r w:rsidR="00922DE7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 </w:t>
      </w:r>
      <w:r w:rsidR="00922DE7" w:rsidRPr="00047B56">
        <w:rPr>
          <w:rFonts w:ascii="Arial" w:hAnsi="Arial" w:cs="Arial"/>
          <w:spacing w:val="-6"/>
          <w:sz w:val="18"/>
          <w:szCs w:val="18"/>
        </w:rPr>
        <w:t xml:space="preserve">An interest rate of </w:t>
      </w:r>
      <w:r w:rsidR="00D62CF3">
        <w:rPr>
          <w:rFonts w:ascii="Arial" w:hAnsi="Arial" w:cs="Arial"/>
          <w:spacing w:val="-6"/>
          <w:sz w:val="18"/>
          <w:szCs w:val="18"/>
        </w:rPr>
        <w:t>4.39</w:t>
      </w:r>
      <w:r w:rsidR="007655A7" w:rsidRPr="00047B5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>
        <w:rPr>
          <w:rFonts w:ascii="Arial" w:hAnsi="Arial" w:cs="Arial"/>
          <w:spacing w:val="-6"/>
          <w:sz w:val="18"/>
          <w:szCs w:val="18"/>
        </w:rPr>
        <w:t>-</w:t>
      </w:r>
      <w:r w:rsidR="007655A7" w:rsidRPr="00047B5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>
        <w:rPr>
          <w:rFonts w:ascii="Arial" w:hAnsi="Arial" w:cs="Arial"/>
          <w:spacing w:val="-6"/>
          <w:sz w:val="18"/>
          <w:szCs w:val="18"/>
        </w:rPr>
        <w:t>6.69</w:t>
      </w:r>
      <w:r w:rsidR="00922DE7" w:rsidRPr="00047B56">
        <w:rPr>
          <w:rFonts w:ascii="Arial" w:hAnsi="Arial" w:cs="Arial"/>
          <w:spacing w:val="-6"/>
          <w:sz w:val="18"/>
          <w:szCs w:val="18"/>
        </w:rPr>
        <w:t>% (202</w:t>
      </w:r>
      <w:r w:rsidR="00C802A4" w:rsidRPr="00047B56">
        <w:rPr>
          <w:rFonts w:ascii="Arial" w:hAnsi="Arial" w:cs="Arial"/>
          <w:spacing w:val="-6"/>
          <w:sz w:val="18"/>
          <w:szCs w:val="18"/>
        </w:rPr>
        <w:t>2</w:t>
      </w:r>
      <w:r w:rsidR="00922DE7" w:rsidRPr="00047B56">
        <w:rPr>
          <w:rFonts w:ascii="Arial" w:hAnsi="Arial" w:cs="Arial"/>
          <w:spacing w:val="-6"/>
          <w:sz w:val="18"/>
          <w:szCs w:val="18"/>
        </w:rPr>
        <w:t xml:space="preserve">: </w:t>
      </w:r>
      <w:r w:rsidR="00D62CF3">
        <w:rPr>
          <w:rFonts w:ascii="Arial" w:hAnsi="Arial" w:cs="Arial"/>
          <w:spacing w:val="-6"/>
          <w:sz w:val="18"/>
          <w:szCs w:val="18"/>
        </w:rPr>
        <w:t>4.00</w:t>
      </w:r>
      <w:r w:rsidR="009D47EA" w:rsidRPr="00047B5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>
        <w:rPr>
          <w:rFonts w:ascii="Arial" w:hAnsi="Arial" w:cs="Arial"/>
          <w:spacing w:val="-6"/>
          <w:sz w:val="18"/>
          <w:szCs w:val="18"/>
        </w:rPr>
        <w:t>-</w:t>
      </w:r>
      <w:r w:rsidR="009D47EA" w:rsidRPr="00047B56">
        <w:rPr>
          <w:rFonts w:ascii="Arial" w:hAnsi="Arial" w:cs="Arial"/>
          <w:spacing w:val="-6"/>
          <w:sz w:val="18"/>
          <w:szCs w:val="18"/>
        </w:rPr>
        <w:t xml:space="preserve"> </w:t>
      </w:r>
      <w:r w:rsidR="00D62CF3">
        <w:rPr>
          <w:rFonts w:ascii="Arial" w:hAnsi="Arial" w:cs="Arial"/>
          <w:spacing w:val="-6"/>
          <w:sz w:val="18"/>
          <w:szCs w:val="18"/>
        </w:rPr>
        <w:t>6.53</w:t>
      </w:r>
      <w:r w:rsidR="00922DE7" w:rsidRPr="00047B56">
        <w:rPr>
          <w:rFonts w:ascii="Arial" w:hAnsi="Arial" w:cs="Arial"/>
          <w:spacing w:val="-6"/>
          <w:sz w:val="18"/>
          <w:szCs w:val="18"/>
        </w:rPr>
        <w:t>%)</w:t>
      </w:r>
      <w:r w:rsidR="00922DE7" w:rsidRPr="007655A7">
        <w:rPr>
          <w:rFonts w:ascii="Arial" w:hAnsi="Arial" w:cs="Arial"/>
          <w:sz w:val="18"/>
          <w:szCs w:val="18"/>
        </w:rPr>
        <w:t xml:space="preserve"> was from specific borrowings, and a capitalisation rate of </w:t>
      </w:r>
      <w:r w:rsidR="006414C2">
        <w:rPr>
          <w:rFonts w:ascii="Arial" w:hAnsi="Arial" w:cs="Browallia New"/>
          <w:sz w:val="18"/>
          <w:lang w:val="en-GB" w:bidi="th-TH"/>
        </w:rPr>
        <w:t>7.89</w:t>
      </w:r>
      <w:r w:rsidR="00922DE7" w:rsidRPr="007655A7">
        <w:rPr>
          <w:rFonts w:ascii="Arial" w:hAnsi="Arial" w:cs="Arial"/>
          <w:sz w:val="18"/>
          <w:szCs w:val="18"/>
        </w:rPr>
        <w:t>% (202</w:t>
      </w:r>
      <w:r w:rsidR="00C802A4" w:rsidRPr="007655A7">
        <w:rPr>
          <w:rFonts w:ascii="Arial" w:hAnsi="Arial" w:cs="Arial"/>
          <w:sz w:val="18"/>
          <w:szCs w:val="18"/>
        </w:rPr>
        <w:t>2</w:t>
      </w:r>
      <w:r w:rsidR="00922DE7" w:rsidRPr="007655A7">
        <w:rPr>
          <w:rFonts w:ascii="Arial" w:hAnsi="Arial" w:cs="Arial"/>
          <w:sz w:val="18"/>
          <w:szCs w:val="18"/>
        </w:rPr>
        <w:t xml:space="preserve">: </w:t>
      </w:r>
      <w:r w:rsidR="00D62CF3">
        <w:rPr>
          <w:rFonts w:ascii="Arial" w:hAnsi="Arial" w:cs="Arial"/>
          <w:sz w:val="18"/>
          <w:szCs w:val="18"/>
        </w:rPr>
        <w:t>7.97</w:t>
      </w:r>
      <w:r w:rsidR="007655A7" w:rsidRPr="007655A7">
        <w:rPr>
          <w:rFonts w:ascii="Arial" w:hAnsi="Arial" w:cs="Arial"/>
          <w:sz w:val="18"/>
          <w:szCs w:val="18"/>
        </w:rPr>
        <w:t>%</w:t>
      </w:r>
      <w:r w:rsidR="00922DE7" w:rsidRPr="007655A7">
        <w:rPr>
          <w:rFonts w:ascii="Arial" w:hAnsi="Arial" w:cs="Arial"/>
          <w:sz w:val="18"/>
          <w:szCs w:val="18"/>
        </w:rPr>
        <w:t>) was from general borrowings.</w:t>
      </w:r>
    </w:p>
    <w:p w14:paraId="255DB43F" w14:textId="77777777" w:rsidR="00035C22" w:rsidRPr="007655A7" w:rsidRDefault="00035C22" w:rsidP="00035C22">
      <w:pPr>
        <w:spacing w:after="0"/>
        <w:rPr>
          <w:rFonts w:ascii="Arial" w:eastAsia="Arial Unicode MS" w:hAnsi="Arial" w:cs="Arial"/>
          <w:sz w:val="18"/>
          <w:szCs w:val="18"/>
          <w:lang w:bidi="th-TH"/>
        </w:rPr>
      </w:pPr>
      <w:bookmarkStart w:id="11" w:name="_Hlk102133571"/>
    </w:p>
    <w:p w14:paraId="16D88A9D" w14:textId="1A622A18" w:rsidR="00035C22" w:rsidRPr="00C97725" w:rsidRDefault="00035C22" w:rsidP="00035C2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7655A7">
        <w:rPr>
          <w:rFonts w:ascii="Arial" w:eastAsia="Arial Unicode MS" w:hAnsi="Arial" w:cs="Arial"/>
          <w:spacing w:val="-6"/>
          <w:sz w:val="18"/>
          <w:szCs w:val="18"/>
          <w:lang w:bidi="th-TH"/>
        </w:rPr>
        <w:t>F</w:t>
      </w:r>
      <w:r w:rsidRPr="007655A7">
        <w:rPr>
          <w:rFonts w:ascii="Arial" w:eastAsia="Arial Unicode MS" w:hAnsi="Arial" w:cs="Arial"/>
          <w:spacing w:val="-6"/>
          <w:sz w:val="18"/>
          <w:szCs w:val="18"/>
        </w:rPr>
        <w:t xml:space="preserve">or the period ended </w:t>
      </w:r>
      <w:r w:rsidR="000055D2" w:rsidRPr="007655A7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30 </w:t>
      </w:r>
      <w:r w:rsidR="00F03B3C">
        <w:rPr>
          <w:rFonts w:ascii="Arial" w:eastAsia="Arial Unicode MS" w:hAnsi="Arial" w:cs="Arial"/>
          <w:spacing w:val="-6"/>
          <w:sz w:val="18"/>
          <w:szCs w:val="18"/>
          <w:lang w:val="en-GB"/>
        </w:rPr>
        <w:t>September</w:t>
      </w:r>
      <w:r w:rsidR="000055D2" w:rsidRPr="007655A7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DD55CC" w:rsidRPr="007655A7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7655A7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, </w:t>
      </w:r>
      <w:r w:rsidRPr="007655A7">
        <w:rPr>
          <w:rFonts w:ascii="Arial" w:eastAsia="Arial Unicode MS" w:hAnsi="Arial" w:cs="Arial"/>
          <w:sz w:val="18"/>
          <w:szCs w:val="18"/>
          <w:lang w:bidi="th-TH"/>
        </w:rPr>
        <w:t xml:space="preserve">the Group and the Company transferred the real estate development costs to property, plant and equipment used for model houses (Note </w:t>
      </w:r>
      <w:r w:rsidR="007655A7" w:rsidRPr="007655A7">
        <w:rPr>
          <w:rFonts w:ascii="Arial" w:eastAsia="Arial Unicode MS" w:hAnsi="Arial" w:cs="Arial"/>
          <w:sz w:val="18"/>
          <w:szCs w:val="18"/>
          <w:lang w:bidi="th-TH"/>
        </w:rPr>
        <w:t>9</w:t>
      </w:r>
      <w:r w:rsidRPr="007655A7">
        <w:rPr>
          <w:rFonts w:ascii="Arial" w:eastAsia="Arial Unicode MS" w:hAnsi="Arial" w:cs="Arial"/>
          <w:sz w:val="18"/>
          <w:szCs w:val="18"/>
          <w:lang w:bidi="th-TH"/>
        </w:rPr>
        <w:t>)</w:t>
      </w:r>
      <w:r w:rsidR="005E6E1B" w:rsidRPr="007655A7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23DBA66D" w14:textId="4C0DDA83" w:rsidR="009A35DD" w:rsidRDefault="009A35DD" w:rsidP="00035C22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9F372DD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B757E" w:rsidRPr="00C97725" w14:paraId="06FA3644" w14:textId="77777777" w:rsidTr="00122F41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7B8A62B8" w14:textId="52C21AA9" w:rsidR="00DB757E" w:rsidRPr="00C97725" w:rsidRDefault="00DB757E" w:rsidP="00122F4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Other current assets</w:t>
            </w:r>
          </w:p>
        </w:tc>
      </w:tr>
    </w:tbl>
    <w:p w14:paraId="48008746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7526796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0F5CD98F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78130449" w14:textId="243949D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736F53">
        <w:rPr>
          <w:rFonts w:ascii="Arial" w:eastAsia="Arial Unicode MS" w:hAnsi="Arial" w:cs="Arial"/>
          <w:spacing w:val="-6"/>
          <w:sz w:val="18"/>
          <w:szCs w:val="18"/>
          <w:lang w:bidi="th-TH"/>
        </w:rPr>
        <w:t xml:space="preserve">As at 30 </w:t>
      </w:r>
      <w:r w:rsidR="00F03B3C">
        <w:rPr>
          <w:rFonts w:ascii="Arial" w:eastAsia="Arial Unicode MS" w:hAnsi="Arial" w:cs="Arial"/>
          <w:spacing w:val="-6"/>
          <w:sz w:val="18"/>
          <w:szCs w:val="18"/>
          <w:lang w:bidi="th-TH"/>
        </w:rPr>
        <w:t>September</w:t>
      </w:r>
      <w:r w:rsidRPr="00736F53">
        <w:rPr>
          <w:rFonts w:ascii="Arial" w:eastAsia="Arial Unicode MS" w:hAnsi="Arial" w:cs="Arial"/>
          <w:spacing w:val="-6"/>
          <w:sz w:val="18"/>
          <w:szCs w:val="18"/>
          <w:lang w:bidi="th-TH"/>
        </w:rPr>
        <w:t xml:space="preserve"> 2023, the Group’s other current assets decreased from the net decrease of deposit for </w:t>
      </w:r>
      <w:r w:rsidR="00952C16" w:rsidRPr="00736F53">
        <w:rPr>
          <w:rFonts w:ascii="Arial" w:eastAsia="Arial Unicode MS" w:hAnsi="Arial" w:cs="Arial"/>
          <w:spacing w:val="-6"/>
          <w:sz w:val="18"/>
          <w:szCs w:val="18"/>
          <w:lang w:bidi="th-TH"/>
        </w:rPr>
        <w:t>real estate development</w:t>
      </w:r>
      <w:r w:rsidR="00952C16">
        <w:rPr>
          <w:rFonts w:ascii="Arial" w:eastAsia="Arial Unicode MS" w:hAnsi="Arial" w:cs="Arial"/>
          <w:sz w:val="18"/>
          <w:szCs w:val="18"/>
          <w:lang w:bidi="th-TH"/>
        </w:rPr>
        <w:t xml:space="preserve"> costs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of Baht </w:t>
      </w:r>
      <w:r>
        <w:rPr>
          <w:rFonts w:ascii="Arial" w:eastAsia="Arial Unicode MS" w:hAnsi="Arial" w:cs="Arial"/>
          <w:sz w:val="18"/>
          <w:szCs w:val="18"/>
          <w:lang w:bidi="th-TH"/>
        </w:rPr>
        <w:t>101.00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0C984D59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9DC074E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911091D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D9765D7" w14:textId="6EAEBC1B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30 </w:t>
      </w:r>
      <w:r w:rsidR="00F03B3C">
        <w:rPr>
          <w:rFonts w:ascii="Arial" w:eastAsia="Arial Unicode MS" w:hAnsi="Arial" w:cs="Arial"/>
          <w:spacing w:val="-6"/>
          <w:sz w:val="18"/>
          <w:szCs w:val="18"/>
          <w:lang w:bidi="th-TH"/>
        </w:rPr>
        <w:t>September</w:t>
      </w:r>
      <w:r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>
        <w:rPr>
          <w:rFonts w:ascii="Arial" w:eastAsia="Arial Unicode MS" w:hAnsi="Arial" w:cs="Arial"/>
          <w:sz w:val="18"/>
          <w:szCs w:val="18"/>
          <w:lang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, the </w:t>
      </w:r>
      <w:r>
        <w:rPr>
          <w:rFonts w:ascii="Arial" w:eastAsia="Arial Unicode MS" w:hAnsi="Arial" w:cs="Arial"/>
          <w:sz w:val="18"/>
          <w:szCs w:val="18"/>
          <w:lang w:bidi="th-TH"/>
        </w:rPr>
        <w:t>Company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’s other current assets </w:t>
      </w:r>
      <w:r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creased from the net </w:t>
      </w:r>
      <w:r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 of deposit for </w:t>
      </w:r>
      <w:r w:rsidR="00952C16">
        <w:rPr>
          <w:rFonts w:ascii="Arial" w:eastAsia="Arial Unicode MS" w:hAnsi="Arial" w:cs="Arial"/>
          <w:sz w:val="18"/>
          <w:szCs w:val="18"/>
          <w:lang w:bidi="th-TH"/>
        </w:rPr>
        <w:t>real estate development costs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of Baht </w:t>
      </w:r>
      <w:r>
        <w:rPr>
          <w:rFonts w:ascii="Arial" w:eastAsia="Arial Unicode MS" w:hAnsi="Arial" w:cs="Arial"/>
          <w:sz w:val="18"/>
          <w:szCs w:val="18"/>
          <w:lang w:bidi="th-TH"/>
        </w:rPr>
        <w:t>101.00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70FEAB73" w14:textId="2EE142F3" w:rsidR="0004339B" w:rsidRPr="00E00D37" w:rsidRDefault="00DB757E" w:rsidP="00E00D37">
      <w:pPr>
        <w:rPr>
          <w:rFonts w:ascii="Arial" w:eastAsia="Arial Unicode MS" w:hAnsi="Arial" w:cs="Angsana New"/>
          <w:sz w:val="18"/>
          <w:szCs w:val="18"/>
          <w:lang w:bidi="th-TH"/>
        </w:rPr>
      </w:pPr>
      <w:r>
        <w:rPr>
          <w:rFonts w:ascii="Arial" w:eastAsia="Arial Unicode MS" w:hAnsi="Arial" w:cs="Angsana New"/>
          <w:sz w:val="18"/>
          <w:szCs w:val="18"/>
          <w:lang w:bidi="th-TH"/>
        </w:rPr>
        <w:br w:type="page"/>
      </w:r>
    </w:p>
    <w:p w14:paraId="645B9774" w14:textId="77777777" w:rsidR="0056040A" w:rsidRPr="0056040A" w:rsidRDefault="0056040A" w:rsidP="0056040A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13E8B" w:rsidRPr="00C97725" w14:paraId="5F172E27" w14:textId="77777777" w:rsidTr="00773059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7AC1278C" w14:textId="67241C87" w:rsidR="00E13E8B" w:rsidRPr="00C97725" w:rsidRDefault="00DB757E" w:rsidP="00773059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bookmarkStart w:id="12" w:name="_Hlk102131843"/>
            <w:bookmarkEnd w:id="11"/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E13E8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Property, plant and equipment and right-of-use assets</w:t>
            </w:r>
            <w:r w:rsidR="00745A95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, net</w:t>
            </w:r>
          </w:p>
        </w:tc>
      </w:tr>
      <w:bookmarkEnd w:id="12"/>
    </w:tbl>
    <w:p w14:paraId="566531F9" w14:textId="77777777" w:rsidR="000055D2" w:rsidRPr="00047B56" w:rsidRDefault="000055D2" w:rsidP="00E13E8B">
      <w:pPr>
        <w:spacing w:after="0" w:line="240" w:lineRule="auto"/>
        <w:jc w:val="both"/>
        <w:rPr>
          <w:rFonts w:ascii="Arial" w:eastAsia="Arial Unicode MS" w:hAnsi="Arial" w:cs="Arial"/>
          <w:spacing w:val="-6"/>
          <w:sz w:val="18"/>
          <w:szCs w:val="18"/>
        </w:rPr>
      </w:pPr>
    </w:p>
    <w:p w14:paraId="0187D3A8" w14:textId="4A09E5FC" w:rsidR="00E13E8B" w:rsidRPr="00047B56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  <w:r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Movements of property, plant and equipment and right-of-use assets for </w:t>
      </w:r>
      <w:r w:rsidR="00272479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the </w:t>
      </w:r>
      <w:r w:rsidR="008F28E4">
        <w:rPr>
          <w:rFonts w:ascii="Arial" w:eastAsia="Arial Unicode MS" w:hAnsi="Arial" w:cs="Arial"/>
          <w:spacing w:val="-6"/>
          <w:sz w:val="18"/>
          <w:szCs w:val="18"/>
        </w:rPr>
        <w:t>nine</w:t>
      </w:r>
      <w:r w:rsidR="000055D2" w:rsidRPr="00047B56">
        <w:rPr>
          <w:rFonts w:ascii="Arial" w:eastAsia="Arial Unicode MS" w:hAnsi="Arial" w:cs="Arial"/>
          <w:spacing w:val="-6"/>
          <w:sz w:val="18"/>
          <w:szCs w:val="18"/>
        </w:rPr>
        <w:t xml:space="preserve">-month period ended </w:t>
      </w:r>
      <w:r w:rsidR="000055D2" w:rsidRPr="00047B5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30 </w:t>
      </w:r>
      <w:r w:rsidR="008F28E4">
        <w:rPr>
          <w:rFonts w:ascii="Arial" w:eastAsia="Arial Unicode MS" w:hAnsi="Arial" w:cs="Arial"/>
          <w:spacing w:val="-6"/>
          <w:sz w:val="18"/>
          <w:szCs w:val="18"/>
          <w:lang w:val="en-GB"/>
        </w:rPr>
        <w:t>September</w:t>
      </w:r>
      <w:r w:rsidR="000055D2" w:rsidRPr="00047B56">
        <w:rPr>
          <w:rFonts w:ascii="Arial" w:eastAsia="Arial Unicode MS" w:hAnsi="Arial" w:cs="Arial"/>
          <w:spacing w:val="-6"/>
          <w:sz w:val="18"/>
          <w:szCs w:val="18"/>
          <w:lang w:val="en-GB"/>
        </w:rPr>
        <w:t xml:space="preserve"> </w:t>
      </w:r>
      <w:r w:rsidR="00DD55CC" w:rsidRPr="00047B56">
        <w:rPr>
          <w:rFonts w:ascii="Arial" w:eastAsia="Arial Unicode MS" w:hAnsi="Arial" w:cs="Arial"/>
          <w:spacing w:val="-6"/>
          <w:sz w:val="18"/>
          <w:szCs w:val="18"/>
          <w:lang w:val="en-GB"/>
        </w:rPr>
        <w:t>2023</w:t>
      </w:r>
      <w:r w:rsidRPr="00047B56">
        <w:rPr>
          <w:rFonts w:ascii="Arial" w:eastAsia="Arial Unicode MS" w:hAnsi="Arial" w:cs="Arial"/>
          <w:sz w:val="18"/>
          <w:szCs w:val="18"/>
        </w:rPr>
        <w:t xml:space="preserve"> </w:t>
      </w:r>
      <w:r w:rsidR="00C63F4F">
        <w:rPr>
          <w:rFonts w:ascii="Arial" w:eastAsia="Arial Unicode MS" w:hAnsi="Arial" w:cs="Arial"/>
          <w:sz w:val="18"/>
          <w:szCs w:val="18"/>
        </w:rPr>
        <w:br/>
      </w:r>
      <w:r w:rsidRPr="00047B56">
        <w:rPr>
          <w:rFonts w:ascii="Arial" w:eastAsia="Arial Unicode MS" w:hAnsi="Arial" w:cs="Arial"/>
          <w:sz w:val="18"/>
          <w:szCs w:val="18"/>
        </w:rPr>
        <w:t>are as follows:</w:t>
      </w:r>
    </w:p>
    <w:p w14:paraId="0946F092" w14:textId="77777777" w:rsidR="00E13E8B" w:rsidRPr="00047B56" w:rsidRDefault="00E13E8B" w:rsidP="00E13E8B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A3609C" w:rsidRPr="00047B56" w14:paraId="6E3F8621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5987AD3A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D67CE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42C98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047B56" w14:paraId="5F932208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160981B3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15E1D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426D8" w14:textId="77777777" w:rsidR="00E13E8B" w:rsidRPr="00047B56" w:rsidRDefault="00E13E8B" w:rsidP="0077305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3609C" w:rsidRPr="00047B56" w14:paraId="15578F1D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2A8D6686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DF73" w14:textId="6C84EF3B" w:rsidR="00E13E8B" w:rsidRPr="00047B56" w:rsidRDefault="00E13E8B" w:rsidP="00E13E8B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2FE2B" w14:textId="55F4A4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D84B9" w14:textId="30FB92AC" w:rsidR="00E13E8B" w:rsidRPr="00047B56" w:rsidRDefault="00E13E8B" w:rsidP="00E13E8B">
            <w:pPr>
              <w:spacing w:after="0" w:line="240" w:lineRule="auto"/>
              <w:ind w:left="-9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Property,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8386" w14:textId="336BF12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3609C" w:rsidRPr="00047B56" w14:paraId="42543628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5B1A006F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F854F" w14:textId="3DA3D0E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9D928" w14:textId="5929CD3E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C8282" w14:textId="3E3699FD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plant and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7B129" w14:textId="4FBE600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Right-of-use</w:t>
            </w:r>
          </w:p>
        </w:tc>
      </w:tr>
      <w:tr w:rsidR="00A3609C" w:rsidRPr="00047B56" w14:paraId="531D6515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5F30F1C9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B891FE" w14:textId="7E93C82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5C5A6" w14:textId="749C8374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C14E5" w14:textId="557662E0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equipment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A79BE" w14:textId="39BC1B05" w:rsidR="00E13E8B" w:rsidRPr="00047B56" w:rsidRDefault="00E13E8B" w:rsidP="00E13E8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</w:tr>
      <w:tr w:rsidR="00A3609C" w:rsidRPr="00047B56" w14:paraId="54EB1820" w14:textId="77777777" w:rsidTr="00185F0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33AE6237" w14:textId="77777777" w:rsidR="00E13E8B" w:rsidRPr="00047B56" w:rsidRDefault="00E13E8B" w:rsidP="00521BEA">
            <w:pPr>
              <w:spacing w:after="0" w:line="240" w:lineRule="auto"/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AAEF9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5BE1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7CEA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DCFF" w14:textId="77777777" w:rsidR="00E13E8B" w:rsidRPr="00047B56" w:rsidRDefault="00E13E8B" w:rsidP="0077305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A3609C" w:rsidRPr="00047B56" w14:paraId="03F1F592" w14:textId="77777777" w:rsidTr="001108D7">
        <w:trPr>
          <w:trHeight w:val="20"/>
        </w:trPr>
        <w:tc>
          <w:tcPr>
            <w:tcW w:w="3663" w:type="dxa"/>
            <w:shd w:val="clear" w:color="auto" w:fill="auto"/>
          </w:tcPr>
          <w:p w14:paraId="1BAC4195" w14:textId="77777777" w:rsidR="00110A98" w:rsidRPr="00047B56" w:rsidRDefault="00110A98" w:rsidP="00521BEA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5C9EFC" w14:textId="77777777" w:rsidR="00110A98" w:rsidRPr="00047B5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E4C09AF" w14:textId="77777777" w:rsidR="00110A98" w:rsidRPr="00047B5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1C33C7" w14:textId="77777777" w:rsidR="00110A98" w:rsidRPr="00047B5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FB0B6B" w14:textId="77777777" w:rsidR="00110A98" w:rsidRPr="00047B56" w:rsidRDefault="00110A98" w:rsidP="00110A9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C6B" w:rsidRPr="00047B56" w14:paraId="3FD7466F" w14:textId="77777777" w:rsidTr="00D00F34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2C7FE541" w14:textId="4371DBF9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Opening net book value</w:t>
            </w:r>
          </w:p>
        </w:tc>
        <w:tc>
          <w:tcPr>
            <w:tcW w:w="1440" w:type="dxa"/>
            <w:shd w:val="clear" w:color="auto" w:fill="FAFAFA"/>
          </w:tcPr>
          <w:p w14:paraId="418AAA68" w14:textId="66B706A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96,904,886 </w:t>
            </w:r>
          </w:p>
        </w:tc>
        <w:tc>
          <w:tcPr>
            <w:tcW w:w="1440" w:type="dxa"/>
            <w:shd w:val="clear" w:color="auto" w:fill="FAFAFA"/>
          </w:tcPr>
          <w:p w14:paraId="7FB82FAB" w14:textId="1687181A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3,387,985 </w:t>
            </w:r>
          </w:p>
        </w:tc>
        <w:tc>
          <w:tcPr>
            <w:tcW w:w="1440" w:type="dxa"/>
            <w:shd w:val="clear" w:color="auto" w:fill="FAFAFA"/>
          </w:tcPr>
          <w:p w14:paraId="5809B5CB" w14:textId="38144736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78,724,685 </w:t>
            </w:r>
          </w:p>
        </w:tc>
        <w:tc>
          <w:tcPr>
            <w:tcW w:w="1440" w:type="dxa"/>
            <w:shd w:val="clear" w:color="auto" w:fill="FAFAFA"/>
          </w:tcPr>
          <w:p w14:paraId="0790248F" w14:textId="523ABEC5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3,199,087 </w:t>
            </w:r>
          </w:p>
        </w:tc>
      </w:tr>
      <w:tr w:rsidR="00B06C6B" w:rsidRPr="00047B56" w14:paraId="347327DA" w14:textId="77777777" w:rsidTr="003B44B7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2E16E2A1" w14:textId="308D2E14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440" w:type="dxa"/>
            <w:shd w:val="clear" w:color="auto" w:fill="FAFAFA"/>
          </w:tcPr>
          <w:p w14:paraId="3F00F934" w14:textId="3BC7DCF3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8,475,047 </w:t>
            </w:r>
          </w:p>
        </w:tc>
        <w:tc>
          <w:tcPr>
            <w:tcW w:w="1440" w:type="dxa"/>
            <w:shd w:val="clear" w:color="auto" w:fill="FAFAFA"/>
          </w:tcPr>
          <w:p w14:paraId="23651B01" w14:textId="7D742E1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758,310 </w:t>
            </w:r>
          </w:p>
        </w:tc>
        <w:tc>
          <w:tcPr>
            <w:tcW w:w="1440" w:type="dxa"/>
            <w:shd w:val="clear" w:color="auto" w:fill="FAFAFA"/>
          </w:tcPr>
          <w:p w14:paraId="78C9CA67" w14:textId="7CFCAAC5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8,435,051 </w:t>
            </w:r>
          </w:p>
        </w:tc>
        <w:tc>
          <w:tcPr>
            <w:tcW w:w="1440" w:type="dxa"/>
            <w:shd w:val="clear" w:color="auto" w:fill="FAFAFA"/>
          </w:tcPr>
          <w:p w14:paraId="7066D7D6" w14:textId="32B5698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758,310 </w:t>
            </w:r>
          </w:p>
        </w:tc>
      </w:tr>
      <w:tr w:rsidR="00B06C6B" w:rsidRPr="00047B56" w14:paraId="45798FD7" w14:textId="77777777" w:rsidTr="003B44B7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114169AF" w14:textId="21DC0D05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Transfers from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047B56">
              <w:rPr>
                <w:rFonts w:ascii="Arial" w:hAnsi="Arial" w:cs="Arial"/>
                <w:sz w:val="18"/>
                <w:szCs w:val="18"/>
              </w:rPr>
              <w:t>subsidiary, net</w:t>
            </w:r>
          </w:p>
        </w:tc>
        <w:tc>
          <w:tcPr>
            <w:tcW w:w="1440" w:type="dxa"/>
            <w:shd w:val="clear" w:color="auto" w:fill="FAFAFA"/>
          </w:tcPr>
          <w:p w14:paraId="15801979" w14:textId="78894F74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6E5DE197" w14:textId="46BA06A8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22A44542" w14:textId="043044B3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1301C1EE" w14:textId="749E3156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173,902 </w:t>
            </w:r>
          </w:p>
        </w:tc>
      </w:tr>
      <w:tr w:rsidR="00B06C6B" w:rsidRPr="00047B56" w14:paraId="295FD698" w14:textId="77777777" w:rsidTr="003B44B7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3A7A87E4" w14:textId="3D4A725B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Write-offs, net</w:t>
            </w:r>
          </w:p>
        </w:tc>
        <w:tc>
          <w:tcPr>
            <w:tcW w:w="1440" w:type="dxa"/>
            <w:shd w:val="clear" w:color="auto" w:fill="FAFAFA"/>
          </w:tcPr>
          <w:p w14:paraId="09BC1A16" w14:textId="552778AE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(15)</w:t>
            </w:r>
          </w:p>
        </w:tc>
        <w:tc>
          <w:tcPr>
            <w:tcW w:w="1440" w:type="dxa"/>
            <w:shd w:val="clear" w:color="auto" w:fill="FAFAFA"/>
          </w:tcPr>
          <w:p w14:paraId="104172D2" w14:textId="664D9801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(1)</w:t>
            </w:r>
          </w:p>
        </w:tc>
        <w:tc>
          <w:tcPr>
            <w:tcW w:w="1440" w:type="dxa"/>
            <w:shd w:val="clear" w:color="auto" w:fill="FAFAFA"/>
          </w:tcPr>
          <w:p w14:paraId="39DE97F0" w14:textId="4AC847B1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(15)</w:t>
            </w:r>
          </w:p>
        </w:tc>
        <w:tc>
          <w:tcPr>
            <w:tcW w:w="1440" w:type="dxa"/>
            <w:shd w:val="clear" w:color="auto" w:fill="FAFAFA"/>
          </w:tcPr>
          <w:p w14:paraId="2B77AE20" w14:textId="05DED83D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(1)</w:t>
            </w:r>
          </w:p>
        </w:tc>
      </w:tr>
      <w:tr w:rsidR="00B06C6B" w:rsidRPr="00047B56" w14:paraId="0F0BFF2B" w14:textId="77777777" w:rsidTr="002B26F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1FE3DFF8" w14:textId="1511D150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Transfers from real estate </w:t>
            </w:r>
          </w:p>
          <w:p w14:paraId="2806D56B" w14:textId="3F106278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development costs*</w:t>
            </w:r>
          </w:p>
        </w:tc>
        <w:tc>
          <w:tcPr>
            <w:tcW w:w="1440" w:type="dxa"/>
            <w:shd w:val="clear" w:color="auto" w:fill="FAFAFA"/>
          </w:tcPr>
          <w:p w14:paraId="755884F1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9361FBF" w14:textId="2479F27E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51,174,969 </w:t>
            </w:r>
          </w:p>
        </w:tc>
        <w:tc>
          <w:tcPr>
            <w:tcW w:w="1440" w:type="dxa"/>
            <w:shd w:val="clear" w:color="auto" w:fill="FAFAFA"/>
          </w:tcPr>
          <w:p w14:paraId="2AADB262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C6CACDE" w14:textId="56342CF6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5A404782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0308942" w14:textId="04EB8454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51,174,969 </w:t>
            </w:r>
          </w:p>
        </w:tc>
        <w:tc>
          <w:tcPr>
            <w:tcW w:w="1440" w:type="dxa"/>
            <w:shd w:val="clear" w:color="auto" w:fill="FAFAFA"/>
          </w:tcPr>
          <w:p w14:paraId="00EC50FC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10E5CD4" w14:textId="5250CD99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B06C6B" w:rsidRPr="00047B56" w14:paraId="485139BC" w14:textId="77777777" w:rsidTr="002B26F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6B5812C4" w14:textId="228B4FEA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Transfers to real estate </w:t>
            </w:r>
          </w:p>
          <w:p w14:paraId="6EECF61A" w14:textId="55858891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development costs**</w:t>
            </w:r>
          </w:p>
        </w:tc>
        <w:tc>
          <w:tcPr>
            <w:tcW w:w="1440" w:type="dxa"/>
            <w:shd w:val="clear" w:color="auto" w:fill="FAFAFA"/>
          </w:tcPr>
          <w:p w14:paraId="20B18B27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3AA42E7" w14:textId="690284E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>(11,482,799)</w:t>
            </w:r>
          </w:p>
        </w:tc>
        <w:tc>
          <w:tcPr>
            <w:tcW w:w="1440" w:type="dxa"/>
            <w:shd w:val="clear" w:color="auto" w:fill="FAFAFA"/>
          </w:tcPr>
          <w:p w14:paraId="1608D5B1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D54A59" w14:textId="64A12B59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14:paraId="0B74AEE9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91F52C" w14:textId="6BFAB16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>(11,482,799)</w:t>
            </w:r>
          </w:p>
        </w:tc>
        <w:tc>
          <w:tcPr>
            <w:tcW w:w="1440" w:type="dxa"/>
            <w:shd w:val="clear" w:color="auto" w:fill="FAFAFA"/>
          </w:tcPr>
          <w:p w14:paraId="050956BA" w14:textId="77777777" w:rsid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47785B5" w14:textId="1666E91A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-   </w:t>
            </w:r>
          </w:p>
        </w:tc>
      </w:tr>
      <w:tr w:rsidR="00771B3E" w:rsidRPr="00047B56" w14:paraId="5AF4326D" w14:textId="77777777" w:rsidTr="002B26F9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510CD6A3" w14:textId="10DB1ED3" w:rsidR="00771B3E" w:rsidRPr="00771B3E" w:rsidRDefault="00771B3E" w:rsidP="00B06C6B">
            <w:pPr>
              <w:spacing w:after="0" w:line="240" w:lineRule="auto"/>
              <w:ind w:left="-101" w:right="-98"/>
              <w:rPr>
                <w:rFonts w:ascii="Arial" w:eastAsia="Arial Unicode MS" w:hAnsi="Arial" w:cs="Browallia New"/>
                <w:sz w:val="18"/>
                <w:lang w:val="en-GB" w:bidi="th-TH"/>
              </w:rPr>
            </w:pPr>
            <w:r>
              <w:rPr>
                <w:rFonts w:ascii="Arial" w:eastAsia="Arial Unicode MS" w:hAnsi="Arial" w:cs="Browallia New"/>
                <w:sz w:val="18"/>
                <w:lang w:val="en-GB" w:bidi="th-TH"/>
              </w:rPr>
              <w:t>Transfer to investment property***</w:t>
            </w:r>
          </w:p>
        </w:tc>
        <w:tc>
          <w:tcPr>
            <w:tcW w:w="1440" w:type="dxa"/>
            <w:shd w:val="clear" w:color="auto" w:fill="FAFAFA"/>
          </w:tcPr>
          <w:p w14:paraId="74930B0C" w14:textId="1E972639" w:rsidR="00771B3E" w:rsidRPr="00B06C6B" w:rsidRDefault="00114B21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4B21">
              <w:rPr>
                <w:rFonts w:ascii="Arial" w:hAnsi="Arial" w:cs="Arial"/>
                <w:sz w:val="18"/>
                <w:szCs w:val="18"/>
              </w:rPr>
              <w:t>(1,566,426)</w:t>
            </w:r>
          </w:p>
        </w:tc>
        <w:tc>
          <w:tcPr>
            <w:tcW w:w="1440" w:type="dxa"/>
            <w:shd w:val="clear" w:color="auto" w:fill="FAFAFA"/>
          </w:tcPr>
          <w:p w14:paraId="481BB169" w14:textId="5FBABC9E" w:rsidR="00771B3E" w:rsidRPr="00B06C6B" w:rsidRDefault="00771B3E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71F244" w14:textId="5FE9F6B2" w:rsidR="00771B3E" w:rsidRPr="00B06C6B" w:rsidRDefault="00114B21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4B21">
              <w:rPr>
                <w:rFonts w:ascii="Arial" w:hAnsi="Arial" w:cs="Arial"/>
                <w:sz w:val="18"/>
                <w:szCs w:val="18"/>
              </w:rPr>
              <w:t>(1,566,426)</w:t>
            </w:r>
          </w:p>
        </w:tc>
        <w:tc>
          <w:tcPr>
            <w:tcW w:w="1440" w:type="dxa"/>
            <w:shd w:val="clear" w:color="auto" w:fill="FAFAFA"/>
          </w:tcPr>
          <w:p w14:paraId="536814D6" w14:textId="43B74DA3" w:rsidR="00771B3E" w:rsidRPr="00B06C6B" w:rsidRDefault="00771B3E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06C6B" w:rsidRPr="00047B56" w14:paraId="442C4C89" w14:textId="77777777" w:rsidTr="004D2677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2962AD5C" w14:textId="39C82AB6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047B56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Depreciation charged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176CA" w14:textId="15628474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(1,779,548)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571174" w14:textId="7F80184C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(1,167,067)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456275" w14:textId="42954BCF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(1,771,515)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DF221C" w14:textId="140370B6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(1,138,343)</w:t>
            </w:r>
          </w:p>
        </w:tc>
      </w:tr>
      <w:tr w:rsidR="00B06C6B" w:rsidRPr="00047B56" w14:paraId="3C79C752" w14:textId="77777777" w:rsidTr="00517743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7EC9844F" w14:textId="77777777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5B4F3" w14:textId="7777777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97A1" w14:textId="7777777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4F506" w14:textId="7777777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B2A1" w14:textId="77777777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6C6B" w:rsidRPr="00047B56" w14:paraId="45413490" w14:textId="77777777" w:rsidTr="008F737C">
        <w:trPr>
          <w:trHeight w:val="20"/>
        </w:trPr>
        <w:tc>
          <w:tcPr>
            <w:tcW w:w="3663" w:type="dxa"/>
            <w:shd w:val="clear" w:color="auto" w:fill="auto"/>
            <w:vAlign w:val="bottom"/>
          </w:tcPr>
          <w:p w14:paraId="1039465F" w14:textId="50853387" w:rsidR="00B06C6B" w:rsidRPr="00047B56" w:rsidRDefault="00B06C6B" w:rsidP="00B06C6B">
            <w:pPr>
              <w:spacing w:after="0" w:line="240" w:lineRule="auto"/>
              <w:ind w:left="-101" w:right="-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4D6333" w14:textId="3E629E58" w:rsidR="00B06C6B" w:rsidRPr="00B06C6B" w:rsidRDefault="00114B21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4B21">
              <w:rPr>
                <w:rFonts w:ascii="Arial" w:hAnsi="Arial" w:cs="Arial"/>
                <w:sz w:val="18"/>
                <w:szCs w:val="18"/>
              </w:rPr>
              <w:t>141,726,113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E34B98" w14:textId="416923C9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 xml:space="preserve"> 2,979,227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D7E0EC" w14:textId="611E7FF1" w:rsidR="00B06C6B" w:rsidRPr="00B06C6B" w:rsidRDefault="00114B21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14B21">
              <w:rPr>
                <w:rFonts w:ascii="Arial" w:hAnsi="Arial" w:cs="Arial"/>
                <w:sz w:val="18"/>
                <w:szCs w:val="18"/>
              </w:rPr>
              <w:t>123,513,950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DC8E05" w14:textId="3F0DEFE8" w:rsidR="00B06C6B" w:rsidRPr="00B06C6B" w:rsidRDefault="00B06C6B" w:rsidP="00B06C6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06C6B">
              <w:rPr>
                <w:rFonts w:ascii="Arial" w:hAnsi="Arial" w:cs="Arial"/>
                <w:sz w:val="18"/>
                <w:szCs w:val="18"/>
              </w:rPr>
              <w:t>2,992,955</w:t>
            </w:r>
          </w:p>
        </w:tc>
      </w:tr>
    </w:tbl>
    <w:p w14:paraId="4761ABA2" w14:textId="77777777" w:rsidR="00095A08" w:rsidRPr="00047B56" w:rsidRDefault="00095A08" w:rsidP="001F4DB7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05DD6BF" w14:textId="17697CE5" w:rsidR="0081330D" w:rsidRPr="00047B56" w:rsidRDefault="0076250D" w:rsidP="009F0515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24092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The</w:t>
      </w:r>
      <w:r w:rsidR="009B32C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Group transferred the real estate development costs used for model houses to be part of property, plant and equipment</w:t>
      </w:r>
      <w:r w:rsidR="00DB757E" w:rsidRPr="00047B56">
        <w:rPr>
          <w:rFonts w:ascii="Arial" w:eastAsia="Arial Unicode MS" w:hAnsi="Arial" w:cs="Arial"/>
          <w:sz w:val="18"/>
          <w:szCs w:val="18"/>
          <w:lang w:bidi="th-TH"/>
        </w:rPr>
        <w:t>.</w:t>
      </w:r>
    </w:p>
    <w:p w14:paraId="44E90B46" w14:textId="6A2A3304" w:rsidR="00952C16" w:rsidRDefault="00952C16" w:rsidP="009F0515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**</w:t>
      </w:r>
      <w:r w:rsidR="00D16674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56040A">
        <w:rPr>
          <w:rFonts w:ascii="Arial" w:eastAsia="Arial Unicode MS" w:hAnsi="Arial" w:cs="Arial"/>
          <w:spacing w:val="-4"/>
          <w:sz w:val="18"/>
          <w:szCs w:val="18"/>
          <w:lang w:bidi="th-TH"/>
        </w:rPr>
        <w:t>The Group transferred the model houses ready for sales from property, plant and equipment to real estate development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costs.</w:t>
      </w:r>
    </w:p>
    <w:p w14:paraId="6FF40142" w14:textId="37DB32D8" w:rsidR="00771B3E" w:rsidRPr="00047B56" w:rsidRDefault="00771B3E" w:rsidP="009F0515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t xml:space="preserve">***The Group transferred the </w:t>
      </w:r>
      <w:r w:rsidR="006A6D2C">
        <w:rPr>
          <w:rFonts w:ascii="Arial" w:eastAsia="Arial Unicode MS" w:hAnsi="Arial" w:cs="Arial"/>
          <w:sz w:val="18"/>
          <w:szCs w:val="18"/>
          <w:lang w:bidi="th-TH"/>
        </w:rPr>
        <w:t>land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holding for rental income benefit to investment property.</w:t>
      </w:r>
    </w:p>
    <w:p w14:paraId="52B1C177" w14:textId="0857C913" w:rsidR="00DB757E" w:rsidRPr="00047B56" w:rsidRDefault="00DB757E" w:rsidP="009F0515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AC9A563" w14:textId="77777777" w:rsidR="00DB757E" w:rsidRPr="00047B56" w:rsidRDefault="00DB757E" w:rsidP="009F0515">
      <w:pPr>
        <w:spacing w:after="0" w:line="240" w:lineRule="auto"/>
        <w:ind w:left="180" w:hanging="18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74036" w:rsidRPr="00C97725" w14:paraId="0BB0967D" w14:textId="77777777" w:rsidTr="00E8135E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3E6A3644" w14:textId="51B033B3" w:rsidR="00A74036" w:rsidRPr="00C97725" w:rsidRDefault="00DB757E" w:rsidP="00E8135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A74036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Other non-current assets</w:t>
            </w:r>
          </w:p>
        </w:tc>
      </w:tr>
    </w:tbl>
    <w:p w14:paraId="167FFD63" w14:textId="615E16A2" w:rsidR="003F3015" w:rsidRPr="00C97725" w:rsidRDefault="003F3015" w:rsidP="003F301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BBC5FE8" w14:textId="37666C6B" w:rsidR="00A74036" w:rsidRPr="00C97725" w:rsidRDefault="00A74036" w:rsidP="00A7403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6F5A0FB9" w14:textId="77777777" w:rsidR="00CF3AD9" w:rsidRPr="00C97725" w:rsidRDefault="00CF3AD9" w:rsidP="00A7403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64B8350D" w14:textId="326B4B75" w:rsidR="00A74036" w:rsidRPr="00C97725" w:rsidRDefault="00A74036" w:rsidP="00A7403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0055D2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30 </w:t>
      </w:r>
      <w:r w:rsidR="008F28E4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0055D2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D55CC">
        <w:rPr>
          <w:rFonts w:ascii="Arial" w:eastAsia="Arial Unicode MS" w:hAnsi="Arial" w:cs="Arial"/>
          <w:sz w:val="18"/>
          <w:szCs w:val="18"/>
          <w:lang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, the Group’s other non-current assets </w:t>
      </w:r>
      <w:r w:rsidR="00517743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creased from the net </w:t>
      </w:r>
      <w:r w:rsidR="00517743"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 of deposit for </w:t>
      </w:r>
      <w:r w:rsidR="00697C42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>land awaiting for development</w:t>
      </w:r>
      <w:r w:rsidR="00697C42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of Baht </w:t>
      </w:r>
      <w:r w:rsidR="00B06C6B">
        <w:rPr>
          <w:rFonts w:ascii="Arial" w:eastAsia="Arial Unicode MS" w:hAnsi="Arial" w:cs="Arial"/>
          <w:sz w:val="18"/>
          <w:szCs w:val="18"/>
          <w:lang w:bidi="th-TH"/>
        </w:rPr>
        <w:t xml:space="preserve">15.11 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>million</w:t>
      </w:r>
      <w:r w:rsidR="00943054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, </w:t>
      </w:r>
      <w:r w:rsidR="00CF3AD9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and </w:t>
      </w:r>
      <w:r w:rsidR="00943054" w:rsidRPr="00C97725">
        <w:rPr>
          <w:rFonts w:ascii="Arial" w:eastAsia="Arial Unicode MS" w:hAnsi="Arial" w:cs="Arial"/>
          <w:sz w:val="18"/>
          <w:szCs w:val="18"/>
          <w:lang w:bidi="th-TH"/>
        </w:rPr>
        <w:t>the</w:t>
      </w:r>
      <w:r w:rsidR="00241B80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 w:rsidR="00943054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952C16">
        <w:rPr>
          <w:rFonts w:ascii="Arial" w:eastAsia="Arial Unicode MS" w:hAnsi="Arial" w:cs="Arial"/>
          <w:sz w:val="18"/>
          <w:szCs w:val="18"/>
          <w:lang w:bidi="th-TH"/>
        </w:rPr>
        <w:t>in</w:t>
      </w:r>
      <w:r w:rsidR="00943054" w:rsidRPr="00C97725">
        <w:rPr>
          <w:rFonts w:ascii="Arial" w:eastAsia="Arial Unicode MS" w:hAnsi="Arial" w:cs="Arial"/>
          <w:sz w:val="18"/>
          <w:szCs w:val="18"/>
          <w:lang w:bidi="th-TH"/>
        </w:rPr>
        <w:t>crease of others of Baht</w:t>
      </w:r>
      <w:r w:rsidR="00384556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B757E">
        <w:rPr>
          <w:rFonts w:ascii="Arial" w:eastAsia="Arial Unicode MS" w:hAnsi="Arial" w:cs="Arial"/>
          <w:sz w:val="18"/>
          <w:szCs w:val="18"/>
          <w:lang w:bidi="th-TH"/>
        </w:rPr>
        <w:t>1.</w:t>
      </w:r>
      <w:r w:rsidR="00B06C6B">
        <w:rPr>
          <w:rFonts w:ascii="Arial" w:eastAsia="Arial Unicode MS" w:hAnsi="Arial" w:cs="Arial"/>
          <w:sz w:val="18"/>
          <w:szCs w:val="18"/>
          <w:lang w:bidi="th-TH"/>
        </w:rPr>
        <w:t>1</w:t>
      </w:r>
      <w:r w:rsidR="00E00D37">
        <w:rPr>
          <w:rFonts w:ascii="Arial" w:eastAsia="Arial Unicode MS" w:hAnsi="Arial" w:cs="Browallia New"/>
          <w:sz w:val="18"/>
          <w:lang w:val="en-GB" w:bidi="th-TH"/>
        </w:rPr>
        <w:t>5</w:t>
      </w:r>
      <w:r w:rsidR="00FB3CBB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943054" w:rsidRPr="00C97725">
        <w:rPr>
          <w:rFonts w:ascii="Arial" w:eastAsia="Arial Unicode MS" w:hAnsi="Arial" w:cs="Arial"/>
          <w:sz w:val="18"/>
          <w:szCs w:val="18"/>
          <w:lang w:bidi="th-TH"/>
        </w:rPr>
        <w:t>million.</w:t>
      </w:r>
    </w:p>
    <w:p w14:paraId="09D81189" w14:textId="77777777" w:rsidR="00A74036" w:rsidRPr="00C97725" w:rsidRDefault="00A74036" w:rsidP="00A7403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1257821" w14:textId="6D1A17A7" w:rsidR="00A74036" w:rsidRPr="00C97725" w:rsidRDefault="00A74036" w:rsidP="00A7403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D0A4DCB" w14:textId="77777777" w:rsidR="00CF3AD9" w:rsidRPr="00C97725" w:rsidRDefault="00CF3AD9" w:rsidP="00A74036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2800079C" w14:textId="0EA3C5AA" w:rsidR="00517743" w:rsidRPr="00C97725" w:rsidRDefault="00517743" w:rsidP="00517743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0055D2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30 </w:t>
      </w:r>
      <w:r w:rsidR="008F28E4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0055D2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>
        <w:rPr>
          <w:rFonts w:ascii="Arial" w:eastAsia="Arial Unicode MS" w:hAnsi="Arial" w:cs="Arial"/>
          <w:sz w:val="18"/>
          <w:szCs w:val="18"/>
          <w:lang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, the </w:t>
      </w:r>
      <w:r>
        <w:rPr>
          <w:rFonts w:ascii="Arial" w:eastAsia="Arial Unicode MS" w:hAnsi="Arial" w:cs="Arial"/>
          <w:sz w:val="18"/>
          <w:szCs w:val="18"/>
          <w:lang w:bidi="th-TH"/>
        </w:rPr>
        <w:t>Company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’s other non-current assets </w:t>
      </w:r>
      <w:r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creased from the net </w:t>
      </w:r>
      <w:r>
        <w:rPr>
          <w:rFonts w:ascii="Arial" w:eastAsia="Arial Unicode MS" w:hAnsi="Arial" w:cs="Arial"/>
          <w:sz w:val="18"/>
          <w:szCs w:val="18"/>
          <w:lang w:bidi="th-TH"/>
        </w:rPr>
        <w:t>de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 of deposit for </w:t>
      </w: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>land awaiting for development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of Baht </w:t>
      </w:r>
      <w:r w:rsidR="00B06C6B">
        <w:rPr>
          <w:rFonts w:ascii="Arial" w:eastAsia="Arial Unicode MS" w:hAnsi="Arial" w:cs="Arial"/>
          <w:sz w:val="18"/>
          <w:szCs w:val="18"/>
          <w:lang w:bidi="th-TH"/>
        </w:rPr>
        <w:t>15.11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million, and the net </w:t>
      </w:r>
      <w:r w:rsidR="00952C16">
        <w:rPr>
          <w:rFonts w:ascii="Arial" w:eastAsia="Arial Unicode MS" w:hAnsi="Arial" w:cs="Arial"/>
          <w:sz w:val="18"/>
          <w:szCs w:val="18"/>
          <w:lang w:bidi="th-TH"/>
        </w:rPr>
        <w:t>in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crease of others of Baht </w:t>
      </w:r>
      <w:r w:rsidR="00B06C6B">
        <w:rPr>
          <w:rFonts w:ascii="Arial" w:eastAsia="Arial Unicode MS" w:hAnsi="Arial" w:cs="Arial"/>
          <w:sz w:val="18"/>
          <w:szCs w:val="18"/>
          <w:lang w:bidi="th-TH"/>
        </w:rPr>
        <w:t>0.95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57C6FC9C" w14:textId="1E308D80" w:rsidR="00C97725" w:rsidRDefault="00C97725" w:rsidP="003F3015">
      <w:pPr>
        <w:spacing w:after="0" w:line="240" w:lineRule="auto"/>
        <w:jc w:val="both"/>
        <w:rPr>
          <w:rFonts w:ascii="Arial" w:eastAsia="Arial Unicode MS" w:hAnsi="Arial" w:cs="Angsana New"/>
          <w:sz w:val="18"/>
          <w:szCs w:val="18"/>
          <w:lang w:bidi="th-TH"/>
        </w:rPr>
      </w:pPr>
    </w:p>
    <w:p w14:paraId="314FA410" w14:textId="77777777" w:rsidR="00C802A4" w:rsidRPr="00C97725" w:rsidRDefault="00C802A4" w:rsidP="00C802A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C802A4" w:rsidRPr="00C97725" w14:paraId="120D2632" w14:textId="77777777" w:rsidTr="00E417E8">
        <w:trPr>
          <w:trHeight w:val="386"/>
        </w:trPr>
        <w:tc>
          <w:tcPr>
            <w:tcW w:w="9464" w:type="dxa"/>
            <w:shd w:val="clear" w:color="auto" w:fill="FFA543"/>
            <w:vAlign w:val="center"/>
            <w:hideMark/>
          </w:tcPr>
          <w:p w14:paraId="5755CFAE" w14:textId="072E57E6" w:rsidR="00C802A4" w:rsidRPr="00C97725" w:rsidRDefault="00C802A4" w:rsidP="00E417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DB7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Pr="00C802A4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Trade and other payables</w:t>
            </w:r>
          </w:p>
        </w:tc>
      </w:tr>
    </w:tbl>
    <w:p w14:paraId="1C07E397" w14:textId="77777777" w:rsidR="00B9118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32A4551" w14:textId="34E6F9BF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Consolidated financial information</w:t>
      </w:r>
    </w:p>
    <w:p w14:paraId="77B20CC3" w14:textId="77777777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04A09AF7" w14:textId="2B84C02B" w:rsidR="00B9118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0F790E"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30 </w:t>
      </w:r>
      <w:r w:rsidR="008F28E4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0F790E"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>2023, the Group’s trade and other payables decreased from the</w:t>
      </w:r>
      <w:r w:rsidR="001C53C3" w:rsidRPr="00C122B8"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 w:rsidR="001C53C3" w:rsidRPr="00C122B8">
        <w:rPr>
          <w:rFonts w:ascii="Arial" w:eastAsia="Arial Unicode MS" w:hAnsi="Arial"/>
          <w:sz w:val="18"/>
          <w:szCs w:val="18"/>
          <w:lang w:val="en-GB" w:bidi="th-TH"/>
        </w:rPr>
        <w:t>net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decrease of trade payables of </w:t>
      </w:r>
      <w:r w:rsidR="00CC0E95">
        <w:rPr>
          <w:rFonts w:ascii="Arial" w:eastAsia="Arial Unicode MS" w:hAnsi="Arial" w:cs="Arial"/>
          <w:sz w:val="18"/>
          <w:szCs w:val="18"/>
          <w:lang w:bidi="th-TH"/>
        </w:rPr>
        <w:br/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Baht </w:t>
      </w:r>
      <w:r w:rsidR="00220DAE">
        <w:rPr>
          <w:rFonts w:ascii="Arial" w:eastAsia="Arial Unicode MS" w:hAnsi="Arial" w:cs="Arial"/>
          <w:sz w:val="18"/>
          <w:szCs w:val="18"/>
          <w:lang w:bidi="th-TH"/>
        </w:rPr>
        <w:t>25.81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million, the</w:t>
      </w:r>
      <w:r w:rsidR="001C53C3"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decrease of accrued construction expenses of Baht </w:t>
      </w:r>
      <w:r w:rsidR="00D3265E">
        <w:rPr>
          <w:rFonts w:ascii="Arial" w:eastAsia="Arial Unicode MS" w:hAnsi="Arial" w:cs="Arial"/>
          <w:sz w:val="18"/>
          <w:szCs w:val="18"/>
          <w:lang w:bidi="th-TH"/>
        </w:rPr>
        <w:t>9.69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million, the</w:t>
      </w:r>
      <w:r w:rsidR="001C53C3"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increase of retention payable of Baht </w:t>
      </w:r>
      <w:r w:rsidR="00D3265E">
        <w:rPr>
          <w:rFonts w:ascii="Arial" w:eastAsia="Arial Unicode MS" w:hAnsi="Arial" w:cs="Arial"/>
          <w:sz w:val="18"/>
          <w:szCs w:val="18"/>
          <w:lang w:bidi="th-TH"/>
        </w:rPr>
        <w:t>2.18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million, and the</w:t>
      </w:r>
      <w:r w:rsidR="001C53C3"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decrease of accrued expenses of Baht </w:t>
      </w:r>
      <w:r w:rsidR="009A0302">
        <w:rPr>
          <w:rFonts w:ascii="Arial" w:eastAsia="Arial Unicode MS" w:hAnsi="Arial" w:cs="Arial"/>
          <w:sz w:val="18"/>
          <w:szCs w:val="18"/>
          <w:lang w:bidi="th-TH"/>
        </w:rPr>
        <w:t>6.34</w:t>
      </w:r>
      <w:r w:rsidRPr="00C122B8"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2065AE9A" w14:textId="77777777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7E81E9C" w14:textId="77777777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C97725">
        <w:rPr>
          <w:rFonts w:ascii="Arial" w:eastAsia="Arial Unicode MS" w:hAnsi="Arial" w:cs="Arial"/>
          <w:b/>
          <w:bCs/>
          <w:color w:val="CF4A02"/>
          <w:sz w:val="18"/>
          <w:szCs w:val="18"/>
        </w:rPr>
        <w:t>Separate financial information</w:t>
      </w:r>
    </w:p>
    <w:p w14:paraId="1EEB509E" w14:textId="77777777" w:rsidR="00B91185" w:rsidRPr="00C9772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4480804F" w14:textId="6537BB84" w:rsidR="00B91185" w:rsidRDefault="00B91185" w:rsidP="00B91185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As at </w:t>
      </w:r>
      <w:r w:rsidR="000F790E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30 </w:t>
      </w:r>
      <w:r w:rsidR="00C07E5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0F790E" w:rsidRPr="00392EDB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>
        <w:rPr>
          <w:rFonts w:ascii="Arial" w:eastAsia="Arial Unicode MS" w:hAnsi="Arial" w:cs="Arial"/>
          <w:sz w:val="18"/>
          <w:szCs w:val="18"/>
          <w:lang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, the </w:t>
      </w:r>
      <w:r>
        <w:rPr>
          <w:rFonts w:ascii="Arial" w:eastAsia="Arial Unicode MS" w:hAnsi="Arial" w:cs="Arial"/>
          <w:sz w:val="18"/>
          <w:szCs w:val="18"/>
          <w:lang w:bidi="th-TH"/>
        </w:rPr>
        <w:t>Company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’s </w:t>
      </w:r>
      <w:r>
        <w:rPr>
          <w:rFonts w:ascii="Arial" w:eastAsia="Arial Unicode MS" w:hAnsi="Arial" w:cs="Arial"/>
          <w:sz w:val="18"/>
          <w:szCs w:val="18"/>
          <w:lang w:bidi="th-TH"/>
        </w:rPr>
        <w:t>trade and other payables decreased from the</w:t>
      </w:r>
      <w:r w:rsidR="001C53C3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decrease of trade payables of Baht </w:t>
      </w:r>
      <w:r w:rsidR="0031267D">
        <w:rPr>
          <w:rFonts w:ascii="Arial" w:eastAsia="Arial Unicode MS" w:hAnsi="Arial" w:cs="Arial"/>
          <w:sz w:val="18"/>
          <w:szCs w:val="18"/>
          <w:lang w:bidi="th-TH"/>
        </w:rPr>
        <w:t>35</w:t>
      </w:r>
      <w:r w:rsidR="009A0302">
        <w:rPr>
          <w:rFonts w:ascii="Arial" w:eastAsia="Arial Unicode MS" w:hAnsi="Arial" w:cs="Arial"/>
          <w:sz w:val="18"/>
          <w:szCs w:val="18"/>
          <w:lang w:bidi="th-TH"/>
        </w:rPr>
        <w:t>.05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million, the</w:t>
      </w:r>
      <w:r w:rsidR="001C53C3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B757E">
        <w:rPr>
          <w:rFonts w:ascii="Arial" w:eastAsia="Arial Unicode MS" w:hAnsi="Arial" w:cs="Arial"/>
          <w:sz w:val="18"/>
          <w:szCs w:val="18"/>
          <w:lang w:bidi="th-TH"/>
        </w:rPr>
        <w:t>de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crease of accrued construction expenses of Baht </w:t>
      </w:r>
      <w:r w:rsidR="009A0302">
        <w:rPr>
          <w:rFonts w:ascii="Arial" w:eastAsia="Arial Unicode MS" w:hAnsi="Arial" w:cs="Arial"/>
          <w:sz w:val="18"/>
          <w:szCs w:val="18"/>
          <w:lang w:bidi="th-TH"/>
        </w:rPr>
        <w:t>8.62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million, the</w:t>
      </w:r>
      <w:r w:rsidR="001C53C3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increase of retention payable of Baht </w:t>
      </w:r>
      <w:r w:rsidR="009A0302">
        <w:rPr>
          <w:rFonts w:ascii="Arial" w:eastAsia="Arial Unicode MS" w:hAnsi="Arial" w:cs="Arial"/>
          <w:sz w:val="18"/>
          <w:szCs w:val="18"/>
          <w:lang w:bidi="th-TH"/>
        </w:rPr>
        <w:t xml:space="preserve">1.41 </w:t>
      </w:r>
      <w:r>
        <w:rPr>
          <w:rFonts w:ascii="Arial" w:eastAsia="Arial Unicode MS" w:hAnsi="Arial" w:cs="Arial"/>
          <w:sz w:val="18"/>
          <w:szCs w:val="18"/>
          <w:lang w:bidi="th-TH"/>
        </w:rPr>
        <w:t>million, and the</w:t>
      </w:r>
      <w:r w:rsidR="001C53C3">
        <w:rPr>
          <w:rFonts w:ascii="Arial" w:eastAsia="Arial Unicode MS" w:hAnsi="Arial" w:cs="Arial"/>
          <w:sz w:val="18"/>
          <w:szCs w:val="18"/>
          <w:lang w:bidi="th-TH"/>
        </w:rPr>
        <w:t xml:space="preserve"> net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decrease of accrued expenses of Baht </w:t>
      </w:r>
      <w:r w:rsidR="009A0302">
        <w:rPr>
          <w:rFonts w:ascii="Arial" w:eastAsia="Arial Unicode MS" w:hAnsi="Arial" w:cs="Arial"/>
          <w:sz w:val="18"/>
          <w:szCs w:val="18"/>
          <w:lang w:bidi="th-TH"/>
        </w:rPr>
        <w:t>5.90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million.</w:t>
      </w:r>
    </w:p>
    <w:p w14:paraId="4902EF04" w14:textId="4F614B92" w:rsidR="006B28E9" w:rsidRDefault="006B28E9">
      <w:pPr>
        <w:rPr>
          <w:rFonts w:ascii="Arial" w:eastAsia="Arial Unicode MS" w:hAnsi="Arial"/>
          <w:sz w:val="18"/>
          <w:szCs w:val="18"/>
          <w:lang w:bidi="th-TH"/>
        </w:rPr>
      </w:pPr>
      <w:r>
        <w:rPr>
          <w:rFonts w:ascii="Arial" w:eastAsia="Arial Unicode MS" w:hAnsi="Arial"/>
          <w:sz w:val="18"/>
          <w:szCs w:val="18"/>
          <w:lang w:bidi="th-TH"/>
        </w:rPr>
        <w:br w:type="page"/>
      </w:r>
    </w:p>
    <w:p w14:paraId="3D041A76" w14:textId="77777777" w:rsidR="00C802A4" w:rsidRPr="00287919" w:rsidRDefault="00C802A4" w:rsidP="003F3015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82355" w:rsidRPr="00C97725" w14:paraId="7A609A66" w14:textId="77777777" w:rsidTr="002831A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BE9B82" w14:textId="0005FFB7" w:rsidR="00F82355" w:rsidRPr="00C97725" w:rsidRDefault="00943054" w:rsidP="00445F9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DB757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E72246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05E70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Borrowings</w:t>
            </w:r>
          </w:p>
        </w:tc>
      </w:tr>
    </w:tbl>
    <w:p w14:paraId="52B0A1E3" w14:textId="0C1AEA83" w:rsidR="00F82355" w:rsidRPr="00C97725" w:rsidRDefault="00F82355" w:rsidP="006C18F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7CC736E" w14:textId="3B89B713" w:rsidR="00E0328E" w:rsidRDefault="00713E11" w:rsidP="00713E11">
      <w:pPr>
        <w:spacing w:after="0" w:line="220" w:lineRule="exact"/>
        <w:jc w:val="both"/>
        <w:rPr>
          <w:rFonts w:ascii="Arial" w:eastAsia="Arial Unicode MS" w:hAnsi="Arial"/>
          <w:spacing w:val="-4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>The borrowings include secured liabilities (lease liabilities, debentures and long-term borrowings from financial institutions). The bank borrowings are secured over a part of the Group’s land with structures, investment property</w:t>
      </w:r>
      <w:r w:rsidR="00BF6C8E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and real estate development costs. The debentures are secured over </w:t>
      </w:r>
      <w:r w:rsidR="00CD34A5">
        <w:rPr>
          <w:rFonts w:ascii="Arial" w:eastAsia="Arial Unicode MS" w:hAnsi="Arial" w:cs="Arial"/>
          <w:spacing w:val="-4"/>
          <w:sz w:val="18"/>
          <w:szCs w:val="18"/>
          <w:lang w:bidi="th-TH"/>
        </w:rPr>
        <w:t>a part of the Group’s</w:t>
      </w: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land awaiting for development. Lease liabilities are effectively secured as the rights to the leased asset revert to the lessor in the event of default.</w:t>
      </w:r>
    </w:p>
    <w:p w14:paraId="2E36B69F" w14:textId="77777777" w:rsidR="0071185F" w:rsidRPr="00C97725" w:rsidRDefault="0071185F" w:rsidP="00BC0B9F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16FBA66D" w14:textId="75D17E50" w:rsidR="00BC0B9F" w:rsidRPr="00D16674" w:rsidRDefault="00BC0B9F" w:rsidP="00BC0B9F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The movements of </w:t>
      </w:r>
      <w:r w:rsidR="00321B7D" w:rsidRPr="00D16674">
        <w:rPr>
          <w:rFonts w:ascii="Arial" w:eastAsia="Arial Unicode MS" w:hAnsi="Arial" w:cs="Arial"/>
          <w:sz w:val="18"/>
          <w:szCs w:val="18"/>
          <w:lang w:val="en-GB" w:bidi="th-TH"/>
        </w:rPr>
        <w:t xml:space="preserve">short-term borrowings from </w:t>
      </w:r>
      <w:r w:rsidR="00C802A4" w:rsidRPr="00D16674">
        <w:rPr>
          <w:rFonts w:ascii="Arial" w:eastAsia="Arial Unicode MS" w:hAnsi="Arial" w:cs="Arial"/>
          <w:sz w:val="18"/>
          <w:szCs w:val="18"/>
          <w:lang w:val="en-GB" w:bidi="th-TH"/>
        </w:rPr>
        <w:t xml:space="preserve">a </w:t>
      </w:r>
      <w:r w:rsidR="00321B7D" w:rsidRPr="00D16674">
        <w:rPr>
          <w:rFonts w:ascii="Arial" w:eastAsia="Arial Unicode MS" w:hAnsi="Arial" w:cs="Arial"/>
          <w:sz w:val="18"/>
          <w:szCs w:val="18"/>
          <w:lang w:val="en-GB" w:bidi="th-TH"/>
        </w:rPr>
        <w:t>financial institution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for the </w:t>
      </w:r>
      <w:r w:rsidR="00C07E5F">
        <w:rPr>
          <w:rFonts w:ascii="Arial" w:eastAsia="Arial Unicode MS" w:hAnsi="Arial" w:cs="Arial"/>
          <w:sz w:val="18"/>
          <w:szCs w:val="18"/>
          <w:lang w:bidi="th-TH"/>
        </w:rPr>
        <w:t>nine</w:t>
      </w:r>
      <w:r w:rsidR="00C524A5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-month period ended 30 </w:t>
      </w:r>
      <w:r w:rsidR="00C07E5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C524A5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D55CC" w:rsidRPr="00D16674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16674">
        <w:rPr>
          <w:rFonts w:ascii="Arial" w:eastAsia="Arial Unicode MS" w:hAnsi="Arial" w:cs="Arial"/>
          <w:sz w:val="18"/>
          <w:szCs w:val="18"/>
          <w:lang w:bidi="th-TH"/>
        </w:rPr>
        <w:br/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can be analysed as follows: </w:t>
      </w:r>
    </w:p>
    <w:p w14:paraId="4F2C5952" w14:textId="77777777" w:rsidR="00BC0B9F" w:rsidRPr="00C97725" w:rsidRDefault="00BC0B9F" w:rsidP="00BC0B9F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2927"/>
      </w:tblGrid>
      <w:tr w:rsidR="00BC0B9F" w:rsidRPr="00C97725" w14:paraId="154C273A" w14:textId="77777777" w:rsidTr="00855B86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736B81B1" w14:textId="77777777" w:rsidR="00BC0B9F" w:rsidRPr="00C97725" w:rsidRDefault="00BC0B9F" w:rsidP="005D6A23">
            <w:pPr>
              <w:spacing w:after="0" w:line="240" w:lineRule="auto"/>
              <w:ind w:left="-9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3" w:name="_Hlk102134616"/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B5A82" w14:textId="77777777" w:rsidR="00BC0B9F" w:rsidRPr="00C97725" w:rsidRDefault="00BC0B9F" w:rsidP="005D6A23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11AC2D22" w14:textId="77777777" w:rsidR="00BC0B9F" w:rsidRPr="00C97725" w:rsidRDefault="00BC0B9F" w:rsidP="005D6A23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C0B9F" w:rsidRPr="00C97725" w14:paraId="71B59A3A" w14:textId="77777777" w:rsidTr="00855B86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2589A68D" w14:textId="77777777" w:rsidR="00BC0B9F" w:rsidRPr="00C97725" w:rsidRDefault="00BC0B9F" w:rsidP="005D6A23">
            <w:pPr>
              <w:spacing w:after="0" w:line="240" w:lineRule="auto"/>
              <w:ind w:left="-9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737D4" w14:textId="77777777" w:rsidR="00BC0B9F" w:rsidRPr="00C97725" w:rsidRDefault="00BC0B9F" w:rsidP="005D6A2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BC0B9F" w:rsidRPr="0056040A" w14:paraId="12EDC5C4" w14:textId="77777777" w:rsidTr="00855B86">
        <w:trPr>
          <w:trHeight w:val="20"/>
        </w:trPr>
        <w:tc>
          <w:tcPr>
            <w:tcW w:w="6503" w:type="dxa"/>
            <w:shd w:val="clear" w:color="auto" w:fill="auto"/>
          </w:tcPr>
          <w:p w14:paraId="5EEA9795" w14:textId="77777777" w:rsidR="00BC0B9F" w:rsidRPr="0056040A" w:rsidRDefault="00BC0B9F" w:rsidP="005D6A23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1A59" w14:textId="77777777" w:rsidR="00BC0B9F" w:rsidRPr="0056040A" w:rsidRDefault="00BC0B9F" w:rsidP="005D6A2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17743" w:rsidRPr="00C97725" w14:paraId="346096C6" w14:textId="77777777" w:rsidTr="00855B86">
        <w:trPr>
          <w:trHeight w:val="20"/>
        </w:trPr>
        <w:tc>
          <w:tcPr>
            <w:tcW w:w="6503" w:type="dxa"/>
            <w:shd w:val="clear" w:color="auto" w:fill="auto"/>
          </w:tcPr>
          <w:p w14:paraId="46C8A63A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2927" w:type="dxa"/>
            <w:shd w:val="clear" w:color="auto" w:fill="FAFAFA"/>
          </w:tcPr>
          <w:p w14:paraId="1A9DD77D" w14:textId="0E50B9C6" w:rsidR="00517743" w:rsidRPr="00AA07CB" w:rsidRDefault="00C07E5F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Browallia New"/>
                <w:sz w:val="18"/>
                <w:lang w:val="en-GB" w:bidi="th-TH"/>
              </w:rPr>
            </w:pPr>
            <w:bookmarkStart w:id="14" w:name="OLE_LINK4"/>
            <w:r>
              <w:rPr>
                <w:rFonts w:ascii="Arial" w:hAnsi="Arial" w:cs="Arial"/>
                <w:sz w:val="18"/>
                <w:szCs w:val="18"/>
              </w:rPr>
              <w:t>40,000,000</w:t>
            </w:r>
            <w:bookmarkEnd w:id="14"/>
          </w:p>
        </w:tc>
      </w:tr>
      <w:tr w:rsidR="00517743" w:rsidRPr="00C97725" w14:paraId="48EF1D53" w14:textId="77777777" w:rsidTr="00855B86">
        <w:trPr>
          <w:trHeight w:val="20"/>
        </w:trPr>
        <w:tc>
          <w:tcPr>
            <w:tcW w:w="6503" w:type="dxa"/>
            <w:shd w:val="clear" w:color="auto" w:fill="auto"/>
          </w:tcPr>
          <w:p w14:paraId="6F9B431F" w14:textId="3AD3F40E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2927" w:type="dxa"/>
            <w:shd w:val="clear" w:color="auto" w:fill="FAFAFA"/>
          </w:tcPr>
          <w:p w14:paraId="326ADEB9" w14:textId="521A8F87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120,000,000</w:t>
            </w:r>
          </w:p>
        </w:tc>
      </w:tr>
      <w:tr w:rsidR="00517743" w:rsidRPr="00C97725" w14:paraId="4CCE28F6" w14:textId="77777777" w:rsidTr="00934016">
        <w:trPr>
          <w:trHeight w:val="20"/>
        </w:trPr>
        <w:tc>
          <w:tcPr>
            <w:tcW w:w="6503" w:type="dxa"/>
            <w:shd w:val="clear" w:color="auto" w:fill="auto"/>
          </w:tcPr>
          <w:p w14:paraId="7B28E31F" w14:textId="62BB38EC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shd w:val="clear" w:color="auto" w:fill="FAFAFA"/>
          </w:tcPr>
          <w:p w14:paraId="6A9E0FB9" w14:textId="4093668F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(120,000,000)</w:t>
            </w:r>
          </w:p>
        </w:tc>
      </w:tr>
      <w:tr w:rsidR="00934016" w:rsidRPr="0056040A" w14:paraId="5D4A38E9" w14:textId="77777777" w:rsidTr="00934016">
        <w:trPr>
          <w:trHeight w:val="20"/>
        </w:trPr>
        <w:tc>
          <w:tcPr>
            <w:tcW w:w="6503" w:type="dxa"/>
            <w:shd w:val="clear" w:color="auto" w:fill="auto"/>
          </w:tcPr>
          <w:p w14:paraId="0CA027EC" w14:textId="77777777" w:rsidR="00934016" w:rsidRPr="0056040A" w:rsidRDefault="00934016" w:rsidP="001F70D2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2"/>
                <w:szCs w:val="12"/>
                <w:lang w:bidi="th-TH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7283A1C" w14:textId="77777777" w:rsidR="00934016" w:rsidRPr="0056040A" w:rsidRDefault="00934016" w:rsidP="001F70D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F70D2" w:rsidRPr="00C97725" w14:paraId="4A3100B5" w14:textId="77777777" w:rsidTr="00AA07CB">
        <w:trPr>
          <w:trHeight w:val="64"/>
        </w:trPr>
        <w:tc>
          <w:tcPr>
            <w:tcW w:w="6503" w:type="dxa"/>
            <w:shd w:val="clear" w:color="auto" w:fill="auto"/>
          </w:tcPr>
          <w:p w14:paraId="3CD59A1A" w14:textId="77777777" w:rsidR="001F70D2" w:rsidRPr="00AA07CB" w:rsidRDefault="001F70D2" w:rsidP="001F70D2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amount</w:t>
            </w:r>
          </w:p>
        </w:tc>
        <w:tc>
          <w:tcPr>
            <w:tcW w:w="29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5B9AD" w14:textId="106C7DB3" w:rsidR="001F70D2" w:rsidRPr="00C97725" w:rsidRDefault="00D62CF3" w:rsidP="001F70D2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40,000,000</w:t>
            </w:r>
          </w:p>
        </w:tc>
      </w:tr>
      <w:bookmarkEnd w:id="13"/>
    </w:tbl>
    <w:p w14:paraId="187E2CCF" w14:textId="77777777" w:rsidR="00AA07CB" w:rsidRDefault="00AA07CB" w:rsidP="00321B7D">
      <w:pPr>
        <w:spacing w:after="0" w:line="220" w:lineRule="exact"/>
        <w:jc w:val="both"/>
        <w:rPr>
          <w:rFonts w:ascii="Arial" w:eastAsia="Arial Unicode MS" w:hAnsi="Arial"/>
          <w:spacing w:val="-4"/>
          <w:sz w:val="18"/>
          <w:szCs w:val="18"/>
          <w:lang w:bidi="th-TH"/>
        </w:rPr>
      </w:pPr>
    </w:p>
    <w:p w14:paraId="6B83C4FD" w14:textId="4638998A" w:rsidR="00321B7D" w:rsidRPr="00D16674" w:rsidRDefault="00321B7D" w:rsidP="00321B7D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The movements of debentures which included the current portion for the </w:t>
      </w:r>
      <w:r w:rsidR="00C07E5F">
        <w:rPr>
          <w:rFonts w:ascii="Arial" w:eastAsia="Arial Unicode MS" w:hAnsi="Arial" w:cs="Arial"/>
          <w:sz w:val="18"/>
          <w:szCs w:val="18"/>
          <w:lang w:bidi="th-TH"/>
        </w:rPr>
        <w:t>nine</w:t>
      </w:r>
      <w:r w:rsidR="00C07E5F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-month period ended 30 </w:t>
      </w:r>
      <w:r w:rsidR="00C07E5F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C07E5F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D55CC" w:rsidRPr="00D16674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16674">
        <w:rPr>
          <w:rFonts w:ascii="Arial" w:eastAsia="Arial Unicode MS" w:hAnsi="Arial" w:cs="Arial"/>
          <w:sz w:val="18"/>
          <w:szCs w:val="18"/>
          <w:lang w:bidi="th-TH"/>
        </w:rPr>
        <w:br/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can be analysed as follows: </w:t>
      </w:r>
    </w:p>
    <w:p w14:paraId="28C0121E" w14:textId="77777777" w:rsidR="00321B7D" w:rsidRPr="00C97725" w:rsidRDefault="00321B7D" w:rsidP="00150F67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2927"/>
      </w:tblGrid>
      <w:tr w:rsidR="00321B7D" w:rsidRPr="00C97725" w14:paraId="474337AF" w14:textId="77777777" w:rsidTr="00E8135E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34E9AA77" w14:textId="77777777" w:rsidR="00321B7D" w:rsidRPr="00C97725" w:rsidRDefault="00321B7D" w:rsidP="00E8135E">
            <w:pPr>
              <w:spacing w:after="0" w:line="240" w:lineRule="auto"/>
              <w:ind w:left="-9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5" w:name="_Hlk102134979"/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D59FF" w14:textId="77777777" w:rsidR="00321B7D" w:rsidRPr="00C97725" w:rsidRDefault="00321B7D" w:rsidP="00E8135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63B2390B" w14:textId="77777777" w:rsidR="00321B7D" w:rsidRPr="00C97725" w:rsidRDefault="00321B7D" w:rsidP="00E8135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321B7D" w:rsidRPr="00C97725" w14:paraId="0BEB5812" w14:textId="77777777" w:rsidTr="00E8135E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78BC1980" w14:textId="77777777" w:rsidR="00321B7D" w:rsidRPr="00C97725" w:rsidRDefault="00321B7D" w:rsidP="00E8135E">
            <w:pPr>
              <w:spacing w:after="0" w:line="240" w:lineRule="auto"/>
              <w:ind w:left="-9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B370A" w14:textId="77777777" w:rsidR="00321B7D" w:rsidRPr="00C97725" w:rsidRDefault="00321B7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321B7D" w:rsidRPr="0056040A" w14:paraId="55CE73B2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5E9E716B" w14:textId="77777777" w:rsidR="00321B7D" w:rsidRPr="0056040A" w:rsidRDefault="00321B7D" w:rsidP="00E8135E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20FA0" w14:textId="77777777" w:rsidR="00321B7D" w:rsidRPr="0056040A" w:rsidRDefault="00321B7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17743" w:rsidRPr="00C97725" w14:paraId="6D319FA0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6C395631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2927" w:type="dxa"/>
            <w:shd w:val="clear" w:color="auto" w:fill="FAFAFA"/>
          </w:tcPr>
          <w:p w14:paraId="6EAC9088" w14:textId="334348C8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789,509,396</w:t>
            </w:r>
          </w:p>
        </w:tc>
      </w:tr>
      <w:tr w:rsidR="00D62CF3" w:rsidRPr="00C97725" w14:paraId="14F03AEC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287968A7" w14:textId="4F16F862" w:rsidR="00D62CF3" w:rsidRPr="00AA07CB" w:rsidRDefault="00D62CF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2927" w:type="dxa"/>
            <w:shd w:val="clear" w:color="auto" w:fill="FAFAFA"/>
          </w:tcPr>
          <w:p w14:paraId="54B0927A" w14:textId="7A075046" w:rsidR="00D62CF3" w:rsidRPr="00D62CF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200,000,000</w:t>
            </w:r>
          </w:p>
        </w:tc>
      </w:tr>
      <w:tr w:rsidR="00517743" w:rsidRPr="00C97725" w14:paraId="1427E978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20A4E4BE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2927" w:type="dxa"/>
            <w:shd w:val="clear" w:color="auto" w:fill="FAFAFA"/>
          </w:tcPr>
          <w:p w14:paraId="70E82031" w14:textId="42826203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38,088,632</w:t>
            </w:r>
          </w:p>
        </w:tc>
      </w:tr>
      <w:tr w:rsidR="00517743" w:rsidRPr="00C97725" w14:paraId="57FA7E2C" w14:textId="77777777" w:rsidTr="00AA07CB">
        <w:trPr>
          <w:trHeight w:val="20"/>
        </w:trPr>
        <w:tc>
          <w:tcPr>
            <w:tcW w:w="6503" w:type="dxa"/>
            <w:shd w:val="clear" w:color="auto" w:fill="auto"/>
          </w:tcPr>
          <w:p w14:paraId="5A346933" w14:textId="2E9260E6" w:rsidR="00517743" w:rsidRPr="00AA07CB" w:rsidRDefault="00AA07CB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2927" w:type="dxa"/>
            <w:shd w:val="clear" w:color="auto" w:fill="FAFAFA"/>
          </w:tcPr>
          <w:p w14:paraId="27B4A3BE" w14:textId="62D75160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(150,000,000)</w:t>
            </w:r>
          </w:p>
        </w:tc>
      </w:tr>
      <w:tr w:rsidR="00AA07CB" w:rsidRPr="00C97725" w14:paraId="13452385" w14:textId="77777777" w:rsidTr="00AA07CB">
        <w:trPr>
          <w:trHeight w:val="20"/>
        </w:trPr>
        <w:tc>
          <w:tcPr>
            <w:tcW w:w="6503" w:type="dxa"/>
            <w:shd w:val="clear" w:color="auto" w:fill="auto"/>
          </w:tcPr>
          <w:p w14:paraId="36CC5BC6" w14:textId="7C983057" w:rsidR="00AA07CB" w:rsidRPr="00AA07CB" w:rsidRDefault="00AA07CB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29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E98FF9" w14:textId="110993F3" w:rsidR="00AA07CB" w:rsidRPr="00AA07CB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(38,246,714)</w:t>
            </w:r>
          </w:p>
        </w:tc>
      </w:tr>
      <w:tr w:rsidR="00D62CF3" w:rsidRPr="00C97725" w14:paraId="528177AB" w14:textId="77777777" w:rsidTr="00AA07CB">
        <w:trPr>
          <w:trHeight w:val="20"/>
        </w:trPr>
        <w:tc>
          <w:tcPr>
            <w:tcW w:w="6503" w:type="dxa"/>
            <w:shd w:val="clear" w:color="auto" w:fill="auto"/>
          </w:tcPr>
          <w:p w14:paraId="303C8441" w14:textId="110EDF7C" w:rsidR="00D62CF3" w:rsidRPr="00AA07CB" w:rsidRDefault="00E00D37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Debentures issue costs</w:t>
            </w:r>
          </w:p>
        </w:tc>
        <w:tc>
          <w:tcPr>
            <w:tcW w:w="292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CAA761A" w14:textId="6FC08FB1" w:rsidR="00D62CF3" w:rsidRPr="00D62CF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(3,685,473)</w:t>
            </w:r>
          </w:p>
        </w:tc>
      </w:tr>
      <w:tr w:rsidR="00517743" w:rsidRPr="00C97725" w14:paraId="0E79F6BC" w14:textId="77777777" w:rsidTr="00AA07CB">
        <w:trPr>
          <w:trHeight w:val="20"/>
        </w:trPr>
        <w:tc>
          <w:tcPr>
            <w:tcW w:w="6503" w:type="dxa"/>
            <w:shd w:val="clear" w:color="auto" w:fill="auto"/>
          </w:tcPr>
          <w:p w14:paraId="19738990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29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711D34" w14:textId="5B5EA1AA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3,876,746</w:t>
            </w:r>
          </w:p>
        </w:tc>
      </w:tr>
      <w:tr w:rsidR="00321B7D" w:rsidRPr="0056040A" w14:paraId="14567FB0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77FB4F87" w14:textId="77777777" w:rsidR="00321B7D" w:rsidRPr="0056040A" w:rsidRDefault="00321B7D" w:rsidP="00E8135E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6F373" w14:textId="77777777" w:rsidR="00321B7D" w:rsidRPr="0056040A" w:rsidRDefault="00321B7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21B7D" w:rsidRPr="00C97725" w14:paraId="683B8378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556D2E9F" w14:textId="77777777" w:rsidR="00321B7D" w:rsidRPr="00C97725" w:rsidRDefault="00321B7D" w:rsidP="00E8135E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amount</w:t>
            </w:r>
          </w:p>
        </w:tc>
        <w:tc>
          <w:tcPr>
            <w:tcW w:w="29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A25FA1" w14:textId="73692510" w:rsidR="00321B7D" w:rsidRPr="00C97725" w:rsidRDefault="00D62CF3" w:rsidP="00E8135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839,542,587</w:t>
            </w:r>
          </w:p>
        </w:tc>
      </w:tr>
      <w:bookmarkEnd w:id="15"/>
    </w:tbl>
    <w:p w14:paraId="32D08A8A" w14:textId="6707ACF1" w:rsidR="007F3AED" w:rsidRDefault="007F3AED" w:rsidP="004724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6584BB7" w14:textId="77777777" w:rsidR="00E00D37" w:rsidRPr="00C97725" w:rsidRDefault="00E00D37" w:rsidP="00E00D37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  <w:r w:rsidRPr="00C97725">
        <w:rPr>
          <w:rFonts w:ascii="Arial" w:eastAsia="Arial" w:hAnsi="Arial" w:cs="Arial"/>
          <w:color w:val="000000"/>
          <w:sz w:val="18"/>
          <w:szCs w:val="18"/>
        </w:rPr>
        <w:t>During the period, the Company issued debentures as follows</w:t>
      </w:r>
      <w:r w:rsidRPr="00C97725">
        <w:rPr>
          <w:rFonts w:ascii="Arial" w:eastAsia="Arial" w:hAnsi="Arial" w:cs="Arial"/>
          <w:color w:val="000000"/>
          <w:sz w:val="18"/>
          <w:szCs w:val="18"/>
          <w:cs/>
          <w:lang w:bidi="th-TH"/>
        </w:rPr>
        <w:t>:</w:t>
      </w:r>
    </w:p>
    <w:p w14:paraId="645D9DE5" w14:textId="77777777" w:rsidR="00E00D37" w:rsidRPr="00C97725" w:rsidRDefault="00E00D37" w:rsidP="00E00D37">
      <w:pPr>
        <w:spacing w:after="0" w:line="240" w:lineRule="auto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851"/>
        <w:gridCol w:w="992"/>
        <w:gridCol w:w="1276"/>
        <w:gridCol w:w="1275"/>
        <w:gridCol w:w="993"/>
        <w:gridCol w:w="1105"/>
      </w:tblGrid>
      <w:tr w:rsidR="00E00D37" w:rsidRPr="00C97725" w14:paraId="74BE634F" w14:textId="77777777" w:rsidTr="00E00D37"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F420A" w14:textId="77777777" w:rsidR="00E00D37" w:rsidRPr="00C97725" w:rsidRDefault="00E00D37" w:rsidP="00BC09A1">
            <w:pPr>
              <w:spacing w:after="0" w:line="240" w:lineRule="auto"/>
              <w:ind w:left="-101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Debentures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57066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Units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8F58C" w14:textId="670E73BF" w:rsidR="00E00D37" w:rsidRPr="00C97725" w:rsidRDefault="00E00D37" w:rsidP="00E00D37">
            <w:pPr>
              <w:spacing w:after="0" w:line="240" w:lineRule="auto"/>
              <w:ind w:right="-107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Par Value (Baht)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4301E" w14:textId="76B9BF94" w:rsidR="00E00D37" w:rsidRPr="00C97725" w:rsidRDefault="00E00D37" w:rsidP="00BC09A1">
            <w:pPr>
              <w:spacing w:after="0" w:line="240" w:lineRule="auto"/>
              <w:ind w:left="-170" w:right="-107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Total Value (Million Baht)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6D147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Issued date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77D97" w14:textId="77777777" w:rsidR="00E00D37" w:rsidRPr="00C97725" w:rsidRDefault="00E00D37" w:rsidP="00BC09A1">
            <w:pPr>
              <w:spacing w:after="0" w:line="240" w:lineRule="auto"/>
              <w:ind w:left="-40" w:right="-72" w:hanging="71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Term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9D9CE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Maturity date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58669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Interest rate</w:t>
            </w:r>
            <w:r w:rsidRPr="00C97725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rtl/>
                <w:cs/>
              </w:rPr>
              <w:t xml:space="preserve"> </w:t>
            </w:r>
          </w:p>
          <w:p w14:paraId="0CD22411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b/>
                <w:bCs/>
                <w:spacing w:val="-4"/>
                <w:sz w:val="18"/>
                <w:szCs w:val="18"/>
                <w:rtl/>
                <w:cs/>
              </w:rPr>
              <w:t>(%)</w:t>
            </w:r>
          </w:p>
        </w:tc>
      </w:tr>
      <w:tr w:rsidR="00E00D37" w:rsidRPr="0056040A" w14:paraId="46A6F181" w14:textId="77777777" w:rsidTr="00E00D37">
        <w:tc>
          <w:tcPr>
            <w:tcW w:w="1843" w:type="dxa"/>
            <w:tcBorders>
              <w:top w:val="single" w:sz="4" w:space="0" w:color="auto"/>
            </w:tcBorders>
          </w:tcPr>
          <w:p w14:paraId="46F4C450" w14:textId="77777777" w:rsidR="00E00D37" w:rsidRPr="0056040A" w:rsidRDefault="00E00D37" w:rsidP="00BC09A1">
            <w:pPr>
              <w:spacing w:after="0" w:line="240" w:lineRule="auto"/>
              <w:ind w:left="37" w:right="-245" w:hanging="138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BF938" w14:textId="77777777" w:rsidR="00E00D37" w:rsidRPr="0056040A" w:rsidRDefault="00E00D37" w:rsidP="00BC09A1">
            <w:pPr>
              <w:spacing w:after="0" w:line="240" w:lineRule="auto"/>
              <w:ind w:left="-40" w:right="-72" w:hanging="67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4B01C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5090C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48FA43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2B59B34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02F1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1D4DA45B" w14:textId="77777777" w:rsidR="00E00D37" w:rsidRPr="0056040A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2"/>
                <w:szCs w:val="12"/>
              </w:rPr>
            </w:pPr>
          </w:p>
        </w:tc>
      </w:tr>
      <w:tr w:rsidR="00E00D37" w:rsidRPr="00C97725" w14:paraId="4B5F59A7" w14:textId="77777777" w:rsidTr="00E00D37">
        <w:tc>
          <w:tcPr>
            <w:tcW w:w="1843" w:type="dxa"/>
          </w:tcPr>
          <w:p w14:paraId="0D8BAF6B" w14:textId="6441567B" w:rsidR="00E00D37" w:rsidRPr="00C97725" w:rsidRDefault="00E00D37" w:rsidP="00BC09A1">
            <w:pPr>
              <w:spacing w:after="0" w:line="240" w:lineRule="auto"/>
              <w:ind w:left="37" w:right="-245" w:hanging="138"/>
              <w:rPr>
                <w:rFonts w:ascii="Arial" w:eastAsia="Arial" w:hAnsi="Arial" w:cs="Arial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sz w:val="18"/>
                <w:szCs w:val="18"/>
              </w:rPr>
              <w:t>Unsecured debentures No.1/202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54F46" w14:textId="77777777" w:rsidR="00E00D37" w:rsidRPr="00C97725" w:rsidRDefault="00E00D37" w:rsidP="00BC09A1">
            <w:pPr>
              <w:spacing w:after="0" w:line="240" w:lineRule="auto"/>
              <w:ind w:left="-40" w:right="-72" w:hanging="67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sz w:val="18"/>
                <w:szCs w:val="18"/>
              </w:rPr>
              <w:t>200,000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4EFB23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sz w:val="18"/>
                <w:szCs w:val="18"/>
              </w:rPr>
              <w:t>1,000.00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0524DD" w14:textId="7777777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sz w:val="18"/>
                <w:szCs w:val="18"/>
              </w:rPr>
              <w:t>200.00</w:t>
            </w:r>
          </w:p>
        </w:tc>
        <w:tc>
          <w:tcPr>
            <w:tcW w:w="1276" w:type="dxa"/>
            <w:vAlign w:val="bottom"/>
          </w:tcPr>
          <w:p w14:paraId="59640022" w14:textId="0F1BF1A4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August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bottom"/>
          </w:tcPr>
          <w:p w14:paraId="21370C46" w14:textId="77777777" w:rsidR="003D4B8D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2 years </w:t>
            </w:r>
          </w:p>
          <w:p w14:paraId="6C660DFD" w14:textId="4974CF07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33837F" w14:textId="5EC087E3" w:rsidR="00E00D37" w:rsidRPr="00C97725" w:rsidRDefault="00E00D37" w:rsidP="00BC09A1">
            <w:pPr>
              <w:spacing w:after="0" w:line="240" w:lineRule="auto"/>
              <w:ind w:left="-10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18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May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1105" w:type="dxa"/>
            <w:vAlign w:val="bottom"/>
          </w:tcPr>
          <w:p w14:paraId="2D4857DC" w14:textId="232C62AE" w:rsidR="00E00D37" w:rsidRPr="00C97725" w:rsidRDefault="00E00D37" w:rsidP="00BC09A1">
            <w:pPr>
              <w:spacing w:after="0" w:line="240" w:lineRule="auto"/>
              <w:ind w:left="-40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Pr="00C97725">
              <w:rPr>
                <w:rFonts w:ascii="Arial" w:eastAsia="Arial" w:hAnsi="Arial" w:cs="Arial"/>
                <w:sz w:val="18"/>
                <w:szCs w:val="18"/>
              </w:rPr>
              <w:t>0</w:t>
            </w:r>
          </w:p>
        </w:tc>
      </w:tr>
    </w:tbl>
    <w:p w14:paraId="23FF477E" w14:textId="77777777" w:rsidR="00E00D37" w:rsidRPr="00C97725" w:rsidRDefault="00E00D37" w:rsidP="00E00D37">
      <w:pPr>
        <w:spacing w:after="0" w:line="240" w:lineRule="auto"/>
        <w:jc w:val="thaiDistribute"/>
        <w:rPr>
          <w:rFonts w:ascii="Arial" w:eastAsia="Arial" w:hAnsi="Arial" w:cs="Arial"/>
          <w:color w:val="000000"/>
          <w:sz w:val="18"/>
          <w:szCs w:val="18"/>
        </w:rPr>
      </w:pPr>
    </w:p>
    <w:p w14:paraId="13666EDD" w14:textId="77777777" w:rsidR="00E00D37" w:rsidRPr="00C97725" w:rsidRDefault="00E00D37" w:rsidP="00E00D37">
      <w:pPr>
        <w:spacing w:after="0" w:line="240" w:lineRule="auto"/>
        <w:jc w:val="thaiDistribute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C97725">
        <w:rPr>
          <w:rFonts w:ascii="Arial" w:eastAsia="Arial" w:hAnsi="Arial" w:cs="Arial"/>
          <w:color w:val="000000"/>
          <w:spacing w:val="-4"/>
          <w:sz w:val="18"/>
          <w:szCs w:val="18"/>
        </w:rPr>
        <w:t>The terms and conditions of debentures contain certain procedures and conditions which require</w:t>
      </w:r>
      <w:r w:rsidRPr="00C97725">
        <w:rPr>
          <w:rFonts w:ascii="Arial" w:eastAsia="Arial" w:hAnsi="Arial" w:cs="Arial"/>
          <w:color w:val="000000"/>
          <w:spacing w:val="-4"/>
          <w:sz w:val="18"/>
          <w:szCs w:val="18"/>
          <w:rtl/>
          <w:cs/>
        </w:rPr>
        <w:t xml:space="preserve"> </w:t>
      </w:r>
      <w:r w:rsidRPr="00C97725">
        <w:rPr>
          <w:rFonts w:ascii="Arial" w:eastAsia="Arial" w:hAnsi="Arial" w:cs="Arial"/>
          <w:color w:val="000000"/>
          <w:spacing w:val="-4"/>
          <w:sz w:val="18"/>
          <w:szCs w:val="18"/>
        </w:rPr>
        <w:t>the Company to comply wit</w:t>
      </w:r>
      <w:r w:rsidRPr="00C97725">
        <w:rPr>
          <w:rFonts w:ascii="Arial" w:eastAsia="Arial" w:hAnsi="Arial" w:cs="Arial"/>
          <w:color w:val="000000"/>
          <w:spacing w:val="-4"/>
          <w:sz w:val="18"/>
          <w:szCs w:val="18"/>
          <w:lang w:bidi="th-TH"/>
        </w:rPr>
        <w:t>h</w:t>
      </w:r>
      <w:r w:rsidRPr="00C97725">
        <w:rPr>
          <w:rFonts w:ascii="Arial" w:eastAsia="Arial" w:hAnsi="Arial" w:cs="Arial"/>
          <w:color w:val="000000"/>
          <w:spacing w:val="-4"/>
          <w:sz w:val="18"/>
          <w:szCs w:val="18"/>
        </w:rPr>
        <w:t>; for example, maintaining debt to equity ratio at the level as specified in the contracts.</w:t>
      </w:r>
    </w:p>
    <w:p w14:paraId="47C6059B" w14:textId="77777777" w:rsidR="0012174F" w:rsidRDefault="0012174F" w:rsidP="007F3AED">
      <w:pPr>
        <w:spacing w:after="0" w:line="220" w:lineRule="exact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055FA016" w14:textId="703BF8D5" w:rsidR="007F3AED" w:rsidRPr="00C97725" w:rsidRDefault="007F3AED" w:rsidP="007F3AED">
      <w:pPr>
        <w:spacing w:after="0" w:line="220" w:lineRule="exact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movements of </w:t>
      </w:r>
      <w:r w:rsidR="0051777B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convertible </w:t>
      </w:r>
      <w:r w:rsidR="00241B80"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>debentures - liability portion</w:t>
      </w:r>
      <w:r w:rsidRPr="00C97725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which included the current portion for the </w:t>
      </w:r>
      <w:r w:rsidR="00C07E5F">
        <w:rPr>
          <w:rFonts w:ascii="Arial" w:eastAsia="Arial Unicode MS" w:hAnsi="Arial" w:cs="Arial"/>
          <w:spacing w:val="-4"/>
          <w:sz w:val="18"/>
          <w:szCs w:val="18"/>
          <w:lang w:bidi="th-TH"/>
        </w:rPr>
        <w:t>nine</w:t>
      </w:r>
      <w:r w:rsidR="00C524A5" w:rsidRPr="00057A20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-month period ended </w:t>
      </w:r>
      <w:r w:rsidR="00C524A5" w:rsidRPr="00057A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30 </w:t>
      </w:r>
      <w:r w:rsidR="00C07E5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September</w:t>
      </w:r>
      <w:r w:rsidR="007A636A" w:rsidRPr="00C97725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DD55CC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can be analysed as follows: </w:t>
      </w:r>
    </w:p>
    <w:p w14:paraId="571DE15C" w14:textId="77777777" w:rsidR="007F3AED" w:rsidRPr="00C97725" w:rsidRDefault="007F3AED" w:rsidP="004724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03"/>
        <w:gridCol w:w="2927"/>
      </w:tblGrid>
      <w:tr w:rsidR="007F3AED" w:rsidRPr="00C97725" w14:paraId="06620FC1" w14:textId="77777777" w:rsidTr="00E8135E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2F74D627" w14:textId="77777777" w:rsidR="007F3AED" w:rsidRPr="00C97725" w:rsidRDefault="007F3AED" w:rsidP="00E8135E">
            <w:pPr>
              <w:spacing w:after="0" w:line="240" w:lineRule="auto"/>
              <w:ind w:left="-9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86585" w14:textId="77777777" w:rsidR="007F3AED" w:rsidRPr="00C97725" w:rsidRDefault="007F3AED" w:rsidP="00E8135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</w:t>
            </w:r>
          </w:p>
          <w:p w14:paraId="646B6081" w14:textId="77777777" w:rsidR="007F3AED" w:rsidRPr="00C97725" w:rsidRDefault="007F3AED" w:rsidP="00E8135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7F3AED" w:rsidRPr="00C97725" w14:paraId="4E1C8807" w14:textId="77777777" w:rsidTr="00E8135E">
        <w:trPr>
          <w:trHeight w:val="20"/>
        </w:trPr>
        <w:tc>
          <w:tcPr>
            <w:tcW w:w="6503" w:type="dxa"/>
            <w:shd w:val="clear" w:color="auto" w:fill="auto"/>
            <w:vAlign w:val="bottom"/>
          </w:tcPr>
          <w:p w14:paraId="7B031F40" w14:textId="77777777" w:rsidR="007F3AED" w:rsidRPr="00C97725" w:rsidRDefault="007F3AED" w:rsidP="00E8135E">
            <w:pPr>
              <w:spacing w:after="0" w:line="240" w:lineRule="auto"/>
              <w:ind w:left="-9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2C6AC" w14:textId="77777777" w:rsidR="007F3AED" w:rsidRPr="00C97725" w:rsidRDefault="007F3AE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7F3AED" w:rsidRPr="0056040A" w14:paraId="494B8A30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379B62B0" w14:textId="77777777" w:rsidR="007F3AED" w:rsidRPr="0056040A" w:rsidRDefault="007F3AED" w:rsidP="00E8135E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5D439" w14:textId="77777777" w:rsidR="007F3AED" w:rsidRPr="0056040A" w:rsidRDefault="007F3AE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17743" w:rsidRPr="00C97725" w14:paraId="32905187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72013A76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2927" w:type="dxa"/>
            <w:shd w:val="clear" w:color="auto" w:fill="FAFAFA"/>
          </w:tcPr>
          <w:p w14:paraId="342CB7B4" w14:textId="6B80789C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116,601,882</w:t>
            </w:r>
          </w:p>
        </w:tc>
      </w:tr>
      <w:tr w:rsidR="00517743" w:rsidRPr="00C97725" w14:paraId="2BB2A2CE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0822EE1B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2927" w:type="dxa"/>
            <w:shd w:val="clear" w:color="auto" w:fill="FAFAFA"/>
          </w:tcPr>
          <w:p w14:paraId="3F153582" w14:textId="27E76CF6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3,116,712</w:t>
            </w:r>
          </w:p>
        </w:tc>
      </w:tr>
      <w:tr w:rsidR="00AA07CB" w:rsidRPr="00C97725" w14:paraId="2D3379F1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7FEB2613" w14:textId="68499327" w:rsidR="00AA07CB" w:rsidRPr="00AA07CB" w:rsidRDefault="00AA07CB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2927" w:type="dxa"/>
            <w:shd w:val="clear" w:color="auto" w:fill="FAFAFA"/>
          </w:tcPr>
          <w:p w14:paraId="7B209CFC" w14:textId="2064DB8F" w:rsidR="00AA07CB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(120,000,000)</w:t>
            </w:r>
          </w:p>
        </w:tc>
      </w:tr>
      <w:tr w:rsidR="00517743" w:rsidRPr="00C97725" w14:paraId="4C1A6A71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70F38E2D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2927" w:type="dxa"/>
            <w:shd w:val="clear" w:color="auto" w:fill="FAFAFA"/>
          </w:tcPr>
          <w:p w14:paraId="4AA236BA" w14:textId="4A4FDD82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D62CF3">
              <w:rPr>
                <w:rFonts w:ascii="Arial" w:eastAsia="Arial Unicode MS" w:hAnsi="Arial" w:cs="Arial"/>
                <w:sz w:val="18"/>
                <w:szCs w:val="18"/>
              </w:rPr>
              <w:t>(4,931,507)</w:t>
            </w:r>
          </w:p>
        </w:tc>
      </w:tr>
      <w:tr w:rsidR="00517743" w:rsidRPr="00C97725" w14:paraId="358E88BC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68369A25" w14:textId="77777777" w:rsidR="00517743" w:rsidRPr="00AA07CB" w:rsidRDefault="00517743" w:rsidP="0051774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AA07CB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Adjusted by using the effective interest rate method</w:t>
            </w:r>
          </w:p>
        </w:tc>
        <w:tc>
          <w:tcPr>
            <w:tcW w:w="2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45F73" w14:textId="24BC559D" w:rsidR="00517743" w:rsidRPr="00517743" w:rsidRDefault="00D62CF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5,212,913</w:t>
            </w:r>
          </w:p>
        </w:tc>
      </w:tr>
      <w:tr w:rsidR="007F3AED" w:rsidRPr="0056040A" w14:paraId="40393BB3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3820527D" w14:textId="77777777" w:rsidR="007F3AED" w:rsidRPr="0056040A" w:rsidRDefault="007F3AED" w:rsidP="00E8135E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9561C" w14:textId="77777777" w:rsidR="007F3AED" w:rsidRPr="0056040A" w:rsidRDefault="007F3AED" w:rsidP="00E8135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F3AED" w:rsidRPr="00C97725" w14:paraId="07A72F15" w14:textId="77777777" w:rsidTr="00E8135E">
        <w:trPr>
          <w:trHeight w:val="20"/>
        </w:trPr>
        <w:tc>
          <w:tcPr>
            <w:tcW w:w="6503" w:type="dxa"/>
            <w:shd w:val="clear" w:color="auto" w:fill="auto"/>
          </w:tcPr>
          <w:p w14:paraId="6EB41F76" w14:textId="77777777" w:rsidR="007F3AED" w:rsidRPr="00C97725" w:rsidRDefault="007F3AED" w:rsidP="00E8135E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amount</w:t>
            </w:r>
          </w:p>
        </w:tc>
        <w:tc>
          <w:tcPr>
            <w:tcW w:w="29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7DF1E" w14:textId="682D3882" w:rsidR="007F3AED" w:rsidRPr="00C97725" w:rsidRDefault="00D62CF3" w:rsidP="00E8135E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531D85B6" w14:textId="77777777" w:rsidR="0012174F" w:rsidRDefault="0012174F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54E0D63" w14:textId="566214A9" w:rsidR="0056040A" w:rsidRDefault="0012174F" w:rsidP="0056040A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  <w:r w:rsidRPr="0012174F">
        <w:rPr>
          <w:rFonts w:ascii="Arial" w:eastAsia="Arial Unicode MS" w:hAnsi="Arial"/>
          <w:sz w:val="18"/>
          <w:szCs w:val="18"/>
          <w:lang w:bidi="th-TH"/>
        </w:rPr>
        <w:t>On</w:t>
      </w:r>
      <w:r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>
        <w:rPr>
          <w:rFonts w:ascii="Arial" w:eastAsia="Arial Unicode MS" w:hAnsi="Arial"/>
          <w:sz w:val="18"/>
          <w:szCs w:val="18"/>
          <w:lang w:val="en-GB" w:bidi="th-TH"/>
        </w:rPr>
        <w:t>8 June 2023</w:t>
      </w:r>
      <w:r w:rsidRPr="0012174F">
        <w:rPr>
          <w:rFonts w:ascii="Arial" w:eastAsia="Arial Unicode MS" w:hAnsi="Arial"/>
          <w:sz w:val="18"/>
          <w:szCs w:val="18"/>
          <w:lang w:bidi="th-TH"/>
        </w:rPr>
        <w:t>, the Group called the convertible debentures prematurely.</w:t>
      </w:r>
    </w:p>
    <w:p w14:paraId="0BBF7941" w14:textId="77777777" w:rsidR="0056040A" w:rsidRDefault="0056040A">
      <w:pPr>
        <w:rPr>
          <w:rFonts w:ascii="Arial" w:eastAsia="Arial Unicode MS" w:hAnsi="Arial"/>
          <w:sz w:val="18"/>
          <w:szCs w:val="18"/>
          <w:lang w:bidi="th-TH"/>
        </w:rPr>
      </w:pPr>
      <w:r>
        <w:rPr>
          <w:rFonts w:ascii="Arial" w:eastAsia="Arial Unicode MS" w:hAnsi="Arial"/>
          <w:sz w:val="18"/>
          <w:szCs w:val="18"/>
          <w:lang w:bidi="th-TH"/>
        </w:rPr>
        <w:br w:type="page"/>
      </w:r>
    </w:p>
    <w:p w14:paraId="355ADE9D" w14:textId="77777777" w:rsidR="006B28E9" w:rsidRDefault="006B28E9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19F887AA" w14:textId="254EAE64" w:rsidR="00CA7A6A" w:rsidRPr="00C97725" w:rsidRDefault="00AB63CC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>The movements of long-term borrowings from financial institution</w:t>
      </w:r>
      <w:r w:rsidR="00CC0B9F" w:rsidRPr="00C97725">
        <w:rPr>
          <w:rFonts w:ascii="Arial" w:eastAsia="Arial Unicode MS" w:hAnsi="Arial" w:cs="Arial"/>
          <w:sz w:val="18"/>
          <w:szCs w:val="18"/>
          <w:lang w:bidi="th-TH"/>
        </w:rPr>
        <w:t>s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which includ</w:t>
      </w:r>
      <w:r w:rsidR="00445F96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ed </w:t>
      </w:r>
      <w:r w:rsidR="004114B4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the </w:t>
      </w:r>
      <w:r w:rsidR="00445F96" w:rsidRPr="00C97725">
        <w:rPr>
          <w:rFonts w:ascii="Arial" w:eastAsia="Arial Unicode MS" w:hAnsi="Arial" w:cs="Arial"/>
          <w:sz w:val="18"/>
          <w:szCs w:val="18"/>
          <w:lang w:bidi="th-TH"/>
        </w:rPr>
        <w:t>current</w:t>
      </w:r>
      <w:r w:rsidR="00726D3D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portion</w:t>
      </w:r>
      <w:r w:rsidR="00186101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726D3D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for the </w:t>
      </w:r>
      <w:r w:rsidR="00C07E5F">
        <w:rPr>
          <w:rFonts w:ascii="Arial" w:eastAsia="Arial Unicode MS" w:hAnsi="Arial" w:cs="Arial"/>
          <w:spacing w:val="-4"/>
          <w:sz w:val="18"/>
          <w:szCs w:val="18"/>
          <w:lang w:bidi="th-TH"/>
        </w:rPr>
        <w:t>nine</w:t>
      </w:r>
      <w:r w:rsidR="00C524A5" w:rsidRPr="00057A20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-month period ended </w:t>
      </w:r>
      <w:r w:rsidR="00C524A5" w:rsidRPr="00057A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30 </w:t>
      </w:r>
      <w:r w:rsidR="00C07E5F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September</w:t>
      </w:r>
      <w:r w:rsidR="00C524A5" w:rsidRPr="00057A20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 xml:space="preserve"> </w:t>
      </w:r>
      <w:r w:rsidR="00DD55CC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can be analysed as follows: </w:t>
      </w:r>
    </w:p>
    <w:p w14:paraId="49BA24CC" w14:textId="78FB7983" w:rsidR="00B86DA5" w:rsidRPr="00C97725" w:rsidRDefault="00B86DA5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2835"/>
        <w:gridCol w:w="2977"/>
      </w:tblGrid>
      <w:tr w:rsidR="00075F8E" w:rsidRPr="00240920" w14:paraId="156BDD88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7F3EA623" w14:textId="77777777" w:rsidR="00075F8E" w:rsidRPr="00240920" w:rsidRDefault="00075F8E" w:rsidP="006E73A0">
            <w:pPr>
              <w:spacing w:after="0" w:line="240" w:lineRule="auto"/>
              <w:ind w:left="-99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C3DD7" w14:textId="7BBE9F98" w:rsidR="00075F8E" w:rsidRPr="00240920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D6EB071" w14:textId="79CD4009" w:rsidR="00075F8E" w:rsidRPr="00240920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87D09" w14:textId="5AFD7FDB" w:rsidR="00075F8E" w:rsidRPr="00240920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26618089" w14:textId="7AAE3D5D" w:rsidR="00075F8E" w:rsidRPr="00240920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75F8E" w:rsidRPr="00240920" w14:paraId="42960C00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661E6DC4" w14:textId="77777777" w:rsidR="00075F8E" w:rsidRPr="00240920" w:rsidRDefault="00075F8E" w:rsidP="006E73A0">
            <w:pPr>
              <w:spacing w:after="0" w:line="240" w:lineRule="auto"/>
              <w:ind w:left="-99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05C25" w14:textId="521E9ECA" w:rsidR="00075F8E" w:rsidRPr="00240920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5DD5B" w14:textId="3A738F61" w:rsidR="00075F8E" w:rsidRPr="00240920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40920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75F8E" w:rsidRPr="00240920" w14:paraId="6561D2A4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11573C70" w14:textId="77777777" w:rsidR="00075F8E" w:rsidRPr="00240920" w:rsidRDefault="00075F8E" w:rsidP="006E73A0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867CB" w14:textId="77777777" w:rsidR="00075F8E" w:rsidRPr="00240920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3F65" w14:textId="6BEBE476" w:rsidR="00075F8E" w:rsidRPr="00240920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07E5F" w:rsidRPr="00240920" w14:paraId="1D1E19A3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2A254BB5" w14:textId="7353DCCC" w:rsidR="00C07E5F" w:rsidRPr="00842EAF" w:rsidRDefault="00C07E5F" w:rsidP="00C07E5F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Opening amount</w:t>
            </w:r>
          </w:p>
        </w:tc>
        <w:tc>
          <w:tcPr>
            <w:tcW w:w="2835" w:type="dxa"/>
            <w:shd w:val="clear" w:color="auto" w:fill="FAFAFA"/>
            <w:vAlign w:val="bottom"/>
          </w:tcPr>
          <w:p w14:paraId="463A0FAD" w14:textId="4B5B0411" w:rsidR="00C07E5F" w:rsidRPr="00BC3DDE" w:rsidRDefault="00D62CF3" w:rsidP="00C07E5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lang w:val="en-GB"/>
              </w:rPr>
              <w:t>388,348,548</w:t>
            </w:r>
          </w:p>
        </w:tc>
        <w:tc>
          <w:tcPr>
            <w:tcW w:w="2977" w:type="dxa"/>
            <w:shd w:val="clear" w:color="auto" w:fill="FAFAFA"/>
            <w:vAlign w:val="bottom"/>
          </w:tcPr>
          <w:p w14:paraId="73D61825" w14:textId="599A36E9" w:rsidR="00C07E5F" w:rsidRPr="00BC3DDE" w:rsidRDefault="00D62CF3" w:rsidP="00C07E5F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357,758,578</w:t>
            </w:r>
          </w:p>
        </w:tc>
      </w:tr>
      <w:tr w:rsidR="00D62CF3" w:rsidRPr="00240920" w14:paraId="1D2B9A29" w14:textId="77777777" w:rsidTr="00EB6ECD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688BDAA1" w14:textId="4E141EE8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Addition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36405" w14:textId="66ABFD54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lang w:val="en-GB"/>
              </w:rPr>
              <w:t>992,637,574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30E6" w14:textId="7242B8DE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898,543,174</w:t>
            </w:r>
          </w:p>
        </w:tc>
      </w:tr>
      <w:tr w:rsidR="00D62CF3" w:rsidRPr="00240920" w14:paraId="569B1EF8" w14:textId="77777777" w:rsidTr="00EB6ECD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70A557B6" w14:textId="5A7A1EDF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expense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2DF60" w14:textId="6F225F6C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lang w:val="en-GB"/>
              </w:rPr>
              <w:t>26,178,877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1BE6" w14:textId="04BB0FF8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24,055,176</w:t>
            </w:r>
          </w:p>
        </w:tc>
      </w:tr>
      <w:tr w:rsidR="00D62CF3" w:rsidRPr="00240920" w14:paraId="71C10646" w14:textId="77777777" w:rsidTr="00EB6ECD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2CC5D5C3" w14:textId="39484631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Repayment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E202A" w14:textId="14B39F42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(489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174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498)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65C87" w14:textId="17603F30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(443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846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818)</w:t>
            </w:r>
          </w:p>
        </w:tc>
      </w:tr>
      <w:tr w:rsidR="00D62CF3" w:rsidRPr="00240920" w14:paraId="73691077" w14:textId="77777777" w:rsidTr="00EB6ECD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7D762AD3" w14:textId="4C2D352E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Interest repayment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5D29E" w14:textId="49F1658B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rtl/>
                <w:cs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(26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096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818)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DDBE1" w14:textId="6264E0B6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rtl/>
                <w:cs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(23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981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804)</w:t>
            </w:r>
          </w:p>
        </w:tc>
      </w:tr>
      <w:tr w:rsidR="00D62CF3" w:rsidRPr="00240920" w14:paraId="21020B06" w14:textId="77777777" w:rsidTr="00EB6ECD">
        <w:trPr>
          <w:trHeight w:val="80"/>
        </w:trPr>
        <w:tc>
          <w:tcPr>
            <w:tcW w:w="3629" w:type="dxa"/>
            <w:shd w:val="clear" w:color="auto" w:fill="auto"/>
            <w:vAlign w:val="bottom"/>
          </w:tcPr>
          <w:p w14:paraId="78326824" w14:textId="1F3A785C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Front-end fees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D22749" w14:textId="4CD152AC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rtl/>
                <w:cs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(2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332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824)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9FF3F" w14:textId="530DA2DF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rtl/>
                <w:cs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(2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075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232)</w:t>
            </w:r>
          </w:p>
        </w:tc>
      </w:tr>
      <w:tr w:rsidR="00D62CF3" w:rsidRPr="00240920" w14:paraId="75B22E66" w14:textId="77777777" w:rsidTr="00EB6ECD">
        <w:trPr>
          <w:trHeight w:val="80"/>
        </w:trPr>
        <w:tc>
          <w:tcPr>
            <w:tcW w:w="3629" w:type="dxa"/>
            <w:shd w:val="clear" w:color="auto" w:fill="auto"/>
            <w:vAlign w:val="bottom"/>
          </w:tcPr>
          <w:p w14:paraId="258DB0EC" w14:textId="75738C6F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Adjusted by using the effective </w:t>
            </w:r>
          </w:p>
          <w:p w14:paraId="151A9F59" w14:textId="1F92713D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rtl/>
                <w:cs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 xml:space="preserve">   </w:t>
            </w:r>
            <w:r w:rsidRPr="00842EAF">
              <w:rPr>
                <w:rFonts w:ascii="Arial" w:eastAsia="Arial Unicode MS" w:hAnsi="Arial" w:cs="Arial"/>
                <w:sz w:val="18"/>
                <w:szCs w:val="18"/>
                <w:lang w:val="en-GB" w:bidi="th-TH"/>
              </w:rPr>
              <w:t xml:space="preserve">interest </w:t>
            </w: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rate method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4AB9C" w14:textId="77777777" w:rsidR="000E43BE" w:rsidRDefault="000E43BE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1EEA40F7" w14:textId="04D56C34" w:rsidR="00D62CF3" w:rsidRPr="00D62CF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3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585</w:t>
            </w:r>
            <w:r w:rsidRPr="00D62CF3">
              <w:rPr>
                <w:rFonts w:cstheme="minorHAnsi"/>
                <w:sz w:val="18"/>
                <w:szCs w:val="18"/>
                <w:lang w:val="en-GB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val="en-GB" w:bidi="th-TH"/>
              </w:rPr>
              <w:t>581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4CA38" w14:textId="77777777" w:rsidR="000E43BE" w:rsidRDefault="000E43BE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  <w:p w14:paraId="395FCCCF" w14:textId="6A58334C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3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444</w:t>
            </w:r>
            <w:r w:rsidRPr="00D62CF3">
              <w:rPr>
                <w:rFonts w:cstheme="minorHAnsi"/>
                <w:sz w:val="18"/>
                <w:szCs w:val="18"/>
              </w:rPr>
              <w:t>,</w:t>
            </w:r>
            <w:r w:rsidRPr="00D62CF3">
              <w:rPr>
                <w:rFonts w:cstheme="minorHAnsi"/>
                <w:sz w:val="18"/>
                <w:szCs w:val="18"/>
                <w:cs/>
                <w:lang w:bidi="th-TH"/>
              </w:rPr>
              <w:t>137</w:t>
            </w:r>
          </w:p>
        </w:tc>
      </w:tr>
      <w:tr w:rsidR="00D62CF3" w:rsidRPr="00240920" w14:paraId="2FB33869" w14:textId="77777777" w:rsidTr="00047B56">
        <w:trPr>
          <w:trHeight w:val="122"/>
        </w:trPr>
        <w:tc>
          <w:tcPr>
            <w:tcW w:w="3629" w:type="dxa"/>
            <w:shd w:val="clear" w:color="auto" w:fill="auto"/>
            <w:vAlign w:val="bottom"/>
          </w:tcPr>
          <w:p w14:paraId="3FD4A26D" w14:textId="77777777" w:rsidR="00D62CF3" w:rsidRPr="00842EAF" w:rsidRDefault="00D62CF3" w:rsidP="00D62CF3">
            <w:pPr>
              <w:spacing w:after="0" w:line="240" w:lineRule="auto"/>
              <w:ind w:left="-99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7728B" w14:textId="77777777" w:rsidR="00D62CF3" w:rsidRPr="00517743" w:rsidRDefault="00D62CF3" w:rsidP="00D62CF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80FE1" w14:textId="1BCAFDCD" w:rsidR="00D62CF3" w:rsidRPr="00517743" w:rsidRDefault="00D62CF3" w:rsidP="00D62CF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F3" w:rsidRPr="00240920" w14:paraId="58B1B2F7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679D84B4" w14:textId="342B9C53" w:rsidR="00D62CF3" w:rsidRPr="00842EAF" w:rsidRDefault="00D62CF3" w:rsidP="00D62CF3">
            <w:pPr>
              <w:spacing w:after="0" w:line="240" w:lineRule="auto"/>
              <w:ind w:left="-99" w:right="-98"/>
              <w:rPr>
                <w:rFonts w:ascii="Arial" w:eastAsia="Arial Unicode MS" w:hAnsi="Arial" w:cs="Arial"/>
                <w:sz w:val="18"/>
                <w:szCs w:val="18"/>
                <w:lang w:bidi="th-TH"/>
              </w:rPr>
            </w:pPr>
            <w:r w:rsidRPr="00842EAF">
              <w:rPr>
                <w:rFonts w:ascii="Arial" w:eastAsia="Arial Unicode MS" w:hAnsi="Arial" w:cs="Arial"/>
                <w:sz w:val="18"/>
                <w:szCs w:val="18"/>
                <w:lang w:bidi="th-TH"/>
              </w:rPr>
              <w:t>Closing amount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0097A" w14:textId="2097E2BD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893,146,440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8EC65" w14:textId="66DFD532" w:rsidR="00D62CF3" w:rsidRPr="00BC3DDE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D62CF3">
              <w:rPr>
                <w:rFonts w:cstheme="minorHAnsi"/>
                <w:sz w:val="18"/>
                <w:szCs w:val="18"/>
              </w:rPr>
              <w:t>813,897,211</w:t>
            </w:r>
          </w:p>
        </w:tc>
      </w:tr>
    </w:tbl>
    <w:p w14:paraId="5CFEB580" w14:textId="2E47A099" w:rsidR="00BC4F58" w:rsidRDefault="00BC4F58" w:rsidP="006E73A0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623EFC10" w14:textId="2694B3C9" w:rsidR="00B86DA5" w:rsidRPr="00C97725" w:rsidRDefault="007336D9" w:rsidP="007E3D0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The carrying </w:t>
      </w:r>
      <w:r w:rsidR="00EF2E60" w:rsidRPr="00C97725">
        <w:rPr>
          <w:rFonts w:ascii="Arial" w:eastAsia="Arial Unicode MS" w:hAnsi="Arial" w:cs="Arial"/>
          <w:spacing w:val="-2"/>
          <w:sz w:val="18"/>
          <w:szCs w:val="18"/>
          <w:lang w:bidi="th-TH"/>
        </w:rPr>
        <w:t>amount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bidi="th-TH"/>
        </w:rPr>
        <w:t xml:space="preserve"> and fair value of long-term borrowings are as follow</w:t>
      </w:r>
      <w:r w:rsidR="00E85D9D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s</w:t>
      </w:r>
      <w:r w:rsidRPr="00C97725">
        <w:rPr>
          <w:rFonts w:ascii="Arial" w:eastAsia="Arial Unicode MS" w:hAnsi="Arial" w:cs="Arial"/>
          <w:spacing w:val="-2"/>
          <w:sz w:val="18"/>
          <w:szCs w:val="18"/>
          <w:lang w:bidi="th-TH"/>
        </w:rPr>
        <w:t>:</w:t>
      </w:r>
    </w:p>
    <w:p w14:paraId="3DF71B16" w14:textId="77777777" w:rsidR="00D87F49" w:rsidRPr="007E3D0F" w:rsidRDefault="00D87F49" w:rsidP="007E3D0F">
      <w:pPr>
        <w:spacing w:after="0" w:line="240" w:lineRule="auto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17"/>
        <w:gridCol w:w="1418"/>
        <w:gridCol w:w="1559"/>
        <w:gridCol w:w="1418"/>
      </w:tblGrid>
      <w:tr w:rsidR="00075F8E" w:rsidRPr="00C97725" w14:paraId="0B87935E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2A0D9BD1" w14:textId="77777777" w:rsidR="00075F8E" w:rsidRPr="00C97725" w:rsidRDefault="00075F8E" w:rsidP="006E73A0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2FED43A" w14:textId="201C341D" w:rsidR="00075F8E" w:rsidRPr="00C97725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Consolidated </w:t>
            </w:r>
          </w:p>
          <w:p w14:paraId="14D28C7A" w14:textId="1520A970" w:rsidR="00075F8E" w:rsidRPr="00C97725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69E7" w14:textId="7507F5ED" w:rsidR="00075F8E" w:rsidRPr="00C97725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075F8E" w:rsidRPr="00C97725" w14:paraId="1C422261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6B2D43CE" w14:textId="77777777" w:rsidR="00075F8E" w:rsidRPr="00C97725" w:rsidRDefault="00075F8E" w:rsidP="006E73A0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vAlign w:val="bottom"/>
          </w:tcPr>
          <w:p w14:paraId="5184EECD" w14:textId="3299D7F6" w:rsidR="00075F8E" w:rsidRPr="00C97725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F1AB1" w14:textId="6C63F398" w:rsidR="00075F8E" w:rsidRPr="00C97725" w:rsidRDefault="00075F8E" w:rsidP="006E73A0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07E5F" w:rsidRPr="00C97725" w14:paraId="78D9E659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302D9391" w14:textId="77777777" w:rsidR="00C07E5F" w:rsidRPr="00C97725" w:rsidRDefault="00C07E5F" w:rsidP="00C07E5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129362E" w14:textId="594CC79C" w:rsidR="00C07E5F" w:rsidRPr="00C97725" w:rsidRDefault="00C07E5F" w:rsidP="00C07E5F">
            <w:pPr>
              <w:spacing w:after="0" w:line="240" w:lineRule="auto"/>
              <w:ind w:left="-15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FFFFFF" w:themeColor="background1"/>
            </w:tcBorders>
            <w:vAlign w:val="bottom"/>
          </w:tcPr>
          <w:p w14:paraId="2976EDAF" w14:textId="1378CE1B" w:rsidR="00C07E5F" w:rsidRPr="00C97725" w:rsidRDefault="00C07E5F" w:rsidP="00C07E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5F830195" w14:textId="0FF75A39" w:rsidR="00C07E5F" w:rsidRPr="00C97725" w:rsidRDefault="00C07E5F" w:rsidP="00C07E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09E26" w14:textId="0D2A385C" w:rsidR="00C07E5F" w:rsidRPr="00C97725" w:rsidRDefault="00C07E5F" w:rsidP="00C07E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075F8E" w:rsidRPr="00C97725" w14:paraId="7E5AC0D7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5A66E9A1" w14:textId="77777777" w:rsidR="00075F8E" w:rsidRPr="00C97725" w:rsidRDefault="00075F8E" w:rsidP="006E73A0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bottom"/>
          </w:tcPr>
          <w:p w14:paraId="2C8B03A0" w14:textId="0D0324D4" w:rsidR="00075F8E" w:rsidRPr="00C97725" w:rsidRDefault="00DD55CC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bottom"/>
          </w:tcPr>
          <w:p w14:paraId="706BD35B" w14:textId="2F7B69C2" w:rsidR="00075F8E" w:rsidRPr="00C97725" w:rsidRDefault="00DD55CC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shd w:val="clear" w:color="auto" w:fill="auto"/>
            <w:vAlign w:val="bottom"/>
          </w:tcPr>
          <w:p w14:paraId="391DA4B9" w14:textId="784F48F3" w:rsidR="00075F8E" w:rsidRPr="00C97725" w:rsidRDefault="00DD55CC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4521E0" w14:textId="6E501BE3" w:rsidR="00075F8E" w:rsidRPr="00C97725" w:rsidRDefault="00DD55CC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075F8E" w:rsidRPr="00C97725" w14:paraId="24E567AD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7AA4F708" w14:textId="77777777" w:rsidR="00075F8E" w:rsidRPr="00C97725" w:rsidRDefault="00075F8E" w:rsidP="006E73A0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5B38C5" w14:textId="00930A87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D6B298" w14:textId="24079FD8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E2B9" w14:textId="73982BD6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8D93" w14:textId="77777777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75F8E" w:rsidRPr="00C97725" w14:paraId="10B57BDE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0FC71285" w14:textId="77777777" w:rsidR="00075F8E" w:rsidRPr="00C97725" w:rsidRDefault="00075F8E" w:rsidP="006E73A0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CF61C" w14:textId="77777777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A61E59" w14:textId="1D9DAC05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E3468" w14:textId="5A8E42D0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8CD6D8C" w14:textId="77777777" w:rsidR="00075F8E" w:rsidRPr="00C97725" w:rsidRDefault="00075F8E" w:rsidP="006E73A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62CF3" w:rsidRPr="00C97725" w14:paraId="0AF744F6" w14:textId="77777777" w:rsidTr="00F35CFB">
        <w:trPr>
          <w:trHeight w:val="135"/>
        </w:trPr>
        <w:tc>
          <w:tcPr>
            <w:tcW w:w="3629" w:type="dxa"/>
            <w:shd w:val="clear" w:color="auto" w:fill="auto"/>
            <w:vAlign w:val="bottom"/>
          </w:tcPr>
          <w:p w14:paraId="053893B5" w14:textId="1FB96966" w:rsidR="00D62CF3" w:rsidRPr="00842EAF" w:rsidRDefault="00D62CF3" w:rsidP="00D62CF3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842EAF">
              <w:rPr>
                <w:rFonts w:ascii="Arial" w:hAnsi="Arial" w:cs="Arial"/>
                <w:sz w:val="18"/>
                <w:szCs w:val="18"/>
              </w:rPr>
              <w:t>Not later than one year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371D0" w14:textId="6F4086B8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487</w:t>
            </w:r>
            <w:r w:rsidRPr="00D62CF3">
              <w:rPr>
                <w:rFonts w:ascii="Arial" w:hAnsi="Arial" w:cs="Arial"/>
                <w:sz w:val="18"/>
                <w:szCs w:val="18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210</w:t>
            </w:r>
            <w:r w:rsidRPr="00D62CF3">
              <w:rPr>
                <w:rFonts w:ascii="Arial" w:hAnsi="Arial" w:cs="Arial"/>
                <w:sz w:val="18"/>
                <w:szCs w:val="18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497</w:t>
            </w:r>
          </w:p>
        </w:tc>
        <w:tc>
          <w:tcPr>
            <w:tcW w:w="1418" w:type="dxa"/>
            <w:vAlign w:val="bottom"/>
          </w:tcPr>
          <w:p w14:paraId="6C2AF496" w14:textId="158A6361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251,163,596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7386E" w14:textId="50A98D50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432</w:t>
            </w:r>
            <w:r w:rsidRPr="00D62CF3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607</w:t>
            </w:r>
            <w:r w:rsidRPr="00D62CF3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539</w:t>
            </w:r>
          </w:p>
        </w:tc>
        <w:tc>
          <w:tcPr>
            <w:tcW w:w="1418" w:type="dxa"/>
            <w:vAlign w:val="bottom"/>
          </w:tcPr>
          <w:p w14:paraId="6C8CBE35" w14:textId="28599192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220,573,626</w:t>
            </w:r>
          </w:p>
        </w:tc>
      </w:tr>
      <w:tr w:rsidR="00D62CF3" w:rsidRPr="00C97725" w14:paraId="2AB57037" w14:textId="77777777" w:rsidTr="00F35CFB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02977C1E" w14:textId="3713B2D8" w:rsidR="00D62CF3" w:rsidRPr="00842EAF" w:rsidRDefault="00D62CF3" w:rsidP="00D62CF3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842EAF">
              <w:rPr>
                <w:rFonts w:ascii="Arial" w:hAnsi="Arial" w:cs="Arial"/>
                <w:sz w:val="18"/>
                <w:szCs w:val="18"/>
              </w:rPr>
              <w:t xml:space="preserve">Later than </w:t>
            </w:r>
            <w:r w:rsidRPr="00842EAF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842EAF">
              <w:rPr>
                <w:rFonts w:ascii="Arial" w:hAnsi="Arial" w:cs="Arial"/>
                <w:sz w:val="18"/>
                <w:szCs w:val="18"/>
              </w:rPr>
              <w:t xml:space="preserve"> year but not later than </w:t>
            </w:r>
            <w:r w:rsidRPr="00842EAF">
              <w:rPr>
                <w:rFonts w:ascii="Arial" w:hAnsi="Arial" w:cs="Arial"/>
                <w:sz w:val="18"/>
                <w:szCs w:val="18"/>
                <w:lang w:val="en-GB"/>
              </w:rPr>
              <w:t>5</w:t>
            </w:r>
            <w:r w:rsidRPr="00842EAF">
              <w:rPr>
                <w:rFonts w:ascii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76682" w14:textId="197D3FC6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405</w:t>
            </w:r>
            <w:r w:rsidRPr="00D62CF3">
              <w:rPr>
                <w:rFonts w:ascii="Arial" w:hAnsi="Arial" w:cs="Arial"/>
                <w:sz w:val="18"/>
                <w:szCs w:val="18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935</w:t>
            </w:r>
            <w:r w:rsidRPr="00D62CF3">
              <w:rPr>
                <w:rFonts w:ascii="Arial" w:hAnsi="Arial" w:cs="Arial"/>
                <w:sz w:val="18"/>
                <w:szCs w:val="18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943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77B641" w14:textId="57BA1F24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137,184,952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13E27" w14:textId="139F0A5C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381</w:t>
            </w:r>
            <w:r w:rsidRPr="00D62CF3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289</w:t>
            </w:r>
            <w:r w:rsidRPr="00D62CF3">
              <w:rPr>
                <w:rFonts w:ascii="Arial" w:hAnsi="Arial" w:cs="Arial"/>
                <w:sz w:val="18"/>
                <w:szCs w:val="18"/>
                <w:lang w:bidi="th-TH"/>
              </w:rPr>
              <w:t>,</w:t>
            </w:r>
            <w:r w:rsidRPr="00D62CF3">
              <w:rPr>
                <w:rFonts w:ascii="Arial" w:hAnsi="Arial" w:cs="Arial"/>
                <w:sz w:val="18"/>
                <w:szCs w:val="18"/>
                <w:cs/>
                <w:lang w:bidi="th-TH"/>
              </w:rPr>
              <w:t>672</w:t>
            </w:r>
          </w:p>
        </w:tc>
        <w:tc>
          <w:tcPr>
            <w:tcW w:w="1418" w:type="dxa"/>
            <w:vAlign w:val="bottom"/>
          </w:tcPr>
          <w:p w14:paraId="613A1AEF" w14:textId="4DE423B2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137,184,952</w:t>
            </w:r>
          </w:p>
        </w:tc>
      </w:tr>
      <w:tr w:rsidR="00D62CF3" w:rsidRPr="00C97725" w14:paraId="21D3A072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7C11D4B4" w14:textId="77777777" w:rsidR="00D62CF3" w:rsidRPr="00C97725" w:rsidRDefault="00D62CF3" w:rsidP="00D62CF3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AA4A0" w14:textId="77777777" w:rsidR="00D62CF3" w:rsidRPr="00C97725" w:rsidRDefault="00D62CF3" w:rsidP="00D62CF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CD012FC" w14:textId="49F459ED" w:rsidR="00D62CF3" w:rsidRPr="00C97725" w:rsidRDefault="00D62CF3" w:rsidP="00D62CF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A005D" w14:textId="3097DB98" w:rsidR="00D62CF3" w:rsidRPr="00C97725" w:rsidRDefault="00D62CF3" w:rsidP="00D62CF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78CDD1B" w14:textId="0ED945D6" w:rsidR="00D62CF3" w:rsidRPr="00C97725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62CF3" w:rsidRPr="00C97725" w14:paraId="726F2A4D" w14:textId="77777777" w:rsidTr="00047B56">
        <w:trPr>
          <w:trHeight w:val="21"/>
        </w:trPr>
        <w:tc>
          <w:tcPr>
            <w:tcW w:w="3629" w:type="dxa"/>
            <w:shd w:val="clear" w:color="auto" w:fill="auto"/>
            <w:vAlign w:val="bottom"/>
          </w:tcPr>
          <w:p w14:paraId="1BF07870" w14:textId="77777777" w:rsidR="00D62CF3" w:rsidRPr="00C97725" w:rsidRDefault="00D62CF3" w:rsidP="00D62CF3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D3A33" w14:textId="0E577E7E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893,146,440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C3DDE13" w14:textId="555B5526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388,348,548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9295D" w14:textId="687EFCA8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62CF3">
              <w:rPr>
                <w:rFonts w:ascii="Arial" w:hAnsi="Arial" w:cs="Arial"/>
                <w:sz w:val="18"/>
                <w:szCs w:val="18"/>
              </w:rPr>
              <w:t>813,897,211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C4DC54" w14:textId="64185D88" w:rsidR="00D62CF3" w:rsidRPr="00517743" w:rsidRDefault="00D62CF3" w:rsidP="00D62CF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357,758,578</w:t>
            </w:r>
          </w:p>
        </w:tc>
      </w:tr>
    </w:tbl>
    <w:p w14:paraId="7243029F" w14:textId="77777777" w:rsidR="00BC4F58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 w:themeColor="text1"/>
          <w:spacing w:val="-4"/>
          <w:sz w:val="18"/>
          <w:szCs w:val="18"/>
        </w:rPr>
      </w:pPr>
    </w:p>
    <w:p w14:paraId="17A5FDB7" w14:textId="61083781" w:rsidR="00A57235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color w:val="000000" w:themeColor="text1"/>
          <w:spacing w:val="-4"/>
          <w:sz w:val="18"/>
          <w:szCs w:val="18"/>
        </w:rPr>
      </w:pPr>
      <w:r w:rsidRPr="00795670">
        <w:rPr>
          <w:rFonts w:ascii="Arial" w:eastAsia="Arial Unicode MS" w:hAnsi="Arial" w:cs="Arial"/>
          <w:color w:val="000000" w:themeColor="text1"/>
          <w:spacing w:val="-4"/>
          <w:sz w:val="18"/>
          <w:szCs w:val="18"/>
        </w:rPr>
        <w:t>The fair value of the long-term borrowings is approximately equivalent to their carrying amounts.</w:t>
      </w:r>
    </w:p>
    <w:p w14:paraId="13462CD0" w14:textId="77777777" w:rsidR="00BC4F58" w:rsidRPr="00A57235" w:rsidRDefault="00BC4F58" w:rsidP="00BC4F58">
      <w:pPr>
        <w:spacing w:after="0" w:line="240" w:lineRule="auto"/>
        <w:jc w:val="thaiDistribute"/>
        <w:rPr>
          <w:rFonts w:ascii="Arial" w:eastAsia="Arial Unicode MS" w:hAnsi="Arial"/>
          <w:color w:val="000000" w:themeColor="text1"/>
          <w:spacing w:val="-4"/>
          <w:sz w:val="18"/>
          <w:szCs w:val="18"/>
        </w:rPr>
      </w:pPr>
    </w:p>
    <w:p w14:paraId="4FD155C6" w14:textId="2EF53BF3" w:rsidR="00A57235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13184">
        <w:rPr>
          <w:rFonts w:ascii="Arial" w:eastAsia="Arial Unicode MS" w:hAnsi="Arial" w:cs="Arial"/>
          <w:spacing w:val="-4"/>
          <w:sz w:val="18"/>
          <w:szCs w:val="18"/>
        </w:rPr>
        <w:t>The fair value of long-term borrowings is within the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level 2 of the fair value hierarchy based on discounted cash flows using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E3218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a discount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rate from the borrowing market rates which are available to the Group and the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Company at the statement of financial position date.</w:t>
      </w:r>
    </w:p>
    <w:p w14:paraId="005892E6" w14:textId="77777777" w:rsidR="00BC4F58" w:rsidRPr="00013184" w:rsidRDefault="00BC4F58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2CD47F7F" w14:textId="0143B74D" w:rsidR="00A57235" w:rsidRDefault="00A5723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013184">
        <w:rPr>
          <w:rFonts w:ascii="Arial" w:eastAsia="Arial Unicode MS" w:hAnsi="Arial" w:cs="Arial"/>
          <w:spacing w:val="-4"/>
          <w:sz w:val="18"/>
          <w:szCs w:val="18"/>
        </w:rPr>
        <w:t>According to the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long-term borrowings from financial institutions agreements, the Group has to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 xml:space="preserve">repay the borrowings when </w:t>
      </w:r>
      <w:r w:rsidR="00E3218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 xml:space="preserve">the </w:t>
      </w:r>
      <w:r w:rsidRPr="00BC4F58">
        <w:rPr>
          <w:rFonts w:ascii="Arial" w:eastAsia="Arial Unicode MS" w:hAnsi="Arial" w:cs="Arial"/>
          <w:sz w:val="18"/>
          <w:szCs w:val="18"/>
        </w:rPr>
        <w:t xml:space="preserve">Group requests for mortgage release of house ready for sales. Therefore, the Group considers reclassifying </w:t>
      </w:r>
      <w:r w:rsidR="00E3218F">
        <w:rPr>
          <w:rFonts w:ascii="Arial" w:eastAsia="Arial Unicode MS" w:hAnsi="Arial" w:cs="Arial"/>
          <w:sz w:val="18"/>
          <w:szCs w:val="18"/>
        </w:rPr>
        <w:br/>
      </w:r>
      <w:r w:rsidRPr="00BC4F58">
        <w:rPr>
          <w:rFonts w:ascii="Arial" w:eastAsia="Arial Unicode MS" w:hAnsi="Arial" w:cs="Arial"/>
          <w:sz w:val="18"/>
          <w:szCs w:val="18"/>
        </w:rPr>
        <w:t>long-term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 xml:space="preserve"> borrowings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from financial institutions into current and non-current portion based on the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plans of real estate development costs' sales and mortgage release. The Group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 xml:space="preserve">also considers an unconditional right to defer settlement of </w:t>
      </w:r>
      <w:r w:rsidR="00E3218F">
        <w:rPr>
          <w:rFonts w:ascii="Arial" w:eastAsia="Arial Unicode MS" w:hAnsi="Arial" w:cs="Arial"/>
          <w:spacing w:val="-4"/>
          <w:sz w:val="18"/>
          <w:szCs w:val="18"/>
        </w:rPr>
        <w:br/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the liability for</w:t>
      </w:r>
      <w:r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Pr="00013184">
        <w:rPr>
          <w:rFonts w:ascii="Arial" w:eastAsia="Arial Unicode MS" w:hAnsi="Arial" w:cs="Arial"/>
          <w:spacing w:val="-4"/>
          <w:sz w:val="18"/>
          <w:szCs w:val="18"/>
        </w:rPr>
        <w:t>at least 12 months after the reporting date in the assessment.</w:t>
      </w:r>
    </w:p>
    <w:p w14:paraId="0BAC5713" w14:textId="6D951FBC" w:rsidR="00D866B5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0CEF531B" w14:textId="48ABAE8C" w:rsidR="00D866B5" w:rsidRDefault="00D866B5" w:rsidP="00BC4F58">
      <w:pPr>
        <w:spacing w:after="0" w:line="240" w:lineRule="auto"/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 w:rsidRPr="00D866B5">
        <w:rPr>
          <w:rFonts w:ascii="Arial" w:eastAsia="Arial Unicode MS" w:hAnsi="Arial" w:cs="Arial"/>
          <w:spacing w:val="-4"/>
          <w:sz w:val="18"/>
          <w:szCs w:val="18"/>
        </w:rPr>
        <w:t>Under the terms of the Group’s major borrowing facilities, the Group is required to comply with the loan covenants. The Group has complied with these covenants throughout the reporting period.</w:t>
      </w:r>
    </w:p>
    <w:p w14:paraId="0EE7D65A" w14:textId="77777777" w:rsidR="0012174F" w:rsidRDefault="0012174F" w:rsidP="002B198B">
      <w:pPr>
        <w:spacing w:after="0" w:line="240" w:lineRule="auto"/>
        <w:rPr>
          <w:rFonts w:ascii="Arial" w:eastAsia="Arial Unicode MS" w:hAnsi="Arial"/>
          <w:sz w:val="18"/>
          <w:szCs w:val="18"/>
          <w:lang w:bidi="th-TH"/>
        </w:rPr>
      </w:pPr>
    </w:p>
    <w:p w14:paraId="379835B2" w14:textId="66D4BA45" w:rsidR="00CA7A6A" w:rsidRPr="00C97725" w:rsidRDefault="00014082" w:rsidP="002B198B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sz w:val="18"/>
          <w:szCs w:val="18"/>
          <w:lang w:bidi="th-TH"/>
        </w:rPr>
        <w:t>The Group has</w:t>
      </w:r>
      <w:r w:rsidR="00CC0B9F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the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undrawn </w:t>
      </w:r>
      <w:r w:rsidR="00541C8D" w:rsidRPr="00C97725">
        <w:rPr>
          <w:rFonts w:ascii="Arial" w:eastAsia="Arial Unicode MS" w:hAnsi="Arial" w:cs="Arial"/>
          <w:sz w:val="18"/>
          <w:szCs w:val="18"/>
          <w:lang w:bidi="th-TH"/>
        </w:rPr>
        <w:t>credit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facilities</w:t>
      </w:r>
      <w:r w:rsidR="00CC0B9F"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as follows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28CA75F5" w14:textId="77777777" w:rsidR="00433811" w:rsidRPr="00C97725" w:rsidRDefault="00433811" w:rsidP="002B198B">
      <w:pPr>
        <w:spacing w:after="0" w:line="240" w:lineRule="auto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34"/>
        <w:gridCol w:w="1440"/>
        <w:gridCol w:w="1446"/>
      </w:tblGrid>
      <w:tr w:rsidR="00A3609C" w:rsidRPr="00C97725" w14:paraId="2B59BCE5" w14:textId="77777777" w:rsidTr="00854A6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B70CD0" w14:textId="77777777" w:rsidR="00B86DA5" w:rsidRPr="00C97725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35B2E" w14:textId="77777777" w:rsidR="00B86DA5" w:rsidRPr="00C97725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DE8D3" w14:textId="77777777" w:rsidR="00B86DA5" w:rsidRPr="00C97725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C97725" w14:paraId="01A4C5DB" w14:textId="77777777" w:rsidTr="00854A6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CB079A8" w14:textId="77777777" w:rsidR="00B86DA5" w:rsidRPr="00C97725" w:rsidRDefault="00B86DA5" w:rsidP="00521BEA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7DB0E" w14:textId="77777777" w:rsidR="00B86DA5" w:rsidRPr="00C97725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454" w14:textId="77777777" w:rsidR="00B86DA5" w:rsidRPr="00C97725" w:rsidRDefault="00B86DA5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C07E5F" w:rsidRPr="00C97725" w14:paraId="13A08F28" w14:textId="77777777" w:rsidTr="00854A6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9472625" w14:textId="77777777" w:rsidR="00C07E5F" w:rsidRPr="00C97725" w:rsidRDefault="00C07E5F" w:rsidP="00C07E5F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F2D24" w14:textId="0B138859" w:rsidR="00C07E5F" w:rsidRPr="00C97725" w:rsidRDefault="00C07E5F" w:rsidP="00C07E5F">
            <w:pPr>
              <w:spacing w:after="0" w:line="240" w:lineRule="auto"/>
              <w:ind w:left="-111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78EE" w14:textId="699A8281" w:rsidR="00C07E5F" w:rsidRPr="00C97725" w:rsidRDefault="00C07E5F" w:rsidP="00C07E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34986" w14:textId="388900F5" w:rsidR="00C07E5F" w:rsidRPr="00C97725" w:rsidRDefault="00C07E5F" w:rsidP="00C07E5F">
            <w:pPr>
              <w:spacing w:after="0" w:line="240" w:lineRule="auto"/>
              <w:ind w:left="-17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A20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849B6" w14:textId="5FD4C380" w:rsidR="00C07E5F" w:rsidRPr="00C97725" w:rsidRDefault="00C07E5F" w:rsidP="00C07E5F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FB3CBB" w:rsidRPr="00C97725" w14:paraId="233CC73A" w14:textId="77777777" w:rsidTr="00854A6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11A0A250" w14:textId="77777777" w:rsidR="00FB3CBB" w:rsidRPr="00C97725" w:rsidRDefault="00FB3CBB" w:rsidP="00FB3CB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F940E" w14:textId="68B4842B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B5FB161" w14:textId="10808022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4BD57" w14:textId="49F30FAE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808A0D" w14:textId="6B547137" w:rsidR="00FB3CBB" w:rsidRPr="00C97725" w:rsidRDefault="00DD55CC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FB3CBB" w:rsidRPr="00C97725" w14:paraId="65DD434B" w14:textId="77777777" w:rsidTr="00854A67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DB3BFE1" w14:textId="77777777" w:rsidR="00FB3CBB" w:rsidRPr="00C97725" w:rsidRDefault="00FB3CBB" w:rsidP="00FB3CB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50357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E9F6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5589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5A6F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FB3CBB" w:rsidRPr="00C97725" w14:paraId="250298D0" w14:textId="77777777" w:rsidTr="00521BEA">
        <w:trPr>
          <w:trHeight w:val="53"/>
        </w:trPr>
        <w:tc>
          <w:tcPr>
            <w:tcW w:w="3672" w:type="dxa"/>
            <w:shd w:val="clear" w:color="auto" w:fill="auto"/>
          </w:tcPr>
          <w:p w14:paraId="746B6E88" w14:textId="77777777" w:rsidR="00FB3CBB" w:rsidRPr="00C97725" w:rsidRDefault="00FB3CBB" w:rsidP="00FB3CBB">
            <w:pPr>
              <w:spacing w:after="0" w:line="240" w:lineRule="auto"/>
              <w:ind w:left="-101" w:righ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C52E3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3484B57E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3733F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AD914DF" w14:textId="77777777" w:rsidR="00FB3CBB" w:rsidRPr="00C97725" w:rsidRDefault="00FB3CBB" w:rsidP="00FB3CB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3CBB" w:rsidRPr="00C97725" w14:paraId="186206D8" w14:textId="77777777" w:rsidTr="00854A67">
        <w:trPr>
          <w:trHeight w:val="20"/>
        </w:trPr>
        <w:tc>
          <w:tcPr>
            <w:tcW w:w="3672" w:type="dxa"/>
            <w:shd w:val="clear" w:color="auto" w:fill="auto"/>
          </w:tcPr>
          <w:p w14:paraId="6FAD2951" w14:textId="3F673916" w:rsidR="00FB3CBB" w:rsidRPr="00C97725" w:rsidRDefault="00FB3CBB" w:rsidP="00FB3CBB">
            <w:pPr>
              <w:spacing w:after="0" w:line="240" w:lineRule="auto"/>
              <w:ind w:left="-101" w:right="-101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Floating interest rate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70CBF" w14:textId="77777777" w:rsidR="00FB3CBB" w:rsidRPr="00C97725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4" w:type="dxa"/>
            <w:vAlign w:val="bottom"/>
          </w:tcPr>
          <w:p w14:paraId="4C50F332" w14:textId="0D6EE9B6" w:rsidR="00FB3CBB" w:rsidRPr="00C97725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8EB003" w14:textId="77777777" w:rsidR="00FB3CBB" w:rsidRPr="00C97725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  <w:vAlign w:val="bottom"/>
          </w:tcPr>
          <w:p w14:paraId="75033DAD" w14:textId="7308A183" w:rsidR="00FB3CBB" w:rsidRPr="00C97725" w:rsidRDefault="00FB3CBB" w:rsidP="00FB3CB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7743" w:rsidRPr="00C97725" w14:paraId="320DCB4D" w14:textId="77777777" w:rsidTr="00C451FC">
        <w:trPr>
          <w:trHeight w:val="20"/>
        </w:trPr>
        <w:tc>
          <w:tcPr>
            <w:tcW w:w="3672" w:type="dxa"/>
            <w:shd w:val="clear" w:color="auto" w:fill="auto"/>
          </w:tcPr>
          <w:p w14:paraId="6E31E7D9" w14:textId="0F34FEE2" w:rsidR="00517743" w:rsidRPr="00C97725" w:rsidRDefault="00517743" w:rsidP="00517743">
            <w:pPr>
              <w:spacing w:after="0" w:line="240" w:lineRule="auto"/>
              <w:ind w:left="-101" w:right="-101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- </w:t>
            </w:r>
            <w:r w:rsidRPr="00842EAF">
              <w:rPr>
                <w:rFonts w:ascii="Arial" w:hAnsi="Arial" w:cs="Arial"/>
                <w:sz w:val="18"/>
                <w:szCs w:val="18"/>
              </w:rPr>
              <w:t>Expiring later than one year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986E51" w14:textId="05624E68" w:rsidR="00517743" w:rsidRPr="00517743" w:rsidRDefault="0000286B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0286B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0286B">
              <w:rPr>
                <w:rFonts w:ascii="Arial" w:hAnsi="Arial" w:cs="Arial"/>
                <w:sz w:val="18"/>
                <w:szCs w:val="18"/>
              </w:rPr>
              <w:t>645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0286B">
              <w:rPr>
                <w:rFonts w:ascii="Arial" w:hAnsi="Arial" w:cs="Arial"/>
                <w:sz w:val="18"/>
                <w:szCs w:val="18"/>
              </w:rPr>
              <w:t>961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00286B">
              <w:rPr>
                <w:rFonts w:ascii="Arial" w:hAnsi="Arial" w:cs="Arial"/>
                <w:sz w:val="18"/>
                <w:szCs w:val="18"/>
              </w:rPr>
              <w:t>906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71CCBDEA" w14:textId="215C602F" w:rsidR="00517743" w:rsidRPr="00517743" w:rsidRDefault="0051774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17743">
              <w:rPr>
                <w:sz w:val="18"/>
                <w:szCs w:val="18"/>
              </w:rPr>
              <w:t>1,124,228,258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9EA574" w14:textId="04845A76" w:rsidR="00517743" w:rsidRPr="00517743" w:rsidRDefault="0000286B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0286B">
              <w:rPr>
                <w:rFonts w:ascii="Arial" w:hAnsi="Arial" w:cs="Arial"/>
                <w:sz w:val="18"/>
                <w:szCs w:val="18"/>
              </w:rPr>
              <w:t>1,454,467,886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F3E3F44" w14:textId="6C935478" w:rsidR="00517743" w:rsidRPr="004C2CDD" w:rsidRDefault="00517743" w:rsidP="00517743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C2CDD">
              <w:rPr>
                <w:rFonts w:ascii="Arial" w:hAnsi="Arial" w:cs="Arial"/>
                <w:sz w:val="18"/>
                <w:szCs w:val="18"/>
              </w:rPr>
              <w:t>1,038,639,838</w:t>
            </w:r>
          </w:p>
        </w:tc>
      </w:tr>
    </w:tbl>
    <w:p w14:paraId="2FF4FF17" w14:textId="53796E47" w:rsidR="0056040A" w:rsidRDefault="0056040A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4888E87" w14:textId="77777777" w:rsidR="0056040A" w:rsidRDefault="0056040A">
      <w:pPr>
        <w:rPr>
          <w:rFonts w:ascii="Arial" w:eastAsia="Arial Unicode MS" w:hAnsi="Arial" w:cs="Arial"/>
          <w:sz w:val="18"/>
          <w:szCs w:val="18"/>
          <w:lang w:bidi="th-TH"/>
        </w:rPr>
      </w:pPr>
      <w:r>
        <w:rPr>
          <w:rFonts w:ascii="Arial" w:eastAsia="Arial Unicode MS" w:hAnsi="Arial" w:cs="Arial"/>
          <w:sz w:val="18"/>
          <w:szCs w:val="18"/>
          <w:lang w:bidi="th-TH"/>
        </w:rPr>
        <w:br w:type="page"/>
      </w:r>
    </w:p>
    <w:p w14:paraId="4A8E4C4A" w14:textId="77777777" w:rsidR="0056040A" w:rsidRPr="0056040A" w:rsidRDefault="0056040A" w:rsidP="0056040A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B757E" w:rsidRPr="00C97725" w14:paraId="73DDE6DB" w14:textId="77777777" w:rsidTr="00122F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8E1A75A" w14:textId="48C68BBF" w:rsidR="00DB757E" w:rsidRPr="00C97725" w:rsidRDefault="00DB757E" w:rsidP="00122F4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3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42EA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Share 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c</w:t>
            </w:r>
            <w:r w:rsidR="00842EA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apital</w:t>
            </w:r>
          </w:p>
        </w:tc>
      </w:tr>
    </w:tbl>
    <w:p w14:paraId="22EE647C" w14:textId="03EC0977" w:rsidR="00DB757E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A14735F" w14:textId="3735C70D" w:rsidR="000E43BE" w:rsidRDefault="000E43BE" w:rsidP="00DB757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Quarter 2 of 2023</w:t>
      </w:r>
    </w:p>
    <w:p w14:paraId="2521FD44" w14:textId="77777777" w:rsidR="000E43BE" w:rsidRPr="00C97725" w:rsidRDefault="000E43B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2943B239" w14:textId="1D7C188B" w:rsidR="002F0451" w:rsidRPr="002F0451" w:rsidRDefault="002F0451" w:rsidP="000E43B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2F0451">
        <w:rPr>
          <w:rFonts w:ascii="Arial" w:eastAsia="Arial Unicode MS" w:hAnsi="Arial" w:cs="Arial"/>
          <w:sz w:val="18"/>
          <w:szCs w:val="18"/>
          <w:lang w:bidi="th-TH"/>
        </w:rPr>
        <w:t>At the Annual General Meeting of shareholders for 2023 held on 26 April 202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>3</w:t>
      </w:r>
      <w:r w:rsidRPr="002F0451">
        <w:rPr>
          <w:rFonts w:ascii="Arial" w:eastAsia="Arial Unicode MS" w:hAnsi="Arial" w:cs="Arial"/>
          <w:sz w:val="18"/>
          <w:szCs w:val="18"/>
          <w:lang w:bidi="th-TH"/>
        </w:rPr>
        <w:t>, the shareholders approved reduction of registered share capital by reducing 68.64 unsubscribed common million shares with a par value of Baht 0.50 each</w:t>
      </w:r>
      <w:r w:rsidR="004D65DF"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 w:rsidR="004D65DF">
        <w:rPr>
          <w:rFonts w:ascii="Arial" w:eastAsia="Arial Unicode MS" w:hAnsi="Arial"/>
          <w:sz w:val="18"/>
          <w:szCs w:val="18"/>
          <w:cs/>
          <w:lang w:bidi="th-TH"/>
        </w:rPr>
        <w:br/>
      </w:r>
      <w:r w:rsidRPr="002F0451">
        <w:rPr>
          <w:rFonts w:ascii="Arial" w:eastAsia="Arial Unicode MS" w:hAnsi="Arial" w:cs="Arial"/>
          <w:sz w:val="18"/>
          <w:szCs w:val="18"/>
          <w:lang w:bidi="th-TH"/>
        </w:rPr>
        <w:t xml:space="preserve">The Company registered the reduced share capital with the Ministry of Commerce on 12 May 2023. </w:t>
      </w:r>
    </w:p>
    <w:p w14:paraId="2519040F" w14:textId="77777777" w:rsidR="002F0451" w:rsidRPr="002F0451" w:rsidRDefault="002F0451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BBD74A3" w14:textId="77777777" w:rsidR="002F0451" w:rsidRPr="002F0451" w:rsidRDefault="002F0451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2F0451">
        <w:rPr>
          <w:rFonts w:ascii="Arial" w:eastAsia="Arial Unicode MS" w:hAnsi="Arial" w:cs="Arial"/>
          <w:sz w:val="18"/>
          <w:szCs w:val="18"/>
          <w:lang w:bidi="th-TH"/>
        </w:rPr>
        <w:t>And the shareholders approved the addition of registered share capital by increasing 68.64 million shares with a par value of Baht 0.50 each, to be processed as a reserve for the general mandate. The Company registered the increased share capital with the Ministry of Commerce on 15 May 2023.</w:t>
      </w:r>
    </w:p>
    <w:p w14:paraId="3E306C1A" w14:textId="77777777" w:rsidR="002F0451" w:rsidRPr="002F0451" w:rsidRDefault="002F0451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B007F2" w14:textId="60AA7105" w:rsidR="002F0451" w:rsidRPr="002F0451" w:rsidRDefault="002F0451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2F0451">
        <w:rPr>
          <w:rFonts w:ascii="Arial" w:eastAsia="Arial Unicode MS" w:hAnsi="Arial" w:cs="Arial"/>
          <w:sz w:val="18"/>
          <w:szCs w:val="18"/>
          <w:lang w:bidi="th-TH"/>
        </w:rPr>
        <w:t>And the shareholders approved the addition of registered share capital by increasing 68.64 million shares, to be processed as a reserve for the existing shareholders offering at an offering price of Baht 2.10 per share, at a ratio of 10 existing ordinary shares to 1 newly issued ordinary share. The company has allocated newly registered share capital in the amount of 62.71 million shares</w:t>
      </w:r>
      <w:r w:rsidR="00FD6CA7">
        <w:rPr>
          <w:rFonts w:ascii="Arial" w:eastAsia="Arial Unicode MS" w:hAnsi="Arial" w:hint="cs"/>
          <w:sz w:val="18"/>
          <w:szCs w:val="18"/>
          <w:cs/>
          <w:lang w:bidi="th-TH"/>
        </w:rPr>
        <w:t xml:space="preserve"> </w:t>
      </w:r>
      <w:r w:rsidR="00FD6CA7">
        <w:rPr>
          <w:rFonts w:ascii="Arial" w:eastAsia="Arial Unicode MS" w:hAnsi="Arial"/>
          <w:sz w:val="18"/>
          <w:szCs w:val="18"/>
          <w:lang w:val="en-GB" w:bidi="th-TH"/>
        </w:rPr>
        <w:t>total amounting to Baht 131.69 million</w:t>
      </w:r>
      <w:r w:rsidRPr="002F0451">
        <w:rPr>
          <w:rFonts w:ascii="Arial" w:eastAsia="Arial Unicode MS" w:hAnsi="Arial" w:cs="Arial"/>
          <w:sz w:val="18"/>
          <w:szCs w:val="18"/>
          <w:lang w:bidi="th-TH"/>
        </w:rPr>
        <w:t xml:space="preserve">. The Company has 5.93 million shares capital remaining from the allocation. </w:t>
      </w:r>
    </w:p>
    <w:p w14:paraId="1E2E44D7" w14:textId="64CE2803" w:rsidR="002F0451" w:rsidRDefault="002F0451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2F0451">
        <w:rPr>
          <w:rFonts w:ascii="Arial" w:eastAsia="Arial Unicode MS" w:hAnsi="Arial" w:cs="Arial"/>
          <w:sz w:val="18"/>
          <w:szCs w:val="18"/>
          <w:lang w:bidi="th-TH"/>
        </w:rPr>
        <w:t>The Company registered the increased share capital with the Ministry of Commerce on 7 June 2023.</w:t>
      </w:r>
    </w:p>
    <w:p w14:paraId="53E1EDA8" w14:textId="1D671575" w:rsidR="000E43BE" w:rsidRDefault="000E43BE" w:rsidP="002F045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079B729" w14:textId="4360FF8E" w:rsidR="000E43BE" w:rsidRDefault="000E43BE" w:rsidP="000E43BE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Quarter 3 of 2023</w:t>
      </w:r>
    </w:p>
    <w:p w14:paraId="59631C77" w14:textId="77777777" w:rsidR="000E43BE" w:rsidRDefault="000E43BE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39C96B53" w14:textId="5BB6B672" w:rsidR="005E1836" w:rsidRPr="005E1836" w:rsidRDefault="005E1836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At the Extraordinary 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>G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eneral 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>M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>eeting of shareholders No.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1/2023 held on 27 July 2023, the shareholders approved reduction of registered share capital by reducing 114.57 unsubscribed common million shares with a par value of Baht 0.50 each. The Company registered the reduced share capital with the Ministry of Commerce on 8 </w:t>
      </w:r>
      <w:r w:rsidR="00DF6340">
        <w:rPr>
          <w:rFonts w:ascii="Arial" w:eastAsia="Arial Unicode MS" w:hAnsi="Arial" w:cs="Arial"/>
          <w:sz w:val="18"/>
          <w:szCs w:val="18"/>
          <w:lang w:bidi="th-TH"/>
        </w:rPr>
        <w:t>August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 2023. </w:t>
      </w:r>
    </w:p>
    <w:p w14:paraId="7F27289D" w14:textId="77777777" w:rsidR="005E1836" w:rsidRPr="005E1836" w:rsidRDefault="005E1836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0AD6C76C" w14:textId="3CC64A16" w:rsidR="005E1836" w:rsidRPr="005E1836" w:rsidRDefault="005E1836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5E1836">
        <w:rPr>
          <w:rFonts w:ascii="Arial" w:eastAsia="Arial Unicode MS" w:hAnsi="Arial" w:cs="Arial"/>
          <w:sz w:val="18"/>
          <w:szCs w:val="18"/>
          <w:lang w:bidi="th-TH"/>
        </w:rPr>
        <w:t>And the shareholders approved the addition of registered share capital by increasing 74.91 million shares with a par value of Baht 0.50 each, to be processed as a reserve for the general mandate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 xml:space="preserve">, and 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the shareholders approved </w:t>
      </w:r>
      <w:r w:rsidR="004D65DF">
        <w:rPr>
          <w:rFonts w:ascii="Arial" w:eastAsia="Arial Unicode MS" w:hAnsi="Arial"/>
          <w:sz w:val="18"/>
          <w:szCs w:val="18"/>
          <w:cs/>
          <w:lang w:bidi="th-TH"/>
        </w:rPr>
        <w:br/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>the addition of registered share capital by increasing 249.70 million shares</w:t>
      </w:r>
      <w:r w:rsidR="006A6D2C">
        <w:rPr>
          <w:rFonts w:ascii="Arial" w:eastAsia="Arial Unicode MS" w:hAnsi="Arial" w:cs="Arial"/>
          <w:sz w:val="18"/>
          <w:szCs w:val="18"/>
          <w:lang w:bidi="th-TH"/>
        </w:rPr>
        <w:t xml:space="preserve"> with a par value of Baht 0.50 each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>, to be processed as a reserve for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 xml:space="preserve"> the exercise of 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 warrants no.2 (“KUN-W2”) for the existing shareholders.</w:t>
      </w:r>
      <w:r w:rsidR="000E43BE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1944A8" w:rsidRPr="001944A8">
        <w:rPr>
          <w:rFonts w:ascii="Arial" w:eastAsia="Arial Unicode MS" w:hAnsi="Arial" w:cs="Arial"/>
          <w:sz w:val="18"/>
          <w:szCs w:val="18"/>
          <w:lang w:bidi="th-TH"/>
        </w:rPr>
        <w:t xml:space="preserve">The Company registered the increased share capital with the Ministry of Commerce on 9 </w:t>
      </w:r>
      <w:r w:rsidR="00DF6340">
        <w:rPr>
          <w:rFonts w:ascii="Arial" w:eastAsia="Arial Unicode MS" w:hAnsi="Arial" w:cs="Arial"/>
          <w:sz w:val="18"/>
          <w:szCs w:val="18"/>
          <w:lang w:bidi="th-TH"/>
        </w:rPr>
        <w:t>August</w:t>
      </w:r>
      <w:r w:rsidR="001944A8" w:rsidRPr="001944A8">
        <w:rPr>
          <w:rFonts w:ascii="Arial" w:eastAsia="Arial Unicode MS" w:hAnsi="Arial" w:cs="Arial"/>
          <w:sz w:val="18"/>
          <w:szCs w:val="18"/>
          <w:lang w:bidi="th-TH"/>
        </w:rPr>
        <w:t xml:space="preserve"> 2023.</w:t>
      </w:r>
    </w:p>
    <w:p w14:paraId="6CAD2D1C" w14:textId="3DBB666E" w:rsidR="005E1836" w:rsidRDefault="005E1836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59555351" w14:textId="77777777" w:rsidR="0056040A" w:rsidRPr="005E1836" w:rsidRDefault="0056040A" w:rsidP="00DF6340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B757E" w:rsidRPr="00C97725" w14:paraId="2C6234FF" w14:textId="77777777" w:rsidTr="00122F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318903" w14:textId="76351D84" w:rsidR="00DB757E" w:rsidRPr="00C97725" w:rsidRDefault="00DB757E" w:rsidP="00122F4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4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842EAF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Dividend paid</w:t>
            </w:r>
          </w:p>
        </w:tc>
      </w:tr>
    </w:tbl>
    <w:p w14:paraId="4E97EC9C" w14:textId="77777777" w:rsidR="00DB757E" w:rsidRPr="00C97725" w:rsidRDefault="00DB757E" w:rsidP="00DB757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75728176" w14:textId="1E1513AC" w:rsidR="00095A08" w:rsidRDefault="00BB7722" w:rsidP="00842EAF">
      <w:pPr>
        <w:spacing w:after="0" w:line="240" w:lineRule="auto"/>
        <w:jc w:val="both"/>
        <w:rPr>
          <w:rFonts w:ascii="Arial" w:eastAsia="Arial Unicode MS" w:hAnsi="Arial"/>
          <w:spacing w:val="-2"/>
          <w:sz w:val="18"/>
          <w:szCs w:val="18"/>
          <w:lang w:bidi="th-TH"/>
        </w:rPr>
      </w:pPr>
      <w:r w:rsidRPr="00BB7722">
        <w:rPr>
          <w:rFonts w:ascii="Arial" w:eastAsia="Arial Unicode MS" w:hAnsi="Arial"/>
          <w:sz w:val="18"/>
          <w:szCs w:val="18"/>
          <w:lang w:bidi="th-TH"/>
        </w:rPr>
        <w:t xml:space="preserve">The Annual General Meeting of shareholders for 2023 held on 26 April 2023, </w:t>
      </w:r>
      <w:r w:rsidR="006B28E9">
        <w:rPr>
          <w:rFonts w:ascii="Arial" w:eastAsia="Arial Unicode MS" w:hAnsi="Arial"/>
          <w:sz w:val="18"/>
          <w:szCs w:val="18"/>
          <w:lang w:bidi="th-TH"/>
        </w:rPr>
        <w:t xml:space="preserve">the </w:t>
      </w:r>
      <w:r w:rsidRPr="00BB7722">
        <w:rPr>
          <w:rFonts w:ascii="Arial" w:eastAsia="Arial Unicode MS" w:hAnsi="Arial"/>
          <w:sz w:val="18"/>
          <w:szCs w:val="18"/>
          <w:lang w:bidi="th-TH"/>
        </w:rPr>
        <w:t xml:space="preserve">shareholders approved the distribution of dividend from the net operating profit for the year 2022 of Baht 0.08 per share in form of cash dividend. </w:t>
      </w:r>
      <w:r w:rsidR="004D65DF">
        <w:rPr>
          <w:rFonts w:ascii="Arial" w:eastAsia="Arial Unicode MS" w:hAnsi="Arial"/>
          <w:sz w:val="18"/>
          <w:szCs w:val="18"/>
          <w:cs/>
          <w:lang w:bidi="th-TH"/>
        </w:rPr>
        <w:br/>
      </w:r>
      <w:r w:rsidRPr="00BB7722">
        <w:rPr>
          <w:rFonts w:ascii="Arial" w:eastAsia="Arial Unicode MS" w:hAnsi="Arial"/>
          <w:sz w:val="18"/>
          <w:szCs w:val="18"/>
          <w:lang w:bidi="th-TH"/>
        </w:rPr>
        <w:t xml:space="preserve">Since an interim dividend was paid at Baht 0.05 per share in December 2022, there is cash dividend of Baht 0.03 per share that </w:t>
      </w:r>
      <w:r w:rsidRPr="00736F53">
        <w:rPr>
          <w:rFonts w:ascii="Arial" w:eastAsia="Arial Unicode MS" w:hAnsi="Arial"/>
          <w:spacing w:val="-2"/>
          <w:sz w:val="18"/>
          <w:szCs w:val="18"/>
          <w:lang w:bidi="th-TH"/>
        </w:rPr>
        <w:t xml:space="preserve">remains to be paid. The Company paid the dividend to the shareholders on 12 May 2023 amounting to Baht </w:t>
      </w:r>
      <w:r w:rsidR="000A3E2C">
        <w:rPr>
          <w:rFonts w:ascii="Arial" w:eastAsia="Arial Unicode MS" w:hAnsi="Arial"/>
          <w:spacing w:val="-2"/>
          <w:sz w:val="18"/>
          <w:szCs w:val="18"/>
          <w:lang w:bidi="th-TH"/>
        </w:rPr>
        <w:t>20.59</w:t>
      </w:r>
      <w:r w:rsidRPr="00736F53">
        <w:rPr>
          <w:rFonts w:ascii="Arial" w:eastAsia="Arial Unicode MS" w:hAnsi="Arial"/>
          <w:spacing w:val="-2"/>
          <w:sz w:val="18"/>
          <w:szCs w:val="18"/>
          <w:lang w:bidi="th-TH"/>
        </w:rPr>
        <w:t xml:space="preserve"> million</w:t>
      </w:r>
      <w:r w:rsidR="006B28E9" w:rsidRPr="00736F53">
        <w:rPr>
          <w:rFonts w:ascii="Arial" w:eastAsia="Arial Unicode MS" w:hAnsi="Arial"/>
          <w:spacing w:val="-2"/>
          <w:sz w:val="18"/>
          <w:szCs w:val="18"/>
          <w:lang w:bidi="th-TH"/>
        </w:rPr>
        <w:t>.</w:t>
      </w:r>
    </w:p>
    <w:p w14:paraId="1278D0D7" w14:textId="35D0D119" w:rsidR="000E43BE" w:rsidRDefault="000E43BE" w:rsidP="00842EAF">
      <w:pPr>
        <w:spacing w:after="0" w:line="240" w:lineRule="auto"/>
        <w:jc w:val="both"/>
        <w:rPr>
          <w:rFonts w:ascii="Arial" w:eastAsia="Arial Unicode MS" w:hAnsi="Arial"/>
          <w:spacing w:val="-2"/>
          <w:sz w:val="18"/>
          <w:szCs w:val="18"/>
          <w:lang w:bidi="th-TH"/>
        </w:rPr>
      </w:pPr>
    </w:p>
    <w:p w14:paraId="26F26FE5" w14:textId="77777777" w:rsidR="0056040A" w:rsidRDefault="0056040A" w:rsidP="00842EAF">
      <w:pPr>
        <w:spacing w:after="0" w:line="240" w:lineRule="auto"/>
        <w:jc w:val="both"/>
        <w:rPr>
          <w:rFonts w:ascii="Arial" w:eastAsia="Arial Unicode MS" w:hAnsi="Arial"/>
          <w:spacing w:val="-2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E43BE" w:rsidRPr="00C97725" w14:paraId="57008592" w14:textId="77777777" w:rsidTr="00BC09A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1530DD" w14:textId="7BECBB6C" w:rsidR="000E43BE" w:rsidRPr="00C97725" w:rsidRDefault="000E43BE" w:rsidP="00BC09A1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Warrants</w:t>
            </w:r>
          </w:p>
        </w:tc>
      </w:tr>
    </w:tbl>
    <w:p w14:paraId="4A111279" w14:textId="77777777" w:rsidR="000E43BE" w:rsidRPr="00C97725" w:rsidRDefault="000E43BE" w:rsidP="000E43BE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2E26617" w14:textId="29A0739E" w:rsidR="000E43BE" w:rsidRDefault="000E43BE" w:rsidP="000E43BE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On 18 </w:t>
      </w:r>
      <w:r>
        <w:rPr>
          <w:rFonts w:ascii="Arial" w:eastAsia="Arial Unicode MS" w:hAnsi="Arial" w:cs="Arial"/>
          <w:sz w:val="18"/>
          <w:szCs w:val="18"/>
          <w:lang w:bidi="th-TH"/>
        </w:rPr>
        <w:t>August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 2023, the Company issued warrants no.2 (“KUN-W2”) </w:t>
      </w:r>
      <w:r>
        <w:rPr>
          <w:rFonts w:ascii="Arial" w:eastAsia="Arial Unicode MS" w:hAnsi="Arial" w:cs="Arial"/>
          <w:sz w:val="18"/>
          <w:szCs w:val="18"/>
          <w:lang w:bidi="th-TH"/>
        </w:rPr>
        <w:t>at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 249.70 million units for allocating to </w:t>
      </w:r>
      <w:r w:rsidR="004D65DF">
        <w:rPr>
          <w:rFonts w:ascii="Arial" w:eastAsia="Arial Unicode MS" w:hAnsi="Arial"/>
          <w:sz w:val="18"/>
          <w:szCs w:val="18"/>
          <w:cs/>
          <w:lang w:bidi="th-TH"/>
        </w:rPr>
        <w:br/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the Company’s existing shareholders. The allotment ratio is 3 existing common shares to 1 warrant. 1 warrant unit is converted to 1 common share and the exercise price </w:t>
      </w:r>
      <w:r w:rsidR="006A6D2C">
        <w:rPr>
          <w:rFonts w:ascii="Arial" w:eastAsia="Arial Unicode MS" w:hAnsi="Arial" w:cs="Arial"/>
          <w:sz w:val="18"/>
          <w:szCs w:val="18"/>
          <w:lang w:bidi="th-TH"/>
        </w:rPr>
        <w:t>is</w:t>
      </w:r>
      <w:r w:rsidRPr="005E1836">
        <w:rPr>
          <w:rFonts w:ascii="Arial" w:eastAsia="Arial Unicode MS" w:hAnsi="Arial" w:cs="Arial"/>
          <w:sz w:val="18"/>
          <w:szCs w:val="18"/>
          <w:lang w:bidi="th-TH"/>
        </w:rPr>
        <w:t xml:space="preserve"> Baht 2.20 per share. The due date for exercise is 2 years from the issuance date.</w:t>
      </w:r>
      <w:r>
        <w:rPr>
          <w:rFonts w:ascii="Arial" w:eastAsia="Arial Unicode MS" w:hAnsi="Arial" w:cs="Arial"/>
          <w:sz w:val="18"/>
          <w:szCs w:val="18"/>
          <w:lang w:bidi="th-TH"/>
        </w:rPr>
        <w:t xml:space="preserve"> The Stock Exchange of Thailand approved the warrants as listed securities on 31 August 2023.</w:t>
      </w:r>
    </w:p>
    <w:p w14:paraId="22736FA0" w14:textId="77777777" w:rsidR="000E43BE" w:rsidRPr="00DB757E" w:rsidRDefault="000E43BE" w:rsidP="000E43BE">
      <w:pPr>
        <w:spacing w:after="0" w:line="240" w:lineRule="auto"/>
        <w:rPr>
          <w:rFonts w:ascii="Arial" w:eastAsia="Arial Unicode MS" w:hAnsi="Arial"/>
          <w:sz w:val="18"/>
          <w:szCs w:val="18"/>
          <w:lang w:bidi="th-TH"/>
        </w:rPr>
      </w:pPr>
    </w:p>
    <w:p w14:paraId="5D9FEB5D" w14:textId="77777777" w:rsidR="000E43BE" w:rsidRDefault="000E43BE" w:rsidP="00842EAF">
      <w:pPr>
        <w:spacing w:after="0" w:line="240" w:lineRule="auto"/>
        <w:jc w:val="both"/>
        <w:rPr>
          <w:rFonts w:ascii="Arial" w:eastAsia="Arial Unicode MS" w:hAnsi="Arial"/>
          <w:spacing w:val="-2"/>
          <w:sz w:val="18"/>
          <w:szCs w:val="18"/>
          <w:lang w:bidi="th-TH"/>
        </w:rPr>
      </w:pPr>
    </w:p>
    <w:p w14:paraId="344A52C6" w14:textId="7B93586E" w:rsidR="004D65DF" w:rsidRDefault="004D65DF">
      <w:pPr>
        <w:rPr>
          <w:rFonts w:ascii="Arial" w:eastAsia="Arial Unicode MS" w:hAnsi="Arial" w:cs="Arial"/>
          <w:b/>
          <w:bCs/>
          <w:color w:val="FFFFFF" w:themeColor="background1"/>
          <w:sz w:val="18"/>
          <w:szCs w:val="18"/>
          <w:lang w:val="en-GB" w:bidi="th-TH"/>
        </w:rPr>
      </w:pPr>
      <w:r>
        <w:rPr>
          <w:rFonts w:ascii="Arial" w:eastAsia="Arial Unicode MS" w:hAnsi="Arial" w:cs="Arial"/>
          <w:b/>
          <w:bCs/>
          <w:color w:val="FFFFFF" w:themeColor="background1"/>
          <w:sz w:val="18"/>
          <w:szCs w:val="18"/>
          <w:lang w:val="en-GB" w:bidi="th-TH"/>
        </w:rPr>
        <w:br w:type="page"/>
      </w:r>
    </w:p>
    <w:p w14:paraId="5EB468EC" w14:textId="77777777" w:rsidR="00C72A68" w:rsidRPr="00DB757E" w:rsidRDefault="00C72A68" w:rsidP="00DB757E">
      <w:pPr>
        <w:spacing w:after="0" w:line="240" w:lineRule="auto"/>
        <w:jc w:val="both"/>
        <w:rPr>
          <w:rFonts w:ascii="Arial" w:eastAsia="Arial Unicode MS" w:hAnsi="Arial"/>
          <w:sz w:val="18"/>
          <w:szCs w:val="1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483DB1" w:rsidRPr="00C97725" w14:paraId="7AF75A42" w14:textId="77777777" w:rsidTr="008D34C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C0BC7A8" w14:textId="2D2F28FD" w:rsidR="00483DB1" w:rsidRPr="00C97725" w:rsidRDefault="00483DB1" w:rsidP="008D34C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BE28EB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2B5CF2"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E</w:t>
            </w:r>
            <w:r w:rsidRPr="00C97725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arnings per share</w:t>
            </w:r>
          </w:p>
        </w:tc>
      </w:tr>
    </w:tbl>
    <w:p w14:paraId="04215BCD" w14:textId="0ECB6765" w:rsidR="00483DB1" w:rsidRPr="00C97725" w:rsidRDefault="00483DB1" w:rsidP="00D87F49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A44E00" w:themeColor="text2" w:themeShade="BF"/>
          <w:sz w:val="18"/>
          <w:szCs w:val="18"/>
          <w:lang w:bidi="th-TH"/>
        </w:rPr>
      </w:pPr>
    </w:p>
    <w:p w14:paraId="755BF970" w14:textId="0586B4DF" w:rsidR="00483DB1" w:rsidRPr="00C97725" w:rsidRDefault="00483DB1" w:rsidP="00483DB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Basic earnings per share is calculated by dividing profit for</w:t>
      </w:r>
      <w:r w:rsidR="00EB3C89"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the three-month</w:t>
      </w:r>
      <w:r w:rsidR="00321577">
        <w:rPr>
          <w:rFonts w:ascii="Arial" w:eastAsia="Arial Unicode MS" w:hAnsi="Arial" w:hint="cs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="00321577">
        <w:rPr>
          <w:rFonts w:ascii="Arial" w:eastAsia="Arial Unicode MS" w:hAnsi="Arial"/>
          <w:color w:val="000000" w:themeColor="text1"/>
          <w:spacing w:val="-4"/>
          <w:sz w:val="18"/>
          <w:szCs w:val="18"/>
          <w:lang w:val="en-GB" w:bidi="th-TH"/>
        </w:rPr>
        <w:t xml:space="preserve">and </w:t>
      </w:r>
      <w:r w:rsidR="00C07E5F">
        <w:rPr>
          <w:rFonts w:ascii="Arial" w:eastAsia="Arial Unicode MS" w:hAnsi="Arial"/>
          <w:color w:val="000000" w:themeColor="text1"/>
          <w:spacing w:val="-4"/>
          <w:sz w:val="18"/>
          <w:szCs w:val="18"/>
          <w:lang w:val="en-GB" w:bidi="th-TH"/>
        </w:rPr>
        <w:t>nine</w:t>
      </w:r>
      <w:r w:rsidR="00321577">
        <w:rPr>
          <w:rFonts w:ascii="Arial" w:eastAsia="Arial Unicode MS" w:hAnsi="Arial"/>
          <w:color w:val="000000" w:themeColor="text1"/>
          <w:spacing w:val="-4"/>
          <w:sz w:val="18"/>
          <w:szCs w:val="18"/>
          <w:lang w:val="en-GB" w:bidi="th-TH"/>
        </w:rPr>
        <w:t>-month</w:t>
      </w:r>
      <w:r w:rsidR="00EB3C89"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Pr="00BC4F58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periods attributable</w:t>
      </w:r>
      <w:r w:rsidRPr="00BC4F58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to shareholders of the Company</w:t>
      </w:r>
      <w:r w:rsidRPr="00C97725">
        <w:rPr>
          <w:rFonts w:ascii="Arial" w:eastAsia="Arial Unicode MS" w:hAnsi="Arial" w:cs="Arial"/>
          <w:sz w:val="18"/>
          <w:szCs w:val="18"/>
          <w:lang w:bidi="th-TH"/>
        </w:rPr>
        <w:t xml:space="preserve"> by the weighted average number of ordinary shares issued and paid-up share capital during the period.</w:t>
      </w:r>
    </w:p>
    <w:p w14:paraId="647D2529" w14:textId="50BD7FB3" w:rsidR="00483DB1" w:rsidRPr="00C97725" w:rsidRDefault="00483DB1" w:rsidP="00483DB1">
      <w:pPr>
        <w:spacing w:after="0" w:line="240" w:lineRule="auto"/>
        <w:ind w:left="567" w:hanging="567"/>
        <w:jc w:val="both"/>
        <w:rPr>
          <w:rFonts w:ascii="Arial" w:eastAsia="Arial Unicode MS" w:hAnsi="Arial" w:cs="Arial"/>
          <w:b/>
          <w:bCs/>
          <w:color w:val="A44E00" w:themeColor="text2" w:themeShade="BF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E94290" w:rsidRPr="00C97725" w14:paraId="4C0C481D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302BE07F" w14:textId="77777777" w:rsidR="00E94290" w:rsidRPr="00C97725" w:rsidRDefault="00E94290" w:rsidP="00F5758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1E503B29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06FA5144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E94290" w:rsidRPr="00C97725" w14:paraId="15C64BAF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0E375309" w14:textId="77777777" w:rsidR="00E94290" w:rsidRPr="00C97725" w:rsidRDefault="00E94290" w:rsidP="00F5758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7B793338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73AED8F6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4290" w:rsidRPr="00C97725" w14:paraId="16DDD281" w14:textId="77777777" w:rsidTr="00F57586">
        <w:trPr>
          <w:trHeight w:val="20"/>
        </w:trPr>
        <w:tc>
          <w:tcPr>
            <w:tcW w:w="3674" w:type="dxa"/>
            <w:vAlign w:val="bottom"/>
            <w:hideMark/>
          </w:tcPr>
          <w:p w14:paraId="735224DB" w14:textId="77777777" w:rsidR="00E94290" w:rsidRPr="00C97725" w:rsidRDefault="00E94290" w:rsidP="00F5758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For the three-month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  <w:hideMark/>
          </w:tcPr>
          <w:p w14:paraId="315CCCD0" w14:textId="77777777" w:rsidR="00E94290" w:rsidRPr="00C97725" w:rsidRDefault="00E94290" w:rsidP="00F57586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502A06BA" w14:textId="77777777" w:rsidR="00E94290" w:rsidRPr="00C97725" w:rsidRDefault="00E94290" w:rsidP="00F57586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7750EC20" w14:textId="77777777" w:rsidR="00E94290" w:rsidRPr="00C97725" w:rsidRDefault="00E94290" w:rsidP="00F57586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767F90AA" w14:textId="77777777" w:rsidR="00E94290" w:rsidRPr="00C97725" w:rsidRDefault="00E94290" w:rsidP="00F57586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E94290" w:rsidRPr="00C97725" w14:paraId="280B3587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56E1655F" w14:textId="77777777" w:rsidR="00E94290" w:rsidRPr="00C97725" w:rsidRDefault="00E94290" w:rsidP="00E9429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1FFAC46E" w14:textId="5EEAA44D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24E7E68" w14:textId="2ECF3AD2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485462CD" w14:textId="24752F15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685F3899" w14:textId="033E45A0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E94290" w:rsidRPr="00C97725" w14:paraId="5676475B" w14:textId="77777777" w:rsidTr="00F57586">
        <w:trPr>
          <w:trHeight w:val="20"/>
        </w:trPr>
        <w:tc>
          <w:tcPr>
            <w:tcW w:w="3674" w:type="dxa"/>
          </w:tcPr>
          <w:p w14:paraId="51113DC1" w14:textId="77777777" w:rsidR="00E94290" w:rsidRPr="00C97725" w:rsidRDefault="00E94290" w:rsidP="00E94290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D7AFA6B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1E5A48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1E597B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FFA7563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4290" w:rsidRPr="00C97725" w14:paraId="5F711ADA" w14:textId="77777777" w:rsidTr="00F57586">
        <w:trPr>
          <w:trHeight w:val="20"/>
        </w:trPr>
        <w:tc>
          <w:tcPr>
            <w:tcW w:w="3674" w:type="dxa"/>
            <w:hideMark/>
          </w:tcPr>
          <w:p w14:paraId="129C5995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32575B5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F216CA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5242F2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EDF168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4290" w:rsidRPr="00C97725" w14:paraId="4316E078" w14:textId="77777777" w:rsidTr="00F57586">
        <w:trPr>
          <w:trHeight w:val="20"/>
        </w:trPr>
        <w:tc>
          <w:tcPr>
            <w:tcW w:w="3674" w:type="dxa"/>
            <w:hideMark/>
          </w:tcPr>
          <w:p w14:paraId="11201229" w14:textId="77777777" w:rsidR="00E94290" w:rsidRPr="00C97725" w:rsidRDefault="00E94290" w:rsidP="00E94290">
            <w:pPr>
              <w:spacing w:after="0" w:line="240" w:lineRule="auto"/>
              <w:ind w:left="-132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16657721" w14:textId="4FDC3D16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</w:tcPr>
          <w:p w14:paraId="4D97E45C" w14:textId="2DCC761B" w:rsidR="00E94290" w:rsidRPr="00C97725" w:rsidRDefault="00E94290" w:rsidP="00E94290">
            <w:pPr>
              <w:tabs>
                <w:tab w:val="center" w:pos="648"/>
                <w:tab w:val="right" w:pos="1296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546">
              <w:rPr>
                <w:rFonts w:ascii="Arial" w:hAnsi="Arial" w:cs="Arial"/>
                <w:sz w:val="18"/>
                <w:szCs w:val="18"/>
              </w:rPr>
              <w:t>16,081,259</w:t>
            </w:r>
          </w:p>
        </w:tc>
        <w:tc>
          <w:tcPr>
            <w:tcW w:w="1440" w:type="dxa"/>
            <w:shd w:val="clear" w:color="auto" w:fill="FAFAFA"/>
          </w:tcPr>
          <w:p w14:paraId="5720802D" w14:textId="55E629ED" w:rsidR="00E94290" w:rsidRPr="00C97725" w:rsidRDefault="00366475" w:rsidP="00E94290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9,787,340</w:t>
            </w:r>
          </w:p>
        </w:tc>
        <w:tc>
          <w:tcPr>
            <w:tcW w:w="1440" w:type="dxa"/>
          </w:tcPr>
          <w:p w14:paraId="14E227A0" w14:textId="5B931074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14,821,232 </w:t>
            </w:r>
          </w:p>
        </w:tc>
      </w:tr>
      <w:tr w:rsidR="00E94290" w:rsidRPr="00C97725" w14:paraId="04901F82" w14:textId="77777777" w:rsidTr="00F57586">
        <w:trPr>
          <w:trHeight w:val="20"/>
        </w:trPr>
        <w:tc>
          <w:tcPr>
            <w:tcW w:w="3674" w:type="dxa"/>
            <w:hideMark/>
          </w:tcPr>
          <w:p w14:paraId="5FAE3009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3875BE4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812ABE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59702C" w14:textId="77777777" w:rsidR="00E94290" w:rsidRPr="00C97725" w:rsidRDefault="00E94290" w:rsidP="00E94290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53104C0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4290" w:rsidRPr="00C97725" w14:paraId="2125FA8D" w14:textId="77777777" w:rsidTr="00F57586">
        <w:trPr>
          <w:trHeight w:val="20"/>
        </w:trPr>
        <w:tc>
          <w:tcPr>
            <w:tcW w:w="3674" w:type="dxa"/>
            <w:hideMark/>
          </w:tcPr>
          <w:p w14:paraId="281564F7" w14:textId="77777777" w:rsidR="00E94290" w:rsidRPr="00C97725" w:rsidRDefault="00E94290" w:rsidP="00E94290">
            <w:pPr>
              <w:spacing w:after="0" w:line="240" w:lineRule="auto"/>
              <w:ind w:left="-12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7CF2E0C" w14:textId="20BAF40C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422665CA" w14:textId="62D40129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686,399,924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61BD1A5" w14:textId="0A833BF0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44689ED" w14:textId="5D98D270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686,399,924 </w:t>
            </w:r>
          </w:p>
        </w:tc>
      </w:tr>
      <w:tr w:rsidR="00E94290" w:rsidRPr="00C97725" w14:paraId="26EEDE6F" w14:textId="77777777" w:rsidTr="00F57586">
        <w:trPr>
          <w:trHeight w:val="20"/>
        </w:trPr>
        <w:tc>
          <w:tcPr>
            <w:tcW w:w="3674" w:type="dxa"/>
          </w:tcPr>
          <w:p w14:paraId="4909C891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760383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15A8CF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69DFF0B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4F23AE9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E94290" w:rsidRPr="00C97725" w14:paraId="5C7E97B3" w14:textId="77777777" w:rsidTr="00F57586">
        <w:trPr>
          <w:trHeight w:val="20"/>
        </w:trPr>
        <w:tc>
          <w:tcPr>
            <w:tcW w:w="3674" w:type="dxa"/>
            <w:hideMark/>
          </w:tcPr>
          <w:p w14:paraId="34D8058B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E596855" w14:textId="03873AF4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7045F9E" w14:textId="1F6527ED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0.02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DD508F6" w14:textId="28C34E76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0C5BA08" w14:textId="5A33FA7D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0.02 </w:t>
            </w:r>
          </w:p>
        </w:tc>
      </w:tr>
      <w:tr w:rsidR="00E94290" w:rsidRPr="00C97725" w14:paraId="14147A96" w14:textId="77777777" w:rsidTr="00F57586">
        <w:trPr>
          <w:trHeight w:val="20"/>
        </w:trPr>
        <w:tc>
          <w:tcPr>
            <w:tcW w:w="3674" w:type="dxa"/>
          </w:tcPr>
          <w:p w14:paraId="7F8EA336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E18521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26131A5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5E68CD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8B50884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1964AE20" w14:textId="77777777" w:rsidTr="00F57586">
        <w:trPr>
          <w:trHeight w:val="20"/>
        </w:trPr>
        <w:tc>
          <w:tcPr>
            <w:tcW w:w="3674" w:type="dxa"/>
            <w:hideMark/>
          </w:tcPr>
          <w:p w14:paraId="70AF7CAB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174EA475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F07EB8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E47244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0005FB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736AD92F" w14:textId="77777777" w:rsidTr="00F57586">
        <w:trPr>
          <w:trHeight w:val="20"/>
        </w:trPr>
        <w:tc>
          <w:tcPr>
            <w:tcW w:w="3674" w:type="dxa"/>
            <w:hideMark/>
          </w:tcPr>
          <w:p w14:paraId="4678AF68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1EEE01F3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CD809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CB45B4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623DAEE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615C8224" w14:textId="77777777" w:rsidTr="00F57586">
        <w:trPr>
          <w:trHeight w:val="20"/>
        </w:trPr>
        <w:tc>
          <w:tcPr>
            <w:tcW w:w="3674" w:type="dxa"/>
            <w:hideMark/>
          </w:tcPr>
          <w:p w14:paraId="651ACC0B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Reconciliations of earnings used in</w:t>
            </w:r>
          </w:p>
          <w:p w14:paraId="5012B875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793B4102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39E82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8B244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5FCE14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38C6CA4B" w14:textId="77777777" w:rsidTr="00F57586">
        <w:trPr>
          <w:trHeight w:val="20"/>
        </w:trPr>
        <w:tc>
          <w:tcPr>
            <w:tcW w:w="3674" w:type="dxa"/>
            <w:hideMark/>
          </w:tcPr>
          <w:p w14:paraId="34F9953E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65DF3028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39793542" w14:textId="77777777" w:rsidR="00F056F9" w:rsidRDefault="00E94290" w:rsidP="00C63F4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51E39CD6" w14:textId="035DE50F" w:rsidR="00E94290" w:rsidRPr="00C97725" w:rsidRDefault="00F056F9" w:rsidP="00C63F4F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hint="cs"/>
                <w:sz w:val="18"/>
                <w:cs/>
                <w:lang w:bidi="th-TH"/>
              </w:rPr>
              <w:t xml:space="preserve">   </w:t>
            </w:r>
            <w:r w:rsidR="00E94290" w:rsidRPr="00C97725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441" w:type="dxa"/>
            <w:shd w:val="clear" w:color="auto" w:fill="FAFAFA"/>
          </w:tcPr>
          <w:p w14:paraId="4CF78432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D851173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54BC3AE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C5CF29E" w14:textId="14FB3C7A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  <w:shd w:val="clear" w:color="auto" w:fill="auto"/>
          </w:tcPr>
          <w:p w14:paraId="15A1FE0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29C1078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830739B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882A03E" w14:textId="35CFDB00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546">
              <w:rPr>
                <w:rFonts w:ascii="Arial" w:hAnsi="Arial" w:cs="Arial"/>
                <w:sz w:val="18"/>
                <w:szCs w:val="18"/>
              </w:rPr>
              <w:t>16,081,259</w:t>
            </w:r>
          </w:p>
        </w:tc>
        <w:tc>
          <w:tcPr>
            <w:tcW w:w="1440" w:type="dxa"/>
            <w:shd w:val="clear" w:color="auto" w:fill="FAFAFA"/>
          </w:tcPr>
          <w:p w14:paraId="4876F181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269C9A3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7944FDE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30182E1A" w14:textId="6F695950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66475">
              <w:rPr>
                <w:rFonts w:ascii="Arial" w:hAnsi="Arial" w:cs="Arial"/>
                <w:sz w:val="18"/>
                <w:szCs w:val="18"/>
                <w:lang w:val="en-GB" w:bidi="th-TH"/>
              </w:rPr>
              <w:t>9,787,340</w:t>
            </w:r>
          </w:p>
        </w:tc>
        <w:tc>
          <w:tcPr>
            <w:tcW w:w="1440" w:type="dxa"/>
          </w:tcPr>
          <w:p w14:paraId="5F0BC88A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2194480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E65D1B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4DF6230" w14:textId="232A626C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14,821,232 </w:t>
            </w:r>
          </w:p>
        </w:tc>
      </w:tr>
      <w:tr w:rsidR="00E94290" w:rsidRPr="00C97725" w14:paraId="22075B89" w14:textId="77777777" w:rsidTr="00F57586">
        <w:trPr>
          <w:trHeight w:val="20"/>
        </w:trPr>
        <w:tc>
          <w:tcPr>
            <w:tcW w:w="3674" w:type="dxa"/>
            <w:hideMark/>
          </w:tcPr>
          <w:p w14:paraId="3D4B66A7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u w:val="single"/>
              </w:rPr>
              <w:t>Add:</w:t>
            </w:r>
            <w:r w:rsidRPr="00C97725">
              <w:rPr>
                <w:rFonts w:ascii="Arial" w:hAnsi="Arial" w:cs="Arial"/>
                <w:sz w:val="18"/>
                <w:szCs w:val="18"/>
              </w:rPr>
              <w:t xml:space="preserve"> cost of sales savings on</w:t>
            </w:r>
          </w:p>
          <w:p w14:paraId="10ADF27B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convertible debentures, net of tax</w:t>
            </w:r>
          </w:p>
          <w:p w14:paraId="7C3C1C0A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290CB727" w14:textId="67A5D26A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7DB0F09" w14:textId="71125039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59DCAB21" w14:textId="64FF4A27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19DE92F" w14:textId="44FB0AF5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97725" w14:paraId="40DDC277" w14:textId="77777777" w:rsidTr="00F57586">
        <w:trPr>
          <w:trHeight w:val="20"/>
        </w:trPr>
        <w:tc>
          <w:tcPr>
            <w:tcW w:w="3674" w:type="dxa"/>
            <w:hideMark/>
          </w:tcPr>
          <w:p w14:paraId="0F4F57BD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71E598C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0230BC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B88C9A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39AD1A7B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2CB75D97" w14:textId="77777777" w:rsidTr="00F57586">
        <w:trPr>
          <w:trHeight w:val="20"/>
        </w:trPr>
        <w:tc>
          <w:tcPr>
            <w:tcW w:w="3674" w:type="dxa"/>
            <w:hideMark/>
          </w:tcPr>
          <w:p w14:paraId="167A2AA5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Profit attributable to the ordinary equity</w:t>
            </w:r>
          </w:p>
          <w:p w14:paraId="67C2C67E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holders of the company used in</w:t>
            </w:r>
          </w:p>
          <w:p w14:paraId="3645C5B6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calculating diluted earnings per share </w:t>
            </w:r>
          </w:p>
          <w:p w14:paraId="2DBEAD36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B643A46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1F6571B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503056F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7EB4944" w14:textId="727887EA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11,801,783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F35193D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315F7F3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CD6075D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64EE49E" w14:textId="09E52559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32546">
              <w:rPr>
                <w:rFonts w:ascii="Arial" w:hAnsi="Arial" w:cs="Arial"/>
                <w:sz w:val="18"/>
                <w:szCs w:val="18"/>
              </w:rPr>
              <w:t>16,081,259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65F6FBA2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2736389C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6F488ED9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  <w:p w14:paraId="4FF74BFA" w14:textId="66268852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66475">
              <w:rPr>
                <w:rFonts w:ascii="Arial" w:hAnsi="Arial" w:cs="Arial"/>
                <w:sz w:val="18"/>
                <w:szCs w:val="18"/>
                <w:lang w:val="en-GB" w:bidi="th-TH"/>
              </w:rPr>
              <w:t>9,787,340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F220216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66B6E02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0C13F89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AEDB7F8" w14:textId="60AF33AC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14,821,232 </w:t>
            </w:r>
          </w:p>
        </w:tc>
      </w:tr>
      <w:tr w:rsidR="00E94290" w:rsidRPr="00C97725" w14:paraId="13F998DB" w14:textId="77777777" w:rsidTr="00F57586">
        <w:trPr>
          <w:trHeight w:val="20"/>
        </w:trPr>
        <w:tc>
          <w:tcPr>
            <w:tcW w:w="3674" w:type="dxa"/>
            <w:hideMark/>
          </w:tcPr>
          <w:p w14:paraId="118E420D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988982F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2843040A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DFEB99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023AEE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30B262BB" w14:textId="77777777" w:rsidTr="00F57586">
        <w:trPr>
          <w:trHeight w:val="20"/>
        </w:trPr>
        <w:tc>
          <w:tcPr>
            <w:tcW w:w="3674" w:type="dxa"/>
            <w:hideMark/>
          </w:tcPr>
          <w:p w14:paraId="6969C13A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Weighted average number of shares</w:t>
            </w:r>
          </w:p>
          <w:p w14:paraId="1926CCB4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0087C7D2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098021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855EB6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8F40B6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7E445836" w14:textId="77777777" w:rsidTr="00F57586">
        <w:trPr>
          <w:trHeight w:val="20"/>
        </w:trPr>
        <w:tc>
          <w:tcPr>
            <w:tcW w:w="3674" w:type="dxa"/>
            <w:hideMark/>
          </w:tcPr>
          <w:p w14:paraId="468266E4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13B21332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shares used as the denominator in</w:t>
            </w:r>
          </w:p>
          <w:p w14:paraId="31971AE4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calculating basic earnings per share</w:t>
            </w:r>
          </w:p>
          <w:p w14:paraId="0CEF5960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47C00594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7EDAFE49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B7357A0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BCA0C07" w14:textId="325A40C3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</w:tcPr>
          <w:p w14:paraId="5E2F1D7D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08B32C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727EB7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D54B317" w14:textId="2181E32B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686,399,924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676029" w14:textId="1EA0B89B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66475">
              <w:rPr>
                <w:rFonts w:ascii="Arial" w:hAnsi="Arial" w:cs="Arial"/>
                <w:sz w:val="18"/>
                <w:szCs w:val="18"/>
                <w:lang w:val="en-GB" w:bidi="th-TH"/>
              </w:rPr>
              <w:t>749,110,063</w:t>
            </w:r>
          </w:p>
        </w:tc>
        <w:tc>
          <w:tcPr>
            <w:tcW w:w="1440" w:type="dxa"/>
            <w:vAlign w:val="bottom"/>
          </w:tcPr>
          <w:p w14:paraId="39E0C077" w14:textId="07531C12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val="en-GB" w:bidi="th-TH"/>
              </w:rPr>
              <w:t>686,399,924</w:t>
            </w:r>
          </w:p>
        </w:tc>
      </w:tr>
      <w:tr w:rsidR="00E94290" w:rsidRPr="00C97725" w14:paraId="198D153F" w14:textId="77777777" w:rsidTr="00F57586">
        <w:trPr>
          <w:trHeight w:val="20"/>
        </w:trPr>
        <w:tc>
          <w:tcPr>
            <w:tcW w:w="3674" w:type="dxa"/>
            <w:hideMark/>
          </w:tcPr>
          <w:p w14:paraId="1EF91EA8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Adjustments for diluted earnings per</w:t>
            </w:r>
          </w:p>
          <w:p w14:paraId="5619E36E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3A36C8FB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2C90CBD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FA9A68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A026944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170126AF" w14:textId="77777777" w:rsidTr="00F57586">
        <w:trPr>
          <w:trHeight w:val="20"/>
        </w:trPr>
        <w:tc>
          <w:tcPr>
            <w:tcW w:w="3674" w:type="dxa"/>
            <w:hideMark/>
          </w:tcPr>
          <w:p w14:paraId="5474C68F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Convertible debentures (shares)</w:t>
            </w:r>
          </w:p>
        </w:tc>
        <w:tc>
          <w:tcPr>
            <w:tcW w:w="1441" w:type="dxa"/>
            <w:shd w:val="clear" w:color="auto" w:fill="FAFAFA"/>
          </w:tcPr>
          <w:p w14:paraId="1EF25064" w14:textId="2EAB78A0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5102CA25" w14:textId="5B3A440D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1C1A8" w14:textId="22E601E4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B3F5088" w14:textId="3B87F4AA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97725" w14:paraId="27B5BE52" w14:textId="77777777" w:rsidTr="00F57586">
        <w:trPr>
          <w:trHeight w:val="20"/>
        </w:trPr>
        <w:tc>
          <w:tcPr>
            <w:tcW w:w="3674" w:type="dxa"/>
            <w:hideMark/>
          </w:tcPr>
          <w:p w14:paraId="2235C0AC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32D49B3" w14:textId="033F4E12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B7108E1" w14:textId="0572A6D2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A6E8A11" w14:textId="6CE33F46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DB36EFD" w14:textId="5169D892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97725" w14:paraId="46A3D1B9" w14:textId="77777777" w:rsidTr="00F57586">
        <w:trPr>
          <w:trHeight w:val="20"/>
        </w:trPr>
        <w:tc>
          <w:tcPr>
            <w:tcW w:w="3674" w:type="dxa"/>
            <w:hideMark/>
          </w:tcPr>
          <w:p w14:paraId="02532489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4AAD5FF4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846F8B8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5C09CF5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952556B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70D77F32" w14:textId="77777777" w:rsidTr="00F57586">
        <w:trPr>
          <w:trHeight w:val="20"/>
        </w:trPr>
        <w:tc>
          <w:tcPr>
            <w:tcW w:w="3674" w:type="dxa"/>
            <w:hideMark/>
          </w:tcPr>
          <w:p w14:paraId="15B1769C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Weighted average number of ordinary</w:t>
            </w:r>
          </w:p>
          <w:p w14:paraId="541FEE53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shares and potential ordinary</w:t>
            </w:r>
            <w:r w:rsidRPr="00C97725">
              <w:rPr>
                <w:rFonts w:ascii="Arial" w:hAnsi="Arial" w:cs="Arial"/>
                <w:sz w:val="18"/>
                <w:szCs w:val="18"/>
                <w:rtl/>
                <w:cs/>
              </w:rPr>
              <w:t xml:space="preserve"> </w:t>
            </w:r>
            <w:r w:rsidRPr="00C97725">
              <w:rPr>
                <w:rFonts w:ascii="Arial" w:hAnsi="Arial" w:cs="Arial"/>
                <w:sz w:val="18"/>
                <w:szCs w:val="18"/>
              </w:rPr>
              <w:t>shares</w:t>
            </w:r>
          </w:p>
          <w:p w14:paraId="6806D412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used as the denominator in calculating</w:t>
            </w:r>
          </w:p>
          <w:p w14:paraId="6902A249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5DFA270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CAEA06C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F3CF3FE" w14:textId="77777777" w:rsidR="0036647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84C4614" w14:textId="724D016F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475">
              <w:rPr>
                <w:rFonts w:ascii="Arial" w:hAnsi="Arial" w:cs="Arial"/>
                <w:sz w:val="18"/>
                <w:szCs w:val="18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BCBF4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3A02F430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E5EB6C6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1ECF31C" w14:textId="32967B89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686,399,924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0A3751AA" w14:textId="049F9CAC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 w:rsidRPr="00366475">
              <w:rPr>
                <w:rFonts w:ascii="Arial" w:hAnsi="Arial" w:cs="Arial"/>
                <w:sz w:val="18"/>
                <w:szCs w:val="18"/>
                <w:lang w:val="en-GB" w:bidi="th-TH"/>
              </w:rPr>
              <w:t>749,110,063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744AE18" w14:textId="5A61AC39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val="en-GB" w:bidi="th-TH"/>
              </w:rPr>
              <w:t>686,399,924</w:t>
            </w:r>
          </w:p>
        </w:tc>
      </w:tr>
      <w:tr w:rsidR="00E94290" w:rsidRPr="00C97725" w14:paraId="7531DB77" w14:textId="77777777" w:rsidTr="00F57586">
        <w:trPr>
          <w:trHeight w:val="20"/>
        </w:trPr>
        <w:tc>
          <w:tcPr>
            <w:tcW w:w="3674" w:type="dxa"/>
            <w:hideMark/>
          </w:tcPr>
          <w:p w14:paraId="16378F03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C7624A7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B690E36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5852E4B0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F1C212E" w14:textId="77777777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</w:p>
        </w:tc>
      </w:tr>
      <w:tr w:rsidR="00E94290" w:rsidRPr="00C97725" w14:paraId="71E0C516" w14:textId="77777777" w:rsidTr="00F57586">
        <w:trPr>
          <w:trHeight w:val="20"/>
        </w:trPr>
        <w:tc>
          <w:tcPr>
            <w:tcW w:w="3674" w:type="dxa"/>
            <w:hideMark/>
          </w:tcPr>
          <w:p w14:paraId="14BD6AE1" w14:textId="77777777" w:rsidR="00E94290" w:rsidRPr="00C97725" w:rsidRDefault="00E94290" w:rsidP="00E94290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1B9FCF3" w14:textId="2143EC96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729CD7F" w14:textId="7C4A7443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0.02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9BD4519" w14:textId="517C26B6" w:rsidR="00E94290" w:rsidRPr="00C97725" w:rsidRDefault="00366475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0.01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2D10A042" w14:textId="07F1EF70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0.02 </w:t>
            </w:r>
          </w:p>
        </w:tc>
      </w:tr>
    </w:tbl>
    <w:p w14:paraId="5133E7B0" w14:textId="6D4D0F9D" w:rsidR="00C524A5" w:rsidRDefault="00C524A5">
      <w:pP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  <w:r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br w:type="page"/>
      </w:r>
    </w:p>
    <w:p w14:paraId="405CFDAF" w14:textId="77777777" w:rsidR="00C524A5" w:rsidRDefault="00C524A5" w:rsidP="005F0719">
      <w:pPr>
        <w:spacing w:after="0" w:line="240" w:lineRule="auto"/>
        <w:jc w:val="both"/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E94290" w:rsidRPr="00C97725" w14:paraId="57DD69E2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29114A43" w14:textId="77777777" w:rsidR="00E94290" w:rsidRPr="00C97725" w:rsidRDefault="00E94290" w:rsidP="00F5758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175AAA29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</w:tcBorders>
            <w:vAlign w:val="center"/>
            <w:hideMark/>
          </w:tcPr>
          <w:p w14:paraId="0C3E94C1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E94290" w:rsidRPr="00C97725" w14:paraId="024B08FA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6433DEA9" w14:textId="77777777" w:rsidR="00E94290" w:rsidRPr="00C97725" w:rsidRDefault="00E94290" w:rsidP="00F5758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34F1F840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bottom"/>
            <w:hideMark/>
          </w:tcPr>
          <w:p w14:paraId="41CD7695" w14:textId="77777777" w:rsidR="00E94290" w:rsidRPr="00C97725" w:rsidRDefault="00E94290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4290" w:rsidRPr="00C97725" w14:paraId="70049B46" w14:textId="77777777" w:rsidTr="00F57586">
        <w:trPr>
          <w:trHeight w:val="20"/>
        </w:trPr>
        <w:tc>
          <w:tcPr>
            <w:tcW w:w="3674" w:type="dxa"/>
            <w:vAlign w:val="bottom"/>
            <w:hideMark/>
          </w:tcPr>
          <w:p w14:paraId="13A3FFF1" w14:textId="77777777" w:rsidR="00E94290" w:rsidRPr="00C97725" w:rsidRDefault="00E94290" w:rsidP="00E9429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For the nine-month period ended</w:t>
            </w: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vAlign w:val="bottom"/>
            <w:hideMark/>
          </w:tcPr>
          <w:p w14:paraId="159E7EF9" w14:textId="77777777" w:rsidR="00E94290" w:rsidRPr="00C97725" w:rsidRDefault="00E94290" w:rsidP="00E9429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7C79C655" w14:textId="77777777" w:rsidR="00E94290" w:rsidRPr="00C97725" w:rsidRDefault="00E94290" w:rsidP="00E94290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66BAADB4" w14:textId="6969107C" w:rsidR="00E94290" w:rsidRPr="00C97725" w:rsidRDefault="00E94290" w:rsidP="00E94290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  <w:hideMark/>
          </w:tcPr>
          <w:p w14:paraId="22A6B1ED" w14:textId="66800203" w:rsidR="00E94290" w:rsidRPr="00C97725" w:rsidRDefault="00E94290" w:rsidP="00E94290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E94290" w:rsidRPr="00C97725" w14:paraId="721D6ADC" w14:textId="77777777" w:rsidTr="00F57586">
        <w:trPr>
          <w:trHeight w:val="20"/>
        </w:trPr>
        <w:tc>
          <w:tcPr>
            <w:tcW w:w="3674" w:type="dxa"/>
            <w:vAlign w:val="bottom"/>
          </w:tcPr>
          <w:p w14:paraId="7BC5C5E3" w14:textId="77777777" w:rsidR="00E94290" w:rsidRPr="00C97725" w:rsidRDefault="00E94290" w:rsidP="00E94290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6D45803C" w14:textId="655B0C1F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1E5577DC" w14:textId="4E94CCF4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4FE3E25A" w14:textId="63F216FE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  <w:hideMark/>
          </w:tcPr>
          <w:p w14:paraId="746F6FB5" w14:textId="2921AC42" w:rsidR="00E94290" w:rsidRPr="00C97725" w:rsidRDefault="00E94290" w:rsidP="00E94290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E94290" w:rsidRPr="00C63F4F" w14:paraId="18F5ABF9" w14:textId="77777777" w:rsidTr="00F57586">
        <w:trPr>
          <w:trHeight w:val="20"/>
        </w:trPr>
        <w:tc>
          <w:tcPr>
            <w:tcW w:w="3674" w:type="dxa"/>
          </w:tcPr>
          <w:p w14:paraId="6D9980B7" w14:textId="77777777" w:rsidR="00E94290" w:rsidRPr="00C63F4F" w:rsidRDefault="00E94290" w:rsidP="00E94290">
            <w:pPr>
              <w:spacing w:after="0" w:line="240" w:lineRule="auto"/>
              <w:ind w:left="-110" w:right="-25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4EBE3FE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8965652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A7A79D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7A0A56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E94290" w:rsidRPr="00C63F4F" w14:paraId="72D75D44" w14:textId="77777777" w:rsidTr="00F57586">
        <w:trPr>
          <w:trHeight w:val="20"/>
        </w:trPr>
        <w:tc>
          <w:tcPr>
            <w:tcW w:w="3674" w:type="dxa"/>
            <w:hideMark/>
          </w:tcPr>
          <w:p w14:paraId="23D31D3E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Profit attributable to equity holders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5158652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5CEFDD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ECD2F0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864ECA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E94290" w:rsidRPr="00C63F4F" w14:paraId="1DCCF868" w14:textId="77777777" w:rsidTr="00F57586">
        <w:trPr>
          <w:trHeight w:val="20"/>
        </w:trPr>
        <w:tc>
          <w:tcPr>
            <w:tcW w:w="3674" w:type="dxa"/>
            <w:hideMark/>
          </w:tcPr>
          <w:p w14:paraId="4B21F18D" w14:textId="77777777" w:rsidR="00E94290" w:rsidRPr="00C63F4F" w:rsidRDefault="00E94290" w:rsidP="00E94290">
            <w:pPr>
              <w:spacing w:after="0" w:line="240" w:lineRule="auto"/>
              <w:ind w:left="-132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of the parent (Baht)</w:t>
            </w:r>
          </w:p>
        </w:tc>
        <w:tc>
          <w:tcPr>
            <w:tcW w:w="1441" w:type="dxa"/>
            <w:shd w:val="clear" w:color="auto" w:fill="FAFAFA"/>
          </w:tcPr>
          <w:p w14:paraId="703C8968" w14:textId="53A46D11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37,991,615</w:t>
            </w:r>
          </w:p>
        </w:tc>
        <w:tc>
          <w:tcPr>
            <w:tcW w:w="1440" w:type="dxa"/>
          </w:tcPr>
          <w:p w14:paraId="5D705D28" w14:textId="3E17ADA4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91,864,387</w:t>
            </w:r>
          </w:p>
        </w:tc>
        <w:tc>
          <w:tcPr>
            <w:tcW w:w="1440" w:type="dxa"/>
            <w:shd w:val="clear" w:color="auto" w:fill="FAFAFA"/>
          </w:tcPr>
          <w:p w14:paraId="3AB2A378" w14:textId="1C963198" w:rsidR="00E94290" w:rsidRPr="00C63F4F" w:rsidRDefault="00366475" w:rsidP="00E94290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28,363,624</w:t>
            </w:r>
          </w:p>
        </w:tc>
        <w:tc>
          <w:tcPr>
            <w:tcW w:w="1440" w:type="dxa"/>
          </w:tcPr>
          <w:p w14:paraId="7236078F" w14:textId="0D9B706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84,153,176 </w:t>
            </w:r>
          </w:p>
        </w:tc>
      </w:tr>
      <w:tr w:rsidR="00E94290" w:rsidRPr="00C63F4F" w14:paraId="1E20CE6B" w14:textId="77777777" w:rsidTr="00F57586">
        <w:trPr>
          <w:trHeight w:val="20"/>
        </w:trPr>
        <w:tc>
          <w:tcPr>
            <w:tcW w:w="3674" w:type="dxa"/>
            <w:hideMark/>
          </w:tcPr>
          <w:p w14:paraId="5B626035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Weighted average number of ordinary</w:t>
            </w:r>
          </w:p>
        </w:tc>
        <w:tc>
          <w:tcPr>
            <w:tcW w:w="1441" w:type="dxa"/>
            <w:shd w:val="clear" w:color="auto" w:fill="FAFAFA"/>
          </w:tcPr>
          <w:p w14:paraId="6811B47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A44D93A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4E4F0E" w14:textId="77777777" w:rsidR="00E94290" w:rsidRPr="00C63F4F" w:rsidRDefault="00E94290" w:rsidP="00E94290">
            <w:pPr>
              <w:spacing w:after="0" w:line="240" w:lineRule="auto"/>
              <w:ind w:left="1440" w:right="-72" w:hanging="14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D3B7C6A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tr w:rsidR="00E94290" w:rsidRPr="00C63F4F" w14:paraId="3A3555DB" w14:textId="77777777" w:rsidTr="00F57586">
        <w:trPr>
          <w:trHeight w:val="20"/>
        </w:trPr>
        <w:tc>
          <w:tcPr>
            <w:tcW w:w="3674" w:type="dxa"/>
            <w:hideMark/>
          </w:tcPr>
          <w:p w14:paraId="6B9BA587" w14:textId="77777777" w:rsidR="00E94290" w:rsidRPr="00C63F4F" w:rsidRDefault="00E94290" w:rsidP="00E94290">
            <w:pPr>
              <w:spacing w:after="0" w:line="240" w:lineRule="auto"/>
              <w:ind w:left="-93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shares outstanding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D2A10E5" w14:textId="3C4612DB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61D70DE9" w14:textId="5372B135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686,399,924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23D92FE" w14:textId="0C72A1A1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5F3CCA9A" w14:textId="7BB0A83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686,399,924 </w:t>
            </w:r>
          </w:p>
        </w:tc>
      </w:tr>
      <w:tr w:rsidR="00E94290" w:rsidRPr="00C63F4F" w14:paraId="3CD8EF63" w14:textId="77777777" w:rsidTr="00F57586">
        <w:trPr>
          <w:trHeight w:val="20"/>
        </w:trPr>
        <w:tc>
          <w:tcPr>
            <w:tcW w:w="3674" w:type="dxa"/>
          </w:tcPr>
          <w:p w14:paraId="2B2B793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3DD617D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95D32F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77875AF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47998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eastAsia="Arial Unicode MS" w:cstheme="minorHAnsi"/>
                <w:sz w:val="18"/>
                <w:szCs w:val="18"/>
              </w:rPr>
            </w:pPr>
          </w:p>
        </w:tc>
      </w:tr>
      <w:tr w:rsidR="00E94290" w:rsidRPr="00C63F4F" w14:paraId="24C5FEE0" w14:textId="77777777" w:rsidTr="00F57586">
        <w:trPr>
          <w:trHeight w:val="20"/>
        </w:trPr>
        <w:tc>
          <w:tcPr>
            <w:tcW w:w="3674" w:type="dxa"/>
            <w:hideMark/>
          </w:tcPr>
          <w:p w14:paraId="696476AA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Basic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E293F75" w14:textId="63B21A74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0.05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F745455" w14:textId="498B361B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0.13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CD3F8C6" w14:textId="46807E2D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0.04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AFBB119" w14:textId="53D04B1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highlight w:val="yellow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0.12 </w:t>
            </w:r>
          </w:p>
        </w:tc>
      </w:tr>
      <w:tr w:rsidR="00E94290" w:rsidRPr="00C63F4F" w14:paraId="2B902FBA" w14:textId="77777777" w:rsidTr="00F57586">
        <w:trPr>
          <w:trHeight w:val="20"/>
        </w:trPr>
        <w:tc>
          <w:tcPr>
            <w:tcW w:w="3674" w:type="dxa"/>
          </w:tcPr>
          <w:p w14:paraId="5ACF9557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8A10CC2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5736CB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81F1E3F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CD8285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3ED9EB47" w14:textId="77777777" w:rsidTr="00F57586">
        <w:trPr>
          <w:trHeight w:val="20"/>
        </w:trPr>
        <w:tc>
          <w:tcPr>
            <w:tcW w:w="3674" w:type="dxa"/>
            <w:hideMark/>
          </w:tcPr>
          <w:p w14:paraId="5583CD2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b/>
                <w:bCs/>
                <w:sz w:val="18"/>
                <w:szCs w:val="18"/>
              </w:rPr>
            </w:pPr>
            <w:r w:rsidRPr="00C63F4F">
              <w:rPr>
                <w:rFonts w:cstheme="minorHAnsi"/>
                <w:b/>
                <w:bCs/>
                <w:sz w:val="18"/>
                <w:szCs w:val="18"/>
              </w:rPr>
              <w:t>Diluted earnings per share</w:t>
            </w:r>
          </w:p>
        </w:tc>
        <w:tc>
          <w:tcPr>
            <w:tcW w:w="1441" w:type="dxa"/>
            <w:shd w:val="clear" w:color="auto" w:fill="FAFAFA"/>
          </w:tcPr>
          <w:p w14:paraId="3C62688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2650B33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F863AF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5414D91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2041172B" w14:textId="77777777" w:rsidTr="00F57586">
        <w:trPr>
          <w:trHeight w:val="20"/>
        </w:trPr>
        <w:tc>
          <w:tcPr>
            <w:tcW w:w="3674" w:type="dxa"/>
            <w:hideMark/>
          </w:tcPr>
          <w:p w14:paraId="4923DB82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FAFAFA"/>
          </w:tcPr>
          <w:p w14:paraId="7FA8E67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9E2DB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4C67E0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639BE2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25E08011" w14:textId="77777777" w:rsidTr="00F57586">
        <w:trPr>
          <w:trHeight w:val="20"/>
        </w:trPr>
        <w:tc>
          <w:tcPr>
            <w:tcW w:w="3674" w:type="dxa"/>
            <w:hideMark/>
          </w:tcPr>
          <w:p w14:paraId="7C22923A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b/>
                <w:bCs/>
                <w:sz w:val="18"/>
                <w:szCs w:val="18"/>
              </w:rPr>
            </w:pPr>
            <w:r w:rsidRPr="00C63F4F">
              <w:rPr>
                <w:rFonts w:cstheme="minorHAnsi"/>
                <w:b/>
                <w:bCs/>
                <w:sz w:val="18"/>
                <w:szCs w:val="18"/>
              </w:rPr>
              <w:t>Reconciliations of earnings used in</w:t>
            </w:r>
          </w:p>
          <w:p w14:paraId="5550B175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b/>
                <w:bCs/>
                <w:sz w:val="18"/>
                <w:szCs w:val="18"/>
              </w:rPr>
              <w:t xml:space="preserve">   calculating earnings per share</w:t>
            </w:r>
          </w:p>
        </w:tc>
        <w:tc>
          <w:tcPr>
            <w:tcW w:w="1441" w:type="dxa"/>
            <w:shd w:val="clear" w:color="auto" w:fill="FAFAFA"/>
          </w:tcPr>
          <w:p w14:paraId="13B4AF0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5AC152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B4896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A082781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2F9E99A1" w14:textId="77777777" w:rsidTr="00F57586">
        <w:trPr>
          <w:trHeight w:val="20"/>
        </w:trPr>
        <w:tc>
          <w:tcPr>
            <w:tcW w:w="3674" w:type="dxa"/>
            <w:hideMark/>
          </w:tcPr>
          <w:p w14:paraId="309DDDEC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Profit attributable to the ordinary equity</w:t>
            </w:r>
          </w:p>
          <w:p w14:paraId="3357871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holders of the company used in</w:t>
            </w:r>
          </w:p>
          <w:p w14:paraId="3FE66DD3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calculating basic earnings per share</w:t>
            </w:r>
          </w:p>
          <w:p w14:paraId="061003C9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shd w:val="clear" w:color="auto" w:fill="FAFAFA"/>
          </w:tcPr>
          <w:p w14:paraId="403226E8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527C673D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99E605F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0C42540B" w14:textId="09916362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37,991,615</w:t>
            </w:r>
          </w:p>
        </w:tc>
        <w:tc>
          <w:tcPr>
            <w:tcW w:w="1440" w:type="dxa"/>
          </w:tcPr>
          <w:p w14:paraId="40361734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624F83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0354078B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94DCFAA" w14:textId="49B208C8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91,864,387</w:t>
            </w:r>
          </w:p>
        </w:tc>
        <w:tc>
          <w:tcPr>
            <w:tcW w:w="1440" w:type="dxa"/>
            <w:shd w:val="clear" w:color="auto" w:fill="FAFAFA"/>
          </w:tcPr>
          <w:p w14:paraId="05756D54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0079CC3F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37FDA104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6FA21DD7" w14:textId="5B9D2E14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28,363,624</w:t>
            </w:r>
          </w:p>
        </w:tc>
        <w:tc>
          <w:tcPr>
            <w:tcW w:w="1440" w:type="dxa"/>
          </w:tcPr>
          <w:p w14:paraId="40CADD9F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41A4EF68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F815008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A15C11E" w14:textId="4EE82849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84,153,176 </w:t>
            </w:r>
          </w:p>
        </w:tc>
      </w:tr>
      <w:tr w:rsidR="00E94290" w:rsidRPr="00C63F4F" w14:paraId="175C2B68" w14:textId="77777777" w:rsidTr="00F57586">
        <w:trPr>
          <w:trHeight w:val="20"/>
        </w:trPr>
        <w:tc>
          <w:tcPr>
            <w:tcW w:w="3674" w:type="dxa"/>
            <w:hideMark/>
          </w:tcPr>
          <w:p w14:paraId="7278878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  <w:u w:val="single"/>
              </w:rPr>
              <w:t>Add:</w:t>
            </w:r>
            <w:r w:rsidRPr="00C63F4F">
              <w:rPr>
                <w:rFonts w:cstheme="minorHAnsi"/>
                <w:sz w:val="18"/>
                <w:szCs w:val="18"/>
              </w:rPr>
              <w:t xml:space="preserve"> cost of sales savings on</w:t>
            </w:r>
          </w:p>
          <w:p w14:paraId="14F468A4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convertible debentures, net of tax</w:t>
            </w:r>
          </w:p>
          <w:p w14:paraId="7F5F155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7DC2D2E4" w14:textId="3DCF6DD8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362173D5" w14:textId="1A061D41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C6587B9" w14:textId="59B5BF06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E1499C7" w14:textId="2B2BB4E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63F4F" w14:paraId="69E957C5" w14:textId="77777777" w:rsidTr="00F57586">
        <w:trPr>
          <w:trHeight w:val="20"/>
        </w:trPr>
        <w:tc>
          <w:tcPr>
            <w:tcW w:w="3674" w:type="dxa"/>
            <w:hideMark/>
          </w:tcPr>
          <w:p w14:paraId="45F9EC87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FF3D647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870367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33E6307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20DD6E9E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3CC4321D" w14:textId="77777777" w:rsidTr="00F57586">
        <w:trPr>
          <w:trHeight w:val="20"/>
        </w:trPr>
        <w:tc>
          <w:tcPr>
            <w:tcW w:w="3674" w:type="dxa"/>
            <w:hideMark/>
          </w:tcPr>
          <w:p w14:paraId="37D91F7F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Profit attributable to the ordinary equity</w:t>
            </w:r>
          </w:p>
          <w:p w14:paraId="1F9A1970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holders of the company used in</w:t>
            </w:r>
          </w:p>
          <w:p w14:paraId="75CEB06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calculating diluted earnings per share </w:t>
            </w:r>
          </w:p>
          <w:p w14:paraId="15527401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33B0C965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A209006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04AD212D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69E7D13" w14:textId="3E41FDA9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37,991,615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5CF68D3B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99504A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4E02394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D2DD45F" w14:textId="05C1C58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91,864,387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02A8028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7C8F00F3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326053A2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  <w:p w14:paraId="43ACDF7B" w14:textId="15247319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28,363,624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D27EA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C51ECC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DF5E197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45F080A" w14:textId="0CDC4064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84,153,176 </w:t>
            </w:r>
          </w:p>
        </w:tc>
      </w:tr>
      <w:tr w:rsidR="00E94290" w:rsidRPr="00C63F4F" w14:paraId="706EDD65" w14:textId="77777777" w:rsidTr="00F57586">
        <w:trPr>
          <w:trHeight w:val="20"/>
        </w:trPr>
        <w:tc>
          <w:tcPr>
            <w:tcW w:w="3674" w:type="dxa"/>
            <w:hideMark/>
          </w:tcPr>
          <w:p w14:paraId="4DC34B24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58267E4A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7C7D16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7B8FAD7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7E7BDA3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78A4E0E1" w14:textId="77777777" w:rsidTr="00F57586">
        <w:trPr>
          <w:trHeight w:val="20"/>
        </w:trPr>
        <w:tc>
          <w:tcPr>
            <w:tcW w:w="3674" w:type="dxa"/>
            <w:hideMark/>
          </w:tcPr>
          <w:p w14:paraId="68306A18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b/>
                <w:bCs/>
                <w:sz w:val="18"/>
                <w:szCs w:val="18"/>
              </w:rPr>
            </w:pPr>
            <w:r w:rsidRPr="00C63F4F">
              <w:rPr>
                <w:rFonts w:cstheme="minorHAnsi"/>
                <w:b/>
                <w:bCs/>
                <w:sz w:val="18"/>
                <w:szCs w:val="18"/>
              </w:rPr>
              <w:t>Weighted average number of shares</w:t>
            </w:r>
          </w:p>
          <w:p w14:paraId="2463050B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b/>
                <w:bCs/>
                <w:sz w:val="18"/>
                <w:szCs w:val="18"/>
              </w:rPr>
            </w:pPr>
            <w:r w:rsidRPr="00C63F4F">
              <w:rPr>
                <w:rFonts w:cstheme="minorHAnsi"/>
                <w:b/>
                <w:bCs/>
                <w:sz w:val="18"/>
                <w:szCs w:val="18"/>
              </w:rPr>
              <w:t xml:space="preserve">   used as the denominator</w:t>
            </w:r>
          </w:p>
        </w:tc>
        <w:tc>
          <w:tcPr>
            <w:tcW w:w="1441" w:type="dxa"/>
            <w:shd w:val="clear" w:color="auto" w:fill="FAFAFA"/>
          </w:tcPr>
          <w:p w14:paraId="05C5472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C482418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9DA700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91C95A0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587E7C5E" w14:textId="77777777" w:rsidTr="00F57586">
        <w:trPr>
          <w:trHeight w:val="20"/>
        </w:trPr>
        <w:tc>
          <w:tcPr>
            <w:tcW w:w="3674" w:type="dxa"/>
            <w:hideMark/>
          </w:tcPr>
          <w:p w14:paraId="68541C0F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Weighted average number of ordinary</w:t>
            </w:r>
          </w:p>
          <w:p w14:paraId="7DC56342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shares used as the denominator in</w:t>
            </w:r>
          </w:p>
          <w:p w14:paraId="187DC5D4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calculating basic earnings per share</w:t>
            </w:r>
          </w:p>
          <w:p w14:paraId="2C1B0A64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(shares)</w:t>
            </w:r>
          </w:p>
        </w:tc>
        <w:tc>
          <w:tcPr>
            <w:tcW w:w="1441" w:type="dxa"/>
            <w:shd w:val="clear" w:color="auto" w:fill="FAFAFA"/>
          </w:tcPr>
          <w:p w14:paraId="7211B204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62D07918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8283DD2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1182D8FF" w14:textId="72C26EF9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713,045,990</w:t>
            </w:r>
          </w:p>
        </w:tc>
        <w:tc>
          <w:tcPr>
            <w:tcW w:w="1440" w:type="dxa"/>
          </w:tcPr>
          <w:p w14:paraId="429EB184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5D0CDF5B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51E18E0F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2E36D23E" w14:textId="5513B3C8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686,399,924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C5CE8" w14:textId="6A6E12A3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713,045,990</w:t>
            </w:r>
          </w:p>
        </w:tc>
        <w:tc>
          <w:tcPr>
            <w:tcW w:w="1440" w:type="dxa"/>
            <w:vAlign w:val="bottom"/>
          </w:tcPr>
          <w:p w14:paraId="28F4F597" w14:textId="03938CD3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ab/>
              <w:t xml:space="preserve"> 686,399,924</w:t>
            </w:r>
          </w:p>
        </w:tc>
      </w:tr>
      <w:tr w:rsidR="00E94290" w:rsidRPr="00C63F4F" w14:paraId="230C3543" w14:textId="77777777" w:rsidTr="00F57586">
        <w:trPr>
          <w:trHeight w:val="20"/>
        </w:trPr>
        <w:tc>
          <w:tcPr>
            <w:tcW w:w="3674" w:type="dxa"/>
            <w:hideMark/>
          </w:tcPr>
          <w:p w14:paraId="07760C2D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Adjustments for diluted earnings per</w:t>
            </w:r>
          </w:p>
          <w:p w14:paraId="56BDCEA6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share calculation:</w:t>
            </w:r>
          </w:p>
        </w:tc>
        <w:tc>
          <w:tcPr>
            <w:tcW w:w="1441" w:type="dxa"/>
            <w:shd w:val="clear" w:color="auto" w:fill="FAFAFA"/>
          </w:tcPr>
          <w:p w14:paraId="4AAD87E7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E437B56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DF8AF3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03E27E1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34B2B76A" w14:textId="77777777" w:rsidTr="00F57586">
        <w:trPr>
          <w:trHeight w:val="20"/>
        </w:trPr>
        <w:tc>
          <w:tcPr>
            <w:tcW w:w="3674" w:type="dxa"/>
            <w:hideMark/>
          </w:tcPr>
          <w:p w14:paraId="26641D50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Convertible debentures (shares)</w:t>
            </w:r>
          </w:p>
        </w:tc>
        <w:tc>
          <w:tcPr>
            <w:tcW w:w="1441" w:type="dxa"/>
            <w:shd w:val="clear" w:color="auto" w:fill="FAFAFA"/>
          </w:tcPr>
          <w:p w14:paraId="69C554F6" w14:textId="7B2939A6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</w:tcPr>
          <w:p w14:paraId="52594578" w14:textId="3D69A16A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B0035" w14:textId="2DBC4791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7D3D583" w14:textId="3DFA0BC4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63F4F" w14:paraId="4F7F22AF" w14:textId="77777777" w:rsidTr="00F57586">
        <w:trPr>
          <w:trHeight w:val="20"/>
        </w:trPr>
        <w:tc>
          <w:tcPr>
            <w:tcW w:w="3674" w:type="dxa"/>
            <w:hideMark/>
          </w:tcPr>
          <w:p w14:paraId="47333985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Warrants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13327F42" w14:textId="779582FF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348B596" w14:textId="0CE28A2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676AEE37" w14:textId="2B12613D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C41B310" w14:textId="36750DDC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-</w:t>
            </w:r>
          </w:p>
        </w:tc>
      </w:tr>
      <w:tr w:rsidR="00E94290" w:rsidRPr="00C63F4F" w14:paraId="5A83546A" w14:textId="77777777" w:rsidTr="00F57586">
        <w:trPr>
          <w:trHeight w:val="20"/>
        </w:trPr>
        <w:tc>
          <w:tcPr>
            <w:tcW w:w="3674" w:type="dxa"/>
            <w:hideMark/>
          </w:tcPr>
          <w:p w14:paraId="5B62846A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6D7EC57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36AB38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F765CE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1AD78E8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320BDB25" w14:textId="77777777" w:rsidTr="00F57586">
        <w:trPr>
          <w:trHeight w:val="20"/>
        </w:trPr>
        <w:tc>
          <w:tcPr>
            <w:tcW w:w="3674" w:type="dxa"/>
            <w:hideMark/>
          </w:tcPr>
          <w:p w14:paraId="7B4A4703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Weighted average number of ordinary</w:t>
            </w:r>
          </w:p>
          <w:p w14:paraId="6B933C7E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shares and potential ordinary</w:t>
            </w:r>
            <w:r w:rsidRPr="00C63F4F">
              <w:rPr>
                <w:rFonts w:cstheme="minorHAnsi"/>
                <w:sz w:val="18"/>
                <w:szCs w:val="18"/>
                <w:rtl/>
                <w:cs/>
              </w:rPr>
              <w:t xml:space="preserve"> </w:t>
            </w:r>
            <w:r w:rsidRPr="00C63F4F">
              <w:rPr>
                <w:rFonts w:cstheme="minorHAnsi"/>
                <w:sz w:val="18"/>
                <w:szCs w:val="18"/>
              </w:rPr>
              <w:t>shares</w:t>
            </w:r>
          </w:p>
          <w:p w14:paraId="0A84981A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used as the denominator in calculating</w:t>
            </w:r>
          </w:p>
          <w:p w14:paraId="1BCBC755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  diluted earnings per share (shares)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A43DD56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146D0856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FCDEF6E" w14:textId="77777777" w:rsidR="00366475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5E00416" w14:textId="35E57BDF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5EC69FF1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04F2C33C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703890BD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  <w:p w14:paraId="38235CF2" w14:textId="4515887D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686,399,924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  <w:vAlign w:val="bottom"/>
          </w:tcPr>
          <w:p w14:paraId="3FB187E1" w14:textId="33B7D03B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713,045,990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8B6A605" w14:textId="245E4EA8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686,399,924</w:t>
            </w:r>
          </w:p>
        </w:tc>
      </w:tr>
      <w:tr w:rsidR="00E94290" w:rsidRPr="00C63F4F" w14:paraId="2AF3CDEF" w14:textId="77777777" w:rsidTr="00F57586">
        <w:trPr>
          <w:trHeight w:val="20"/>
        </w:trPr>
        <w:tc>
          <w:tcPr>
            <w:tcW w:w="3674" w:type="dxa"/>
            <w:hideMark/>
          </w:tcPr>
          <w:p w14:paraId="0BE2DF4E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000000" w:themeColor="text1"/>
            </w:tcBorders>
            <w:shd w:val="clear" w:color="auto" w:fill="FAFAFA"/>
          </w:tcPr>
          <w:p w14:paraId="199D640B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4613B005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7C54883A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51FB2629" w14:textId="77777777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</w:p>
        </w:tc>
      </w:tr>
      <w:tr w:rsidR="00E94290" w:rsidRPr="00C63F4F" w14:paraId="52F2C913" w14:textId="77777777" w:rsidTr="00F57586">
        <w:trPr>
          <w:trHeight w:val="20"/>
        </w:trPr>
        <w:tc>
          <w:tcPr>
            <w:tcW w:w="3674" w:type="dxa"/>
            <w:hideMark/>
          </w:tcPr>
          <w:p w14:paraId="663017E6" w14:textId="77777777" w:rsidR="00E94290" w:rsidRPr="00C63F4F" w:rsidRDefault="00E94290" w:rsidP="00E94290">
            <w:pPr>
              <w:spacing w:after="0" w:line="240" w:lineRule="auto"/>
              <w:ind w:left="-110" w:right="-25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Diluted earnings per share (Baht)</w:t>
            </w:r>
          </w:p>
        </w:tc>
        <w:tc>
          <w:tcPr>
            <w:tcW w:w="1441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5E11B6BB" w14:textId="61908F66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>0.05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89C1E84" w14:textId="4022DBC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0.13 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484B8E16" w14:textId="120A5BDD" w:rsidR="00E94290" w:rsidRPr="00C63F4F" w:rsidRDefault="00366475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val="en-GB" w:bidi="th-TH"/>
              </w:rPr>
            </w:pPr>
            <w:r w:rsidRPr="00C63F4F">
              <w:rPr>
                <w:rFonts w:cstheme="minorHAnsi"/>
                <w:sz w:val="18"/>
                <w:szCs w:val="18"/>
                <w:lang w:val="en-GB" w:bidi="th-TH"/>
              </w:rPr>
              <w:t>0.04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596BD8F" w14:textId="78C393E0" w:rsidR="00E94290" w:rsidRPr="00C63F4F" w:rsidRDefault="00E94290" w:rsidP="00E94290">
            <w:pPr>
              <w:spacing w:after="0" w:line="240" w:lineRule="auto"/>
              <w:ind w:right="-72"/>
              <w:jc w:val="right"/>
              <w:rPr>
                <w:rFonts w:cstheme="minorHAnsi"/>
                <w:sz w:val="18"/>
                <w:szCs w:val="18"/>
                <w:lang w:bidi="th-TH"/>
              </w:rPr>
            </w:pPr>
            <w:r w:rsidRPr="00C63F4F">
              <w:rPr>
                <w:rFonts w:cstheme="minorHAnsi"/>
                <w:sz w:val="18"/>
                <w:szCs w:val="18"/>
              </w:rPr>
              <w:t xml:space="preserve"> 0.12 </w:t>
            </w:r>
          </w:p>
        </w:tc>
      </w:tr>
    </w:tbl>
    <w:p w14:paraId="2E524DFC" w14:textId="77777777" w:rsidR="00E94290" w:rsidRPr="00C63F4F" w:rsidRDefault="00E94290" w:rsidP="00E94290">
      <w:pPr>
        <w:spacing w:after="0" w:line="240" w:lineRule="auto"/>
        <w:jc w:val="both"/>
        <w:rPr>
          <w:rFonts w:eastAsia="Arial Unicode MS" w:cstheme="minorHAnsi"/>
          <w:color w:val="000000" w:themeColor="text1"/>
          <w:sz w:val="18"/>
          <w:szCs w:val="18"/>
          <w:lang w:bidi="th-TH"/>
        </w:rPr>
      </w:pPr>
    </w:p>
    <w:p w14:paraId="2F18F0EA" w14:textId="20BBAB0E" w:rsidR="00BC4F58" w:rsidRDefault="00E94290" w:rsidP="00E94290">
      <w:pPr>
        <w:spacing w:after="0" w:line="240" w:lineRule="auto"/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</w:pP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There are no potential dilutive ordinary shares in issue during the nine-month period</w:t>
      </w:r>
      <w:r w:rsidR="000E43BE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ended 30 September 202</w:t>
      </w:r>
      <w:r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3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and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cs/>
          <w:lang w:bidi="th-TH"/>
        </w:rPr>
        <w:t xml:space="preserve"> </w:t>
      </w:r>
      <w:r w:rsidRPr="00C9772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202</w:t>
      </w:r>
      <w:r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2</w:t>
      </w:r>
      <w:r w:rsidR="000E43BE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.</w:t>
      </w:r>
    </w:p>
    <w:p w14:paraId="4E0DC313" w14:textId="77777777" w:rsidR="00E94290" w:rsidRDefault="00E94290" w:rsidP="00E9429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536B86C" w14:textId="7F5CA890" w:rsidR="00287919" w:rsidRPr="00047B56" w:rsidRDefault="00287919" w:rsidP="00BC4F5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The Group did not calculate diluted earnings per share from convertible debentures for the</w:t>
      </w:r>
      <w:r w:rsidR="00321577">
        <w:rPr>
          <w:rFonts w:ascii="Arial" w:hAnsi="Arial" w:cs="Arial"/>
          <w:sz w:val="18"/>
          <w:szCs w:val="18"/>
        </w:rPr>
        <w:t xml:space="preserve"> three-month and </w:t>
      </w:r>
      <w:r w:rsidR="00E94290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>nine</w:t>
      </w:r>
      <w:r w:rsidR="00C524A5" w:rsidRPr="00057A20">
        <w:rPr>
          <w:rFonts w:ascii="Arial" w:eastAsia="Arial Unicode MS" w:hAnsi="Arial" w:cs="Arial"/>
          <w:color w:val="000000" w:themeColor="text1"/>
          <w:sz w:val="18"/>
          <w:szCs w:val="18"/>
          <w:lang w:bidi="th-TH"/>
        </w:rPr>
        <w:t xml:space="preserve">-month </w:t>
      </w:r>
      <w:r w:rsidR="00C524A5" w:rsidRPr="00047B56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period</w:t>
      </w:r>
      <w:r w:rsidR="00121D10" w:rsidRPr="00047B56">
        <w:rPr>
          <w:rFonts w:ascii="Arial" w:eastAsia="Arial Unicode MS" w:hAnsi="Arial" w:cs="Browallia New"/>
          <w:color w:val="000000" w:themeColor="text1"/>
          <w:spacing w:val="-4"/>
          <w:sz w:val="18"/>
          <w:lang w:val="en-GB" w:bidi="th-TH"/>
        </w:rPr>
        <w:t>s</w:t>
      </w:r>
      <w:r w:rsidR="00321577" w:rsidRPr="00047B56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</w:t>
      </w:r>
      <w:r w:rsidR="00C524A5" w:rsidRPr="00047B56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ended 30 </w:t>
      </w:r>
      <w:r w:rsidR="00E94290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September</w:t>
      </w:r>
      <w:r w:rsidR="00297701" w:rsidRPr="00047B56">
        <w:rPr>
          <w:rFonts w:ascii="Arial" w:hAnsi="Arial" w:cs="Arial"/>
          <w:spacing w:val="-4"/>
          <w:sz w:val="18"/>
          <w:szCs w:val="18"/>
        </w:rPr>
        <w:t xml:space="preserve"> </w:t>
      </w:r>
      <w:r w:rsidRPr="00047B56">
        <w:rPr>
          <w:rFonts w:ascii="Arial" w:hAnsi="Arial" w:cs="Arial"/>
          <w:spacing w:val="-4"/>
          <w:sz w:val="18"/>
          <w:szCs w:val="18"/>
        </w:rPr>
        <w:t>202</w:t>
      </w:r>
      <w:r w:rsidR="000E43BE">
        <w:rPr>
          <w:rFonts w:ascii="Arial" w:hAnsi="Arial" w:cs="Arial"/>
          <w:spacing w:val="-4"/>
          <w:sz w:val="18"/>
          <w:szCs w:val="18"/>
        </w:rPr>
        <w:t>2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, as </w:t>
      </w:r>
      <w:r w:rsidR="00297701" w:rsidRPr="00047B56">
        <w:rPr>
          <w:rFonts w:ascii="Arial" w:hAnsi="Arial" w:cs="Arial"/>
          <w:spacing w:val="-4"/>
          <w:sz w:val="18"/>
          <w:szCs w:val="18"/>
        </w:rPr>
        <w:t>its</w:t>
      </w:r>
      <w:r w:rsidRPr="00047B56">
        <w:rPr>
          <w:rFonts w:ascii="Arial" w:hAnsi="Arial" w:cs="Arial"/>
          <w:spacing w:val="-4"/>
          <w:sz w:val="18"/>
          <w:szCs w:val="18"/>
        </w:rPr>
        <w:t xml:space="preserve"> interests savings on convertible debentures and the incremental in number of ordinary shares from the exercise of conversion options did not result in diluted earnings per share being lower (anti-dilutive).</w:t>
      </w:r>
    </w:p>
    <w:p w14:paraId="0C5505AA" w14:textId="77777777" w:rsidR="00BC4F58" w:rsidRDefault="00BC4F58" w:rsidP="00BC4F5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EE8F852" w14:textId="68FB8A6C" w:rsidR="00287919" w:rsidRDefault="00287919" w:rsidP="00BC4F5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524A5">
        <w:rPr>
          <w:rFonts w:ascii="Arial" w:hAnsi="Arial" w:cs="Arial"/>
          <w:spacing w:val="-4"/>
          <w:sz w:val="18"/>
          <w:szCs w:val="18"/>
        </w:rPr>
        <w:t xml:space="preserve">The Group did not calculate diluted earnings per share from warrants for </w:t>
      </w:r>
      <w:r w:rsidR="00E1488E">
        <w:rPr>
          <w:rFonts w:ascii="Arial" w:hAnsi="Arial" w:cs="Arial"/>
          <w:spacing w:val="-4"/>
          <w:sz w:val="18"/>
          <w:szCs w:val="18"/>
        </w:rPr>
        <w:t xml:space="preserve">the three-month and </w:t>
      </w:r>
      <w:r w:rsidR="00E94290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nine</w:t>
      </w:r>
      <w:r w:rsidR="00C524A5" w:rsidRPr="00C524A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-month period</w:t>
      </w:r>
      <w:r w:rsidR="008E66C7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</w:t>
      </w:r>
      <w:r w:rsidR="00C524A5" w:rsidRPr="00C524A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 ended </w:t>
      </w:r>
      <w:r w:rsidR="00047B56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br/>
      </w:r>
      <w:r w:rsidR="00C524A5" w:rsidRPr="00C524A5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 xml:space="preserve">30 </w:t>
      </w:r>
      <w:r w:rsidR="00E94290">
        <w:rPr>
          <w:rFonts w:ascii="Arial" w:eastAsia="Arial Unicode MS" w:hAnsi="Arial" w:cs="Arial"/>
          <w:color w:val="000000" w:themeColor="text1"/>
          <w:spacing w:val="-4"/>
          <w:sz w:val="18"/>
          <w:szCs w:val="18"/>
          <w:lang w:bidi="th-TH"/>
        </w:rPr>
        <w:t>September</w:t>
      </w:r>
      <w:r w:rsidR="00C524A5" w:rsidRPr="00C524A5">
        <w:rPr>
          <w:rFonts w:ascii="Arial" w:hAnsi="Arial" w:cs="Arial"/>
          <w:spacing w:val="-4"/>
          <w:sz w:val="18"/>
          <w:szCs w:val="18"/>
        </w:rPr>
        <w:t xml:space="preserve"> </w:t>
      </w:r>
      <w:r w:rsidRPr="00C524A5">
        <w:rPr>
          <w:rFonts w:ascii="Arial" w:hAnsi="Arial" w:cs="Arial"/>
          <w:spacing w:val="-4"/>
          <w:sz w:val="18"/>
          <w:szCs w:val="18"/>
        </w:rPr>
        <w:t>2023 and 2022</w:t>
      </w:r>
      <w:r w:rsidRPr="00C524A5">
        <w:rPr>
          <w:rFonts w:ascii="Arial" w:hAnsi="Arial" w:cs="Arial"/>
          <w:spacing w:val="-4"/>
          <w:sz w:val="18"/>
        </w:rPr>
        <w:t>,</w:t>
      </w:r>
      <w:r w:rsidRPr="00030DC0">
        <w:rPr>
          <w:rFonts w:ascii="Arial" w:hAnsi="Arial" w:cs="Arial"/>
          <w:sz w:val="18"/>
        </w:rPr>
        <w:t xml:space="preserve"> as </w:t>
      </w:r>
      <w:r w:rsidRPr="00030DC0">
        <w:rPr>
          <w:rFonts w:ascii="Arial" w:hAnsi="Arial" w:cs="Arial"/>
          <w:sz w:val="18"/>
          <w:szCs w:val="18"/>
        </w:rPr>
        <w:t>their exercise prices were in excess of the weighted average fair value of the Company’s ordinary shares.</w:t>
      </w:r>
    </w:p>
    <w:p w14:paraId="14FA39EA" w14:textId="77777777" w:rsidR="002E5AD9" w:rsidRPr="002716A7" w:rsidRDefault="002E5AD9" w:rsidP="00BC4F58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04F3724" w14:textId="1458EF89" w:rsidR="00615AE9" w:rsidRDefault="00615AE9" w:rsidP="00BC4F58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2EA1344" w14:textId="77777777" w:rsidR="00240920" w:rsidRPr="00047B56" w:rsidRDefault="00240920" w:rsidP="009778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6C18F4" w:rsidRPr="00047B56" w14:paraId="76E2C5D6" w14:textId="77777777" w:rsidTr="0072501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67FFB92" w14:textId="23C54858" w:rsidR="006C18F4" w:rsidRPr="00047B56" w:rsidRDefault="00854A67" w:rsidP="00EE7CE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16" w:name="Commitment"/>
            <w:bookmarkStart w:id="17" w:name="_Hlk69719299"/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7</w:t>
            </w:r>
            <w:r w:rsidR="006C18F4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Commitments</w:t>
            </w:r>
            <w:bookmarkEnd w:id="16"/>
          </w:p>
        </w:tc>
      </w:tr>
      <w:bookmarkEnd w:id="17"/>
    </w:tbl>
    <w:p w14:paraId="22A3BA9D" w14:textId="221409C4" w:rsidR="005E51DA" w:rsidRPr="000B3F77" w:rsidRDefault="005E51DA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48B12A58" w14:textId="574E0515" w:rsidR="006C18F4" w:rsidRPr="000B3F77" w:rsidRDefault="00F95899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cs/>
          <w:lang w:bidi="th-TH"/>
        </w:rPr>
      </w:pPr>
      <w:r w:rsidRPr="000B3F77">
        <w:rPr>
          <w:rFonts w:ascii="Arial" w:eastAsia="Arial Unicode MS" w:hAnsi="Arial" w:cs="Arial"/>
          <w:sz w:val="18"/>
          <w:szCs w:val="18"/>
          <w:lang w:bidi="th-TH"/>
        </w:rPr>
        <w:t>The Group has commitments with non-related parties as follows:</w:t>
      </w:r>
      <w:r w:rsidR="006C18F4" w:rsidRPr="000B3F77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</w:p>
    <w:p w14:paraId="3A555D11" w14:textId="562189CE" w:rsidR="00B86DA5" w:rsidRPr="000B3F77" w:rsidRDefault="00B86DA5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196ABE" w:rsidRPr="00047B56" w14:paraId="28BF13F5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6923AD1" w14:textId="77777777" w:rsidR="00196ABE" w:rsidRPr="00047B56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E74B40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E3EC2AB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196ABE" w:rsidRPr="00047B56" w14:paraId="5068AF1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6D5ED1" w14:textId="77777777" w:rsidR="00196ABE" w:rsidRPr="00047B56" w:rsidRDefault="00196ABE" w:rsidP="008D34CA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B5657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8BF5FC" w14:textId="77777777" w:rsidR="00196ABE" w:rsidRPr="00047B56" w:rsidRDefault="00196ABE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E5AD9" w:rsidRPr="00047B56" w14:paraId="7C09D83E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5B1210F2" w14:textId="24112CB5" w:rsidR="002E5AD9" w:rsidRPr="00047B56" w:rsidRDefault="002E5AD9" w:rsidP="002E5AD9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20FCF6" w14:textId="2C659058" w:rsidR="002E5AD9" w:rsidRPr="00047B56" w:rsidRDefault="002E5AD9" w:rsidP="002E5AD9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955C89" w14:textId="221701BA" w:rsidR="002E5AD9" w:rsidRPr="00047B56" w:rsidRDefault="002E5AD9" w:rsidP="002E5AD9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0BAE36" w14:textId="5BEAB83B" w:rsidR="002E5AD9" w:rsidRPr="00047B56" w:rsidRDefault="002E5AD9" w:rsidP="002E5AD9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274189" w14:textId="45EA278B" w:rsidR="002E5AD9" w:rsidRPr="00047B56" w:rsidRDefault="002E5AD9" w:rsidP="002E5AD9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641CAE" w:rsidRPr="00047B56" w14:paraId="486B22A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14229138" w14:textId="77777777" w:rsidR="00641CAE" w:rsidRPr="00047B56" w:rsidRDefault="00641CAE" w:rsidP="00641CAE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D29C319" w14:textId="6E0E4D21" w:rsidR="00641CAE" w:rsidRPr="00047B56" w:rsidRDefault="00DD55CC" w:rsidP="00641CAE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E60F0" w14:textId="0C59406C" w:rsidR="00641CAE" w:rsidRPr="00047B56" w:rsidRDefault="00DD55CC" w:rsidP="00641CAE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99C46" w14:textId="0479157C" w:rsidR="00641CAE" w:rsidRPr="00047B56" w:rsidRDefault="00DD55CC" w:rsidP="00641CAE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CEF09" w14:textId="1409D75A" w:rsidR="00641CAE" w:rsidRPr="00047B56" w:rsidRDefault="00DD55CC" w:rsidP="00641CAE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641CAE" w:rsidRPr="00047B56" w14:paraId="62790522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0B9BA90" w14:textId="77777777" w:rsidR="00641CAE" w:rsidRPr="00047B56" w:rsidRDefault="00641CAE" w:rsidP="00641CAE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36D97E" w14:textId="2A3DB1F2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426C93" w14:textId="0AB44811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4C06EA" w14:textId="0FA5AC1E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B20BBB" w14:textId="7121CBBE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2E5AD9" w14:paraId="75663B91" w14:textId="77777777" w:rsidTr="000E2E7A">
        <w:trPr>
          <w:trHeight w:val="20"/>
        </w:trPr>
        <w:tc>
          <w:tcPr>
            <w:tcW w:w="3674" w:type="dxa"/>
          </w:tcPr>
          <w:p w14:paraId="57C6E176" w14:textId="77777777" w:rsidR="00641CAE" w:rsidRPr="000B3F77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44C3B" w14:textId="77777777" w:rsidR="00641CAE" w:rsidRPr="000B3F77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D172D" w14:textId="77777777" w:rsidR="00641CAE" w:rsidRPr="000B3F77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EE57A" w14:textId="77777777" w:rsidR="00641CAE" w:rsidRPr="000B3F77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41C7" w14:textId="77777777" w:rsidR="00641CAE" w:rsidRPr="000B3F77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1CAE" w:rsidRPr="00047B56" w14:paraId="5ED78CC2" w14:textId="77777777" w:rsidTr="000E2E7A">
        <w:trPr>
          <w:trHeight w:val="20"/>
        </w:trPr>
        <w:tc>
          <w:tcPr>
            <w:tcW w:w="3674" w:type="dxa"/>
          </w:tcPr>
          <w:p w14:paraId="4BD78263" w14:textId="1975FCDC" w:rsidR="00641CAE" w:rsidRPr="00047B56" w:rsidRDefault="00641CAE" w:rsidP="00641CAE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Capital commitments</w:t>
            </w:r>
          </w:p>
        </w:tc>
        <w:tc>
          <w:tcPr>
            <w:tcW w:w="1441" w:type="dxa"/>
            <w:shd w:val="clear" w:color="auto" w:fill="FAFAFA"/>
          </w:tcPr>
          <w:p w14:paraId="25B1FC77" w14:textId="595D3DA2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382F154E" w14:textId="4D8BA8B6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</w:tcPr>
          <w:p w14:paraId="01513465" w14:textId="35565F1D" w:rsidR="00641CAE" w:rsidRPr="005E1836" w:rsidRDefault="00641CAE" w:rsidP="00641CAE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353BF1D" w14:textId="371B81FC" w:rsidR="00641CAE" w:rsidRPr="005E183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5E1836" w:rsidRPr="00047B56" w14:paraId="556DD6AE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0E3FCFED" w14:textId="271DBCF8" w:rsidR="005E1836" w:rsidRPr="00047B56" w:rsidRDefault="005E1836" w:rsidP="005E1836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Design and construction contract</w:t>
            </w:r>
          </w:p>
        </w:tc>
        <w:tc>
          <w:tcPr>
            <w:tcW w:w="1441" w:type="dxa"/>
            <w:shd w:val="clear" w:color="auto" w:fill="FAFAFA"/>
          </w:tcPr>
          <w:p w14:paraId="41186002" w14:textId="36FE41E3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250,043,440</w:t>
            </w:r>
          </w:p>
        </w:tc>
        <w:tc>
          <w:tcPr>
            <w:tcW w:w="1440" w:type="dxa"/>
            <w:shd w:val="clear" w:color="auto" w:fill="auto"/>
          </w:tcPr>
          <w:p w14:paraId="5F280D4F" w14:textId="5D7D47B7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256,396,210</w:t>
            </w:r>
          </w:p>
        </w:tc>
        <w:tc>
          <w:tcPr>
            <w:tcW w:w="1440" w:type="dxa"/>
            <w:shd w:val="clear" w:color="auto" w:fill="FAFAFA"/>
          </w:tcPr>
          <w:p w14:paraId="1E936EB6" w14:textId="50192EE2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223,266,840</w:t>
            </w:r>
          </w:p>
        </w:tc>
        <w:tc>
          <w:tcPr>
            <w:tcW w:w="1440" w:type="dxa"/>
            <w:shd w:val="clear" w:color="auto" w:fill="auto"/>
          </w:tcPr>
          <w:p w14:paraId="190AFBE2" w14:textId="53D1A6D6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255,225,038</w:t>
            </w:r>
          </w:p>
        </w:tc>
      </w:tr>
      <w:tr w:rsidR="005E1836" w:rsidRPr="00047B56" w14:paraId="01D08445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71D1B949" w14:textId="3AE72F31" w:rsidR="005E1836" w:rsidRPr="00047B56" w:rsidRDefault="005E1836" w:rsidP="005E1836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 xml:space="preserve">   - Land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cs/>
                <w:lang w:eastAsia="th-TH" w:bidi="th-TH"/>
              </w:rPr>
              <w:t xml:space="preserve"> </w:t>
            </w: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val="en-GB" w:eastAsia="th-TH" w:bidi="th-TH"/>
              </w:rPr>
              <w:t>cost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5BE0AD3" w14:textId="35EC3549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46,632,500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B20A4F" w14:textId="2CFA3BD5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470,837,700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424161" w14:textId="3E65E4B3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46,632,500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3076B" w14:textId="2E3A2C95" w:rsidR="005E1836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470,837,700</w:t>
            </w:r>
          </w:p>
        </w:tc>
      </w:tr>
      <w:tr w:rsidR="00F60B33" w:rsidRPr="002E5AD9" w14:paraId="65C9BBC2" w14:textId="77777777" w:rsidTr="000E2E7A">
        <w:trPr>
          <w:trHeight w:val="20"/>
        </w:trPr>
        <w:tc>
          <w:tcPr>
            <w:tcW w:w="3674" w:type="dxa"/>
          </w:tcPr>
          <w:p w14:paraId="376EE9DD" w14:textId="77777777" w:rsidR="00F60B33" w:rsidRPr="002E5AD9" w:rsidRDefault="00F60B33" w:rsidP="00F60B33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E8FDD" w14:textId="77777777" w:rsidR="00F60B33" w:rsidRPr="005E1836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1F432" w14:textId="77777777" w:rsidR="00F60B33" w:rsidRPr="005E1836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F1CCA5" w14:textId="77777777" w:rsidR="00F60B33" w:rsidRPr="005E1836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4D5C5" w14:textId="77777777" w:rsidR="00F60B33" w:rsidRPr="005E1836" w:rsidRDefault="00F60B33" w:rsidP="0056040A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517743" w:rsidRPr="00047B56" w14:paraId="0FDCC8D4" w14:textId="77777777" w:rsidTr="000E2E7A">
        <w:trPr>
          <w:trHeight w:val="20"/>
        </w:trPr>
        <w:tc>
          <w:tcPr>
            <w:tcW w:w="3674" w:type="dxa"/>
          </w:tcPr>
          <w:p w14:paraId="0734EF7A" w14:textId="78302FA3" w:rsidR="00517743" w:rsidRPr="00047B56" w:rsidRDefault="00517743" w:rsidP="00517743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14D3C150" w14:textId="1DE67CF8" w:rsidR="00517743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296,675,940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ABD110" w14:textId="247DC309" w:rsidR="00517743" w:rsidRPr="005E1836" w:rsidRDefault="00517743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727,233,910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8012BA" w14:textId="0574490D" w:rsidR="00517743" w:rsidRPr="005E1836" w:rsidRDefault="005E1836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269,899,340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5B4116" w14:textId="378E8724" w:rsidR="00517743" w:rsidRPr="005E1836" w:rsidRDefault="00517743" w:rsidP="0056040A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726,062,738</w:t>
            </w:r>
          </w:p>
        </w:tc>
      </w:tr>
    </w:tbl>
    <w:p w14:paraId="32E13240" w14:textId="58F1EFE4" w:rsidR="00977860" w:rsidRPr="000B3F77" w:rsidRDefault="00977860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548CF603" w14:textId="77777777" w:rsidR="00615AE9" w:rsidRPr="000B3F77" w:rsidRDefault="00615AE9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59"/>
      </w:tblGrid>
      <w:tr w:rsidR="00F95899" w:rsidRPr="00047B56" w14:paraId="07FF2E07" w14:textId="77777777" w:rsidTr="00E3287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7E152D" w14:textId="41DFC815" w:rsidR="00F95899" w:rsidRPr="00047B56" w:rsidRDefault="00854A67" w:rsidP="00E32876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F95899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Bank guarantees</w:t>
            </w:r>
          </w:p>
        </w:tc>
      </w:tr>
    </w:tbl>
    <w:p w14:paraId="7A893BBD" w14:textId="77777777" w:rsidR="00F95899" w:rsidRPr="000B3F77" w:rsidRDefault="00F95899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p w14:paraId="34F42F36" w14:textId="14C5550C" w:rsidR="006C18F4" w:rsidRPr="000B3F77" w:rsidRDefault="006C18F4" w:rsidP="00047B56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As at </w:t>
      </w:r>
      <w:r w:rsidR="00C524A5"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30 </w:t>
      </w:r>
      <w:r w:rsidR="005E1836"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September </w:t>
      </w:r>
      <w:r w:rsidR="00DD55CC" w:rsidRPr="000B3F77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="009111AF"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and </w:t>
      </w:r>
      <w:r w:rsidR="00854A67" w:rsidRPr="000B3F77">
        <w:rPr>
          <w:rFonts w:ascii="Arial" w:eastAsia="Arial Unicode MS" w:hAnsi="Arial" w:cs="Arial"/>
          <w:sz w:val="18"/>
          <w:szCs w:val="18"/>
          <w:lang w:val="en-GB" w:bidi="th-TH"/>
        </w:rPr>
        <w:t>31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December </w:t>
      </w:r>
      <w:r w:rsidR="00DD55CC" w:rsidRPr="000B3F77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>, the Group has outstanding letters of guarantee issued by bank</w:t>
      </w:r>
      <w:r w:rsidR="00E74DD2" w:rsidRPr="000B3F77">
        <w:rPr>
          <w:rFonts w:ascii="Arial" w:eastAsia="Arial Unicode MS" w:hAnsi="Arial" w:cs="Arial"/>
          <w:sz w:val="18"/>
          <w:szCs w:val="18"/>
          <w:lang w:val="en-GB" w:bidi="th-TH"/>
        </w:rPr>
        <w:t>s</w:t>
      </w:r>
      <w:r w:rsidRPr="000B3F77">
        <w:rPr>
          <w:rFonts w:ascii="Arial" w:eastAsia="Arial Unicode MS" w:hAnsi="Arial" w:cs="Arial"/>
          <w:sz w:val="18"/>
          <w:szCs w:val="18"/>
          <w:lang w:val="en-GB" w:bidi="th-TH"/>
        </w:rPr>
        <w:t xml:space="preserve"> for utility usage and construction as follows:</w:t>
      </w:r>
    </w:p>
    <w:p w14:paraId="16C3E8E3" w14:textId="3EB3CAF1" w:rsidR="006C18F4" w:rsidRPr="000B3F77" w:rsidRDefault="006C18F4" w:rsidP="00047B56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95BB6" w:rsidRPr="00047B56" w14:paraId="082442E8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45FBFFEB" w14:textId="77777777" w:rsidR="00D95BB6" w:rsidRPr="00047B5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95C238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48D51A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D95BB6" w:rsidRPr="00047B56" w14:paraId="4AB795B7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2276671" w14:textId="77777777" w:rsidR="00D95BB6" w:rsidRPr="00047B56" w:rsidRDefault="00D95BB6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1E4AD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FEA2C8" w14:textId="77777777" w:rsidR="00D95BB6" w:rsidRPr="00047B56" w:rsidRDefault="00D95BB6" w:rsidP="008D34CA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2E5AD9" w:rsidRPr="00047B56" w14:paraId="608D3D5C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7FF77D1F" w14:textId="77777777" w:rsidR="002E5AD9" w:rsidRPr="00047B56" w:rsidRDefault="002E5AD9" w:rsidP="002E5AD9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8800D3" w14:textId="08A6FBE8" w:rsidR="002E5AD9" w:rsidRPr="00047B56" w:rsidRDefault="002E5AD9" w:rsidP="002E5AD9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949485" w14:textId="242C0BDF" w:rsidR="002E5AD9" w:rsidRPr="00047B56" w:rsidRDefault="002E5AD9" w:rsidP="002E5AD9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F125B13" w14:textId="3A1BA577" w:rsidR="002E5AD9" w:rsidRPr="00047B56" w:rsidRDefault="002E5AD9" w:rsidP="002E5AD9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CE0E9" w14:textId="4D1DCB65" w:rsidR="002E5AD9" w:rsidRPr="00047B56" w:rsidRDefault="002E5AD9" w:rsidP="002E5AD9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641CAE" w:rsidRPr="00047B56" w14:paraId="2C4EC7BF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2577CFC9" w14:textId="77777777" w:rsidR="00641CAE" w:rsidRPr="00047B56" w:rsidRDefault="00641CAE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06B11F0" w14:textId="46C76218" w:rsidR="00641CAE" w:rsidRPr="00047B56" w:rsidRDefault="00DD55CC" w:rsidP="00641CAE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BD558" w14:textId="4AD58285" w:rsidR="00641CAE" w:rsidRPr="00047B56" w:rsidRDefault="00DD55CC" w:rsidP="00641CAE">
            <w:pPr>
              <w:spacing w:after="0" w:line="240" w:lineRule="auto"/>
              <w:ind w:left="-2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544A71" w14:textId="4391CB45" w:rsidR="00641CAE" w:rsidRPr="00047B56" w:rsidRDefault="00DD55CC" w:rsidP="00641CAE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89C3F" w14:textId="34C4301B" w:rsidR="00641CAE" w:rsidRPr="00047B56" w:rsidRDefault="00DD55CC" w:rsidP="00641CAE">
            <w:pPr>
              <w:spacing w:after="0" w:line="240" w:lineRule="auto"/>
              <w:ind w:left="-109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641CAE" w:rsidRPr="00047B56" w14:paraId="1ACF9FA4" w14:textId="77777777" w:rsidTr="008D34CA">
        <w:trPr>
          <w:trHeight w:val="20"/>
        </w:trPr>
        <w:tc>
          <w:tcPr>
            <w:tcW w:w="3674" w:type="dxa"/>
            <w:vAlign w:val="bottom"/>
          </w:tcPr>
          <w:p w14:paraId="6551C054" w14:textId="77777777" w:rsidR="00641CAE" w:rsidRPr="00047B56" w:rsidRDefault="00641CAE" w:rsidP="00047B56">
            <w:pPr>
              <w:spacing w:after="0" w:line="240" w:lineRule="auto"/>
              <w:ind w:left="-11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C3D78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DEEE19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611630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9D18DC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2E5AD9" w14:paraId="7AACC62F" w14:textId="77777777" w:rsidTr="000B3F77">
        <w:trPr>
          <w:trHeight w:val="58"/>
        </w:trPr>
        <w:tc>
          <w:tcPr>
            <w:tcW w:w="3674" w:type="dxa"/>
          </w:tcPr>
          <w:p w14:paraId="2A2C29D3" w14:textId="77777777" w:rsidR="00641CAE" w:rsidRPr="000B3F77" w:rsidRDefault="00641CAE" w:rsidP="00047B56">
            <w:pPr>
              <w:spacing w:after="0" w:line="240" w:lineRule="auto"/>
              <w:ind w:left="-11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D55EC" w14:textId="77777777" w:rsidR="00641CAE" w:rsidRPr="000B3F77" w:rsidRDefault="00641CAE" w:rsidP="00615AE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2981" w14:textId="77777777" w:rsidR="00641CAE" w:rsidRPr="000B3F77" w:rsidRDefault="00641CAE" w:rsidP="00615AE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33EB" w14:textId="77777777" w:rsidR="00641CAE" w:rsidRPr="000B3F77" w:rsidRDefault="00641CAE" w:rsidP="00615AE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BBA73" w14:textId="77777777" w:rsidR="00641CAE" w:rsidRPr="000B3F77" w:rsidRDefault="00641CAE" w:rsidP="00615AE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7743" w:rsidRPr="00047B56" w14:paraId="62E8E2F9" w14:textId="77777777" w:rsidTr="000E2E7A">
        <w:trPr>
          <w:trHeight w:val="20"/>
        </w:trPr>
        <w:tc>
          <w:tcPr>
            <w:tcW w:w="3674" w:type="dxa"/>
            <w:shd w:val="clear" w:color="auto" w:fill="auto"/>
          </w:tcPr>
          <w:p w14:paraId="6EE237B2" w14:textId="09E62EB6" w:rsidR="00517743" w:rsidRPr="00047B56" w:rsidRDefault="00517743" w:rsidP="00047B56">
            <w:pPr>
              <w:spacing w:after="0" w:line="240" w:lineRule="auto"/>
              <w:ind w:left="-110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eastAsia="Arial Unicode MS" w:hAnsi="Arial" w:cs="Arial"/>
                <w:snapToGrid w:val="0"/>
                <w:sz w:val="18"/>
                <w:szCs w:val="18"/>
                <w:lang w:eastAsia="th-TH"/>
              </w:rPr>
              <w:t>Bank guarantees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</w:tcPr>
          <w:p w14:paraId="777F8CD0" w14:textId="20293245" w:rsidR="00517743" w:rsidRPr="00047B56" w:rsidRDefault="005E1836" w:rsidP="005177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198,609,003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4A1027" w14:textId="46E4C92E" w:rsidR="00517743" w:rsidRPr="00047B56" w:rsidRDefault="00517743" w:rsidP="005177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73,227,408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5AAD76" w14:textId="3875B133" w:rsidR="00517743" w:rsidRPr="00047B56" w:rsidRDefault="005E1836" w:rsidP="00517743">
            <w:pPr>
              <w:spacing w:after="0" w:line="240" w:lineRule="auto"/>
              <w:ind w:left="1440" w:right="-72" w:hanging="14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E1836">
              <w:rPr>
                <w:rFonts w:ascii="Arial" w:hAnsi="Arial" w:cs="Arial"/>
                <w:sz w:val="18"/>
                <w:szCs w:val="18"/>
              </w:rPr>
              <w:t>171,570,083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D8D76" w14:textId="1FC9F9AC" w:rsidR="00517743" w:rsidRPr="00047B56" w:rsidRDefault="00517743" w:rsidP="0051774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62,718,508</w:t>
            </w:r>
          </w:p>
        </w:tc>
      </w:tr>
    </w:tbl>
    <w:p w14:paraId="04A15D09" w14:textId="6BA1AE14" w:rsidR="00287919" w:rsidRPr="000B3F77" w:rsidRDefault="00287919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  <w:cs/>
          <w:lang w:bidi="th-TH"/>
        </w:rPr>
      </w:pPr>
    </w:p>
    <w:p w14:paraId="509B9FB9" w14:textId="328736BA" w:rsidR="00240920" w:rsidRPr="000B3F77" w:rsidRDefault="00240920" w:rsidP="00D16674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453FF8" w:rsidRPr="00047B56" w14:paraId="151106EF" w14:textId="77777777" w:rsidTr="00B172D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C079E5" w14:textId="778633DE" w:rsidR="00453FF8" w:rsidRPr="00047B56" w:rsidRDefault="00854A67" w:rsidP="000E3118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9</w:t>
            </w:r>
            <w:r w:rsidR="0017177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bookmarkStart w:id="18" w:name="RelatedParties"/>
            <w:r w:rsidR="00453FF8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Related-party transactions </w:t>
            </w:r>
            <w:bookmarkEnd w:id="18"/>
          </w:p>
        </w:tc>
      </w:tr>
    </w:tbl>
    <w:p w14:paraId="7B2FF600" w14:textId="77777777" w:rsidR="00FB302F" w:rsidRPr="000B3F77" w:rsidRDefault="00FB302F" w:rsidP="002E5AD9">
      <w:pPr>
        <w:spacing w:after="0" w:line="240" w:lineRule="auto"/>
        <w:ind w:right="-25"/>
        <w:rPr>
          <w:rFonts w:ascii="Arial" w:hAnsi="Arial" w:cs="Arial"/>
          <w:sz w:val="18"/>
          <w:szCs w:val="18"/>
        </w:rPr>
      </w:pPr>
      <w:bookmarkStart w:id="19" w:name="RPT"/>
      <w:bookmarkEnd w:id="19"/>
    </w:p>
    <w:p w14:paraId="00E6243F" w14:textId="62D8E39E" w:rsidR="00376FD1" w:rsidRPr="000B3F77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a)</w:t>
      </w:r>
      <w:r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B3F77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Transactions with related parties</w:t>
      </w:r>
    </w:p>
    <w:p w14:paraId="45409DA7" w14:textId="77777777" w:rsidR="00150F67" w:rsidRPr="000B3F77" w:rsidRDefault="00150F67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p w14:paraId="36DDAFA6" w14:textId="3EC6B86B" w:rsidR="00376FD1" w:rsidRPr="00047B56" w:rsidRDefault="00FE25CB" w:rsidP="0056040A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Transactio</w:t>
      </w:r>
      <w:r w:rsidR="009111AF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ns with related parties for the </w:t>
      </w:r>
      <w:r w:rsidR="00A12C2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period 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ended</w:t>
      </w:r>
      <w:r w:rsidR="00CA024A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5E51DA" w:rsidRPr="00047B56">
        <w:rPr>
          <w:rFonts w:ascii="Arial" w:eastAsia="Arial Unicode MS" w:hAnsi="Arial" w:cs="Arial"/>
          <w:sz w:val="18"/>
          <w:szCs w:val="18"/>
          <w:lang w:bidi="th-TH"/>
        </w:rPr>
        <w:t>are as follows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>:</w:t>
      </w:r>
    </w:p>
    <w:p w14:paraId="689DA6DA" w14:textId="77777777" w:rsidR="00615AE9" w:rsidRPr="000B3F77" w:rsidRDefault="00615AE9" w:rsidP="0056040A">
      <w:pPr>
        <w:spacing w:after="0" w:line="240" w:lineRule="auto"/>
        <w:ind w:left="540" w:right="-25"/>
        <w:rPr>
          <w:rFonts w:ascii="Arial" w:hAnsi="Arial" w:cs="Arial"/>
          <w:sz w:val="18"/>
          <w:szCs w:val="18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7"/>
        <w:gridCol w:w="1514"/>
      </w:tblGrid>
      <w:tr w:rsidR="002E5AD9" w:rsidRPr="00C97725" w14:paraId="1F282FF2" w14:textId="77777777" w:rsidTr="00F57586">
        <w:trPr>
          <w:trHeight w:val="117"/>
        </w:trPr>
        <w:tc>
          <w:tcPr>
            <w:tcW w:w="2817" w:type="dxa"/>
            <w:shd w:val="clear" w:color="auto" w:fill="auto"/>
            <w:vAlign w:val="bottom"/>
          </w:tcPr>
          <w:p w14:paraId="1D23FA42" w14:textId="77777777" w:rsidR="002E5AD9" w:rsidRPr="00C97725" w:rsidRDefault="002E5AD9" w:rsidP="00F5758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48840" w14:textId="77777777" w:rsidR="002E5AD9" w:rsidRPr="00C97725" w:rsidRDefault="002E5AD9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  <w:p w14:paraId="482BC3A9" w14:textId="77777777" w:rsidR="002E5AD9" w:rsidRPr="00C97725" w:rsidRDefault="002E5AD9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DFE04" w14:textId="77777777" w:rsidR="002E5AD9" w:rsidRPr="00C97725" w:rsidRDefault="002E5AD9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  <w:p w14:paraId="1806AE35" w14:textId="77777777" w:rsidR="002E5AD9" w:rsidRPr="00C97725" w:rsidRDefault="002E5AD9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</w:tcBorders>
          </w:tcPr>
          <w:p w14:paraId="5355D70F" w14:textId="77777777" w:rsidR="002E5AD9" w:rsidRPr="00C97725" w:rsidRDefault="002E5AD9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E5AD9" w:rsidRPr="00C97725" w14:paraId="546AC057" w14:textId="77777777" w:rsidTr="00F57586">
        <w:tc>
          <w:tcPr>
            <w:tcW w:w="2817" w:type="dxa"/>
            <w:shd w:val="clear" w:color="auto" w:fill="auto"/>
            <w:vAlign w:val="bottom"/>
          </w:tcPr>
          <w:p w14:paraId="63C4140E" w14:textId="77777777" w:rsidR="002E5AD9" w:rsidRPr="00C97725" w:rsidRDefault="002E5AD9" w:rsidP="00F57586">
            <w:pPr>
              <w:spacing w:after="0" w:line="240" w:lineRule="auto"/>
              <w:ind w:left="430"/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</w:pPr>
            <w:r w:rsidRPr="00C97725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three-month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3F50" w14:textId="77777777" w:rsidR="002E5AD9" w:rsidRPr="00C97725" w:rsidRDefault="002E5AD9" w:rsidP="00F57586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E549" w14:textId="77777777" w:rsidR="002E5AD9" w:rsidRPr="00C97725" w:rsidRDefault="002E5AD9" w:rsidP="00F57586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FF9DC" w14:textId="77777777" w:rsidR="002E5AD9" w:rsidRPr="00C97725" w:rsidRDefault="002E5AD9" w:rsidP="00F57586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4CAF" w14:textId="77777777" w:rsidR="002E5AD9" w:rsidRPr="00C97725" w:rsidRDefault="002E5AD9" w:rsidP="00F57586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514" w:type="dxa"/>
          </w:tcPr>
          <w:p w14:paraId="7D878E4B" w14:textId="77777777" w:rsidR="002E5AD9" w:rsidRPr="00C97725" w:rsidRDefault="002E5AD9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E5AD9" w:rsidRPr="00C97725" w14:paraId="1DD6C373" w14:textId="77777777" w:rsidTr="00F57586">
        <w:tc>
          <w:tcPr>
            <w:tcW w:w="2817" w:type="dxa"/>
            <w:shd w:val="clear" w:color="auto" w:fill="auto"/>
            <w:vAlign w:val="bottom"/>
          </w:tcPr>
          <w:p w14:paraId="1E61B56E" w14:textId="77777777" w:rsidR="002E5AD9" w:rsidRPr="00C97725" w:rsidRDefault="002E5AD9" w:rsidP="002E5AD9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  period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79FF0D" w14:textId="3C2CB145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3A5124" w14:textId="322C4BAF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47AD7D" w14:textId="07695229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4D78554" w14:textId="7C4ABEAF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514" w:type="dxa"/>
          </w:tcPr>
          <w:p w14:paraId="1B22B718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2E5AD9" w:rsidRPr="00C97725" w14:paraId="05F72C5B" w14:textId="77777777" w:rsidTr="00F57586">
        <w:tc>
          <w:tcPr>
            <w:tcW w:w="2817" w:type="dxa"/>
            <w:shd w:val="clear" w:color="auto" w:fill="auto"/>
            <w:vAlign w:val="bottom"/>
          </w:tcPr>
          <w:p w14:paraId="5314E14D" w14:textId="77777777" w:rsidR="002E5AD9" w:rsidRPr="00C97725" w:rsidRDefault="002E5AD9" w:rsidP="002E5AD9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42E99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C8571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FC11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04F9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2919467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2E5AD9" w:rsidRPr="00087EDE" w14:paraId="75B4F4E8" w14:textId="77777777" w:rsidTr="00F57586">
        <w:tc>
          <w:tcPr>
            <w:tcW w:w="2817" w:type="dxa"/>
            <w:shd w:val="clear" w:color="auto" w:fill="auto"/>
          </w:tcPr>
          <w:p w14:paraId="766D58FA" w14:textId="77777777" w:rsidR="002E5AD9" w:rsidRPr="000B3F77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BFB5851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781209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1D58D1B7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73722947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7DA673CA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500A2B1E" w14:textId="77777777" w:rsidTr="00F57586">
        <w:tc>
          <w:tcPr>
            <w:tcW w:w="2817" w:type="dxa"/>
            <w:shd w:val="clear" w:color="auto" w:fill="auto"/>
          </w:tcPr>
          <w:p w14:paraId="4F8F2F3E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</w:tcPr>
          <w:p w14:paraId="43145017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D5151C7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3BB2DD0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2ED95B68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63946C43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553C425B" w14:textId="77777777" w:rsidTr="00F57586">
        <w:tc>
          <w:tcPr>
            <w:tcW w:w="2817" w:type="dxa"/>
            <w:shd w:val="clear" w:color="auto" w:fill="auto"/>
          </w:tcPr>
          <w:p w14:paraId="31250381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042B06" w14:textId="5E406244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F38A1A" w14:textId="31184740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05EA47" w14:textId="66486C65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F4131">
              <w:rPr>
                <w:rFonts w:ascii="Arial" w:hAnsi="Arial" w:cs="Arial"/>
                <w:sz w:val="18"/>
                <w:szCs w:val="18"/>
              </w:rPr>
              <w:t>1,009,988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3DF96FAC" w14:textId="0124572F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1,633,038</w:t>
            </w:r>
          </w:p>
        </w:tc>
        <w:tc>
          <w:tcPr>
            <w:tcW w:w="1514" w:type="dxa"/>
          </w:tcPr>
          <w:p w14:paraId="253DF712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2E5AD9" w:rsidRPr="00087EDE" w14:paraId="06519564" w14:textId="77777777" w:rsidTr="00F57586">
        <w:tc>
          <w:tcPr>
            <w:tcW w:w="2817" w:type="dxa"/>
            <w:shd w:val="clear" w:color="auto" w:fill="auto"/>
          </w:tcPr>
          <w:p w14:paraId="03CA8E94" w14:textId="77777777" w:rsidR="002E5AD9" w:rsidRPr="000B3F77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CC7E5D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C186AE9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CA3E2A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3CBFC313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3AB8672" w14:textId="77777777" w:rsidR="002E5AD9" w:rsidRPr="000B3F77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436E87D0" w14:textId="77777777" w:rsidTr="00F57586">
        <w:tc>
          <w:tcPr>
            <w:tcW w:w="2817" w:type="dxa"/>
            <w:shd w:val="clear" w:color="auto" w:fill="auto"/>
          </w:tcPr>
          <w:p w14:paraId="02DCC5DE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Other income - </w:t>
            </w:r>
          </w:p>
          <w:p w14:paraId="6A9F9363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FAFAFA"/>
          </w:tcPr>
          <w:p w14:paraId="06E63096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E29906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B154D4D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B435FCF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42BF6410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2E5AD9" w14:paraId="34EA4781" w14:textId="77777777" w:rsidTr="00F57586">
        <w:tc>
          <w:tcPr>
            <w:tcW w:w="2817" w:type="dxa"/>
            <w:shd w:val="clear" w:color="auto" w:fill="auto"/>
          </w:tcPr>
          <w:p w14:paraId="025D13C7" w14:textId="77777777" w:rsidR="002E5AD9" w:rsidRPr="002E5AD9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2E5AD9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7CC6B45" w14:textId="6706BB2B" w:rsidR="002E5AD9" w:rsidRPr="002E5AD9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3C15D5" w14:textId="35E5CDA5" w:rsidR="002E5AD9" w:rsidRPr="002E5AD9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AD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41E35BE" w14:textId="003A78FE" w:rsidR="002E5AD9" w:rsidRPr="002E5AD9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150,000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160077B1" w14:textId="03A3F81F" w:rsidR="002E5AD9" w:rsidRPr="002E5AD9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5AD9">
              <w:rPr>
                <w:rFonts w:ascii="Arial" w:hAnsi="Arial" w:cs="Arial"/>
                <w:sz w:val="18"/>
                <w:szCs w:val="18"/>
              </w:rPr>
              <w:t>90,000</w:t>
            </w:r>
          </w:p>
        </w:tc>
        <w:tc>
          <w:tcPr>
            <w:tcW w:w="1514" w:type="dxa"/>
          </w:tcPr>
          <w:p w14:paraId="2AFC8796" w14:textId="77777777" w:rsidR="002E5AD9" w:rsidRPr="002E5AD9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5AD9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2E5AD9" w:rsidRPr="00087EDE" w14:paraId="7CE5B697" w14:textId="77777777" w:rsidTr="00F57586">
        <w:tc>
          <w:tcPr>
            <w:tcW w:w="2817" w:type="dxa"/>
            <w:shd w:val="clear" w:color="auto" w:fill="auto"/>
          </w:tcPr>
          <w:p w14:paraId="1AC5FAAE" w14:textId="77777777" w:rsidR="002E5AD9" w:rsidRPr="000B3F77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82E9E62" w14:textId="77777777" w:rsidR="002E5AD9" w:rsidRPr="000B3F77" w:rsidRDefault="002E5AD9" w:rsidP="002E5AD9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7EDFC7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15BCEC0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6A178685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23909660" w14:textId="77777777" w:rsidR="002E5AD9" w:rsidRPr="000B3F77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12653DFA" w14:textId="77777777" w:rsidTr="00F57586">
        <w:tc>
          <w:tcPr>
            <w:tcW w:w="2817" w:type="dxa"/>
            <w:shd w:val="clear" w:color="auto" w:fill="auto"/>
          </w:tcPr>
          <w:p w14:paraId="092A0CA0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Selling and administrative </w:t>
            </w:r>
          </w:p>
          <w:p w14:paraId="2D331BE2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FAFAFA"/>
          </w:tcPr>
          <w:p w14:paraId="1CC18B10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00B61C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E572D15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1696175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52CCB5BF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2945A052" w14:textId="77777777" w:rsidTr="00F57586">
        <w:tc>
          <w:tcPr>
            <w:tcW w:w="2817" w:type="dxa"/>
            <w:shd w:val="clear" w:color="auto" w:fill="auto"/>
          </w:tcPr>
          <w:p w14:paraId="51074E46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shd w:val="clear" w:color="auto" w:fill="FAFAFA"/>
          </w:tcPr>
          <w:p w14:paraId="2052C4F3" w14:textId="408273B8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225A58E0" w14:textId="4566A0DF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F103E7F" w14:textId="6E3FC54D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282" w:type="dxa"/>
            <w:gridSpan w:val="2"/>
          </w:tcPr>
          <w:p w14:paraId="2D3A8606" w14:textId="0EFD3A4D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420,000</w:t>
            </w:r>
          </w:p>
        </w:tc>
        <w:tc>
          <w:tcPr>
            <w:tcW w:w="1514" w:type="dxa"/>
          </w:tcPr>
          <w:p w14:paraId="39345FA2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2E5AD9" w:rsidRPr="00C97725" w14:paraId="39E8D463" w14:textId="77777777" w:rsidTr="00F57586">
        <w:tc>
          <w:tcPr>
            <w:tcW w:w="2817" w:type="dxa"/>
            <w:shd w:val="clear" w:color="auto" w:fill="auto"/>
          </w:tcPr>
          <w:p w14:paraId="6F2434CA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0A22C4" w14:textId="13266912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E49CEF" w14:textId="7CE158AE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78,423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654D9A" w14:textId="1DB4EA05" w:rsidR="002E5AD9" w:rsidRPr="00C97725" w:rsidRDefault="00CF4131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305EB914" w14:textId="0D4521EF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78,423</w:t>
            </w:r>
          </w:p>
        </w:tc>
        <w:tc>
          <w:tcPr>
            <w:tcW w:w="1514" w:type="dxa"/>
          </w:tcPr>
          <w:p w14:paraId="3CEF0D95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2E5AD9" w:rsidRPr="00087EDE" w14:paraId="762222D1" w14:textId="77777777" w:rsidTr="00F57586">
        <w:tc>
          <w:tcPr>
            <w:tcW w:w="2817" w:type="dxa"/>
            <w:shd w:val="clear" w:color="auto" w:fill="auto"/>
          </w:tcPr>
          <w:p w14:paraId="3428A9D7" w14:textId="77777777" w:rsidR="002E5AD9" w:rsidRPr="000B3F77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170868B6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A5CC29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B9603A8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551717CD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71F8F028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3AD3E2F6" w14:textId="77777777" w:rsidTr="00F57586">
        <w:tc>
          <w:tcPr>
            <w:tcW w:w="2817" w:type="dxa"/>
            <w:shd w:val="clear" w:color="auto" w:fill="auto"/>
          </w:tcPr>
          <w:p w14:paraId="169EA889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B445F1" w14:textId="327F5858" w:rsidR="002E5AD9" w:rsidRPr="00C97725" w:rsidRDefault="00DA6DEB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63,130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EC14E8" w14:textId="577419C6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78,423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8EAC066" w14:textId="2BFEDA09" w:rsidR="002E5AD9" w:rsidRPr="00C97725" w:rsidRDefault="00DA6DEB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483,130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60E40B21" w14:textId="40DD90B3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498,423</w:t>
            </w:r>
          </w:p>
        </w:tc>
        <w:tc>
          <w:tcPr>
            <w:tcW w:w="1514" w:type="dxa"/>
          </w:tcPr>
          <w:p w14:paraId="278BD76B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087EDE" w14:paraId="6CC301C9" w14:textId="77777777" w:rsidTr="00F57586">
        <w:trPr>
          <w:trHeight w:val="70"/>
        </w:trPr>
        <w:tc>
          <w:tcPr>
            <w:tcW w:w="2817" w:type="dxa"/>
            <w:shd w:val="clear" w:color="auto" w:fill="auto"/>
          </w:tcPr>
          <w:p w14:paraId="6DB6CEF5" w14:textId="77777777" w:rsidR="002E5AD9" w:rsidRPr="000B3F77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92E73CF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1D87C5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EE538D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330830E6" w14:textId="77777777" w:rsidR="002E5AD9" w:rsidRPr="000B3F77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5C48B7E0" w14:textId="77777777" w:rsidR="002E5AD9" w:rsidRPr="000B3F77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7F287FC7" w14:textId="77777777" w:rsidTr="00F57586">
        <w:tc>
          <w:tcPr>
            <w:tcW w:w="2817" w:type="dxa"/>
            <w:shd w:val="clear" w:color="auto" w:fill="auto"/>
          </w:tcPr>
          <w:p w14:paraId="10286E10" w14:textId="77777777" w:rsidR="002E5AD9" w:rsidRPr="00C97725" w:rsidRDefault="002E5AD9" w:rsidP="002E5AD9">
            <w:pPr>
              <w:spacing w:after="0" w:line="240" w:lineRule="auto"/>
              <w:ind w:left="294" w:right="-25" w:firstLine="141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Purchase of construction</w:t>
            </w:r>
          </w:p>
          <w:p w14:paraId="7A1320F8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material presented </w:t>
            </w:r>
          </w:p>
          <w:p w14:paraId="4AE4BD09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under cost of sales </w:t>
            </w:r>
          </w:p>
          <w:p w14:paraId="4434CE52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and</w:t>
            </w:r>
            <w:r w:rsidRPr="00C97725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  <w:r w:rsidRPr="00C97725">
              <w:rPr>
                <w:rFonts w:ascii="Arial" w:hAnsi="Arial" w:cs="Arial"/>
                <w:sz w:val="18"/>
                <w:szCs w:val="18"/>
              </w:rPr>
              <w:t>real estates</w:t>
            </w:r>
            <w:r w:rsidRPr="00C97725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</w:p>
          <w:p w14:paraId="38DC07A4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development costs</w:t>
            </w:r>
          </w:p>
        </w:tc>
        <w:tc>
          <w:tcPr>
            <w:tcW w:w="1276" w:type="dxa"/>
            <w:shd w:val="clear" w:color="auto" w:fill="FAFAFA"/>
          </w:tcPr>
          <w:p w14:paraId="7B752A8F" w14:textId="77777777" w:rsidR="002E5AD9" w:rsidRPr="00C97725" w:rsidRDefault="002E5AD9" w:rsidP="002E5AD9">
            <w:pPr>
              <w:spacing w:after="0" w:line="240" w:lineRule="auto"/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0DACC1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3A92A33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1BC4C850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67455A1C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8EEACD9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5769E60F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  <w:gridSpan w:val="2"/>
          </w:tcPr>
          <w:p w14:paraId="14ABB680" w14:textId="77777777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4" w:type="dxa"/>
          </w:tcPr>
          <w:p w14:paraId="1A85194E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5AD9" w:rsidRPr="00C97725" w14:paraId="78E8C51C" w14:textId="77777777" w:rsidTr="00F57586">
        <w:tc>
          <w:tcPr>
            <w:tcW w:w="2817" w:type="dxa"/>
            <w:shd w:val="clear" w:color="auto" w:fill="auto"/>
          </w:tcPr>
          <w:p w14:paraId="4FBAE935" w14:textId="77777777" w:rsidR="002E5AD9" w:rsidRPr="00C97725" w:rsidRDefault="002E5AD9" w:rsidP="002E5AD9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0917018" w14:textId="335C32DB" w:rsidR="002E5AD9" w:rsidRPr="00C97725" w:rsidRDefault="00DA6DEB" w:rsidP="002E5AD9">
            <w:pPr>
              <w:tabs>
                <w:tab w:val="left" w:pos="1092"/>
              </w:tabs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61A63" w14:textId="6A61A2ED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6,502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1AF47B9" w14:textId="7317C6EF" w:rsidR="002E5AD9" w:rsidRPr="00C97725" w:rsidRDefault="00DA6DEB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</w:tcPr>
          <w:p w14:paraId="0C5F2C26" w14:textId="4D37A464" w:rsidR="002E5AD9" w:rsidRPr="00C97725" w:rsidRDefault="002E5AD9" w:rsidP="002E5AD9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5,573</w:t>
            </w:r>
          </w:p>
        </w:tc>
        <w:tc>
          <w:tcPr>
            <w:tcW w:w="1514" w:type="dxa"/>
          </w:tcPr>
          <w:p w14:paraId="3A2D5A2A" w14:textId="77777777" w:rsidR="002E5AD9" w:rsidRPr="00C97725" w:rsidRDefault="002E5AD9" w:rsidP="002E5AD9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</w:tbl>
    <w:p w14:paraId="716BD382" w14:textId="77777777" w:rsidR="00786671" w:rsidRDefault="00786671">
      <w:pPr>
        <w:rPr>
          <w:rFonts w:ascii="Arial" w:eastAsia="Arial Unicode MS" w:hAnsi="Arial" w:cs="Arial"/>
          <w:sz w:val="16"/>
          <w:szCs w:val="16"/>
          <w:lang w:val="en-GB" w:bidi="th-TH"/>
        </w:rPr>
      </w:pPr>
      <w:r>
        <w:rPr>
          <w:rFonts w:ascii="Arial" w:eastAsia="Arial Unicode MS" w:hAnsi="Arial" w:cs="Arial"/>
          <w:sz w:val="16"/>
          <w:szCs w:val="16"/>
          <w:lang w:val="en-GB" w:bidi="th-TH"/>
        </w:rPr>
        <w:br w:type="page"/>
      </w:r>
    </w:p>
    <w:p w14:paraId="553AC85C" w14:textId="63B90C59" w:rsidR="00786671" w:rsidRDefault="00786671" w:rsidP="00786671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17"/>
        <w:gridCol w:w="1276"/>
        <w:gridCol w:w="1276"/>
        <w:gridCol w:w="1276"/>
        <w:gridCol w:w="1275"/>
        <w:gridCol w:w="1510"/>
      </w:tblGrid>
      <w:tr w:rsidR="00087EDE" w:rsidRPr="00C97725" w14:paraId="0CB4E03D" w14:textId="77777777" w:rsidTr="00F57586">
        <w:tc>
          <w:tcPr>
            <w:tcW w:w="2817" w:type="dxa"/>
            <w:shd w:val="clear" w:color="auto" w:fill="auto"/>
            <w:vAlign w:val="bottom"/>
          </w:tcPr>
          <w:p w14:paraId="1E57E0B7" w14:textId="77777777" w:rsidR="00087EDE" w:rsidRPr="00C97725" w:rsidRDefault="00087EDE" w:rsidP="00F57586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549C5B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F1AA9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09AEA9CD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87EDE" w:rsidRPr="00C97725" w14:paraId="53DB2AE2" w14:textId="77777777" w:rsidTr="00F57586">
        <w:tc>
          <w:tcPr>
            <w:tcW w:w="2817" w:type="dxa"/>
            <w:shd w:val="clear" w:color="auto" w:fill="auto"/>
            <w:vAlign w:val="bottom"/>
          </w:tcPr>
          <w:p w14:paraId="120B3192" w14:textId="77777777" w:rsidR="00087EDE" w:rsidRPr="00C97725" w:rsidRDefault="00087EDE" w:rsidP="00F57586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45C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11B7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10" w:type="dxa"/>
          </w:tcPr>
          <w:p w14:paraId="6810495C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87EDE" w:rsidRPr="00C97725" w14:paraId="58889FFE" w14:textId="77777777" w:rsidTr="00F57586">
        <w:tc>
          <w:tcPr>
            <w:tcW w:w="2817" w:type="dxa"/>
            <w:shd w:val="clear" w:color="auto" w:fill="auto"/>
            <w:vAlign w:val="bottom"/>
          </w:tcPr>
          <w:p w14:paraId="1A08FF7D" w14:textId="77777777" w:rsidR="00087EDE" w:rsidRPr="00C97725" w:rsidRDefault="00087EDE" w:rsidP="00F57586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>For the nine-month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1AA7" w14:textId="77777777" w:rsidR="00087EDE" w:rsidRPr="00C97725" w:rsidRDefault="00087EDE" w:rsidP="00F57586">
            <w:pPr>
              <w:spacing w:after="0" w:line="240" w:lineRule="auto"/>
              <w:ind w:left="-134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15401" w14:textId="77777777" w:rsidR="00087EDE" w:rsidRPr="00C97725" w:rsidRDefault="00087EDE" w:rsidP="00F57586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09450" w14:textId="77777777" w:rsidR="00087EDE" w:rsidRPr="00C97725" w:rsidRDefault="00087EDE" w:rsidP="00F57586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694E8" w14:textId="77777777" w:rsidR="00087EDE" w:rsidRPr="00C97725" w:rsidRDefault="00087EDE" w:rsidP="00F57586">
            <w:pPr>
              <w:spacing w:after="0" w:line="240" w:lineRule="auto"/>
              <w:ind w:left="-8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510" w:type="dxa"/>
          </w:tcPr>
          <w:p w14:paraId="0F9B6BF0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87EDE" w:rsidRPr="00C97725" w14:paraId="325055C2" w14:textId="77777777" w:rsidTr="00F57586">
        <w:tc>
          <w:tcPr>
            <w:tcW w:w="2817" w:type="dxa"/>
            <w:shd w:val="clear" w:color="auto" w:fill="auto"/>
            <w:vAlign w:val="bottom"/>
          </w:tcPr>
          <w:p w14:paraId="0C6EA9E5" w14:textId="77777777" w:rsidR="00087EDE" w:rsidRPr="00C97725" w:rsidRDefault="00087EDE" w:rsidP="00087EDE">
            <w:pPr>
              <w:spacing w:after="0" w:line="240" w:lineRule="auto"/>
              <w:ind w:left="4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eastAsia="Arial Unicode MS" w:hAnsi="Arial" w:cs="Arial"/>
                <w:b/>
                <w:bCs/>
                <w:sz w:val="18"/>
                <w:szCs w:val="18"/>
                <w:lang w:bidi="th-TH"/>
              </w:rPr>
              <w:t xml:space="preserve">   period ended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868C5" w14:textId="29D88789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81859" w14:textId="57B9AC7A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AACC74" w14:textId="601EE373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722183" w14:textId="0F57D774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510" w:type="dxa"/>
          </w:tcPr>
          <w:p w14:paraId="047C5ED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EDE" w:rsidRPr="00C97725" w14:paraId="557AE57E" w14:textId="77777777" w:rsidTr="00F57586">
        <w:tc>
          <w:tcPr>
            <w:tcW w:w="2817" w:type="dxa"/>
            <w:shd w:val="clear" w:color="auto" w:fill="auto"/>
            <w:vAlign w:val="bottom"/>
          </w:tcPr>
          <w:p w14:paraId="4EF6D346" w14:textId="77777777" w:rsidR="00087EDE" w:rsidRPr="00C97725" w:rsidRDefault="00087EDE" w:rsidP="00087EDE">
            <w:pPr>
              <w:spacing w:after="0" w:line="240" w:lineRule="auto"/>
              <w:ind w:left="43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3F3D0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D70B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AFE5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D31B8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0EC9241B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Pricing policies</w:t>
            </w:r>
          </w:p>
        </w:tc>
      </w:tr>
      <w:tr w:rsidR="00087EDE" w:rsidRPr="00C97725" w14:paraId="59982DB5" w14:textId="77777777" w:rsidTr="00F57586">
        <w:tc>
          <w:tcPr>
            <w:tcW w:w="2817" w:type="dxa"/>
            <w:shd w:val="clear" w:color="auto" w:fill="auto"/>
          </w:tcPr>
          <w:p w14:paraId="66C2E9C3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5E8ED99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93F854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04E99AF7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0EAADDB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161C5FE9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2FF5B7AF" w14:textId="77777777" w:rsidTr="00F57586">
        <w:tc>
          <w:tcPr>
            <w:tcW w:w="2817" w:type="dxa"/>
            <w:shd w:val="clear" w:color="auto" w:fill="auto"/>
          </w:tcPr>
          <w:p w14:paraId="114C30EF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276" w:type="dxa"/>
            <w:shd w:val="clear" w:color="auto" w:fill="FAFAFA"/>
          </w:tcPr>
          <w:p w14:paraId="32FDFB32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9A73B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4574446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E2FBC2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38E12282" w14:textId="77777777" w:rsidR="00087EDE" w:rsidRPr="00C97725" w:rsidRDefault="00087EDE" w:rsidP="00087ED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0C4465FC" w14:textId="77777777" w:rsidTr="00F57586">
        <w:tc>
          <w:tcPr>
            <w:tcW w:w="2817" w:type="dxa"/>
            <w:shd w:val="clear" w:color="auto" w:fill="auto"/>
          </w:tcPr>
          <w:p w14:paraId="009481FB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4B1FA5" w14:textId="6B14E155" w:rsidR="00087EDE" w:rsidRPr="00C97725" w:rsidRDefault="004974F8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09F640" w14:textId="3915AC35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38DD7A" w14:textId="5523A26B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4,377,053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6955E33" w14:textId="527B3923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4,469,804</w:t>
            </w:r>
          </w:p>
        </w:tc>
        <w:tc>
          <w:tcPr>
            <w:tcW w:w="1510" w:type="dxa"/>
          </w:tcPr>
          <w:p w14:paraId="2B4B8BF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087EDE" w:rsidRPr="00C97725" w14:paraId="026C9A1A" w14:textId="77777777" w:rsidTr="00F57586">
        <w:tc>
          <w:tcPr>
            <w:tcW w:w="2817" w:type="dxa"/>
            <w:shd w:val="clear" w:color="auto" w:fill="auto"/>
          </w:tcPr>
          <w:p w14:paraId="37092853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55CBF5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250F27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C2F49A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C2EA2F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542DF714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319E2767" w14:textId="77777777" w:rsidTr="00F57586">
        <w:tc>
          <w:tcPr>
            <w:tcW w:w="2817" w:type="dxa"/>
            <w:shd w:val="clear" w:color="auto" w:fill="auto"/>
          </w:tcPr>
          <w:p w14:paraId="1B609723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Other income - </w:t>
            </w:r>
          </w:p>
          <w:p w14:paraId="6392DC54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consultancy services</w:t>
            </w:r>
          </w:p>
        </w:tc>
        <w:tc>
          <w:tcPr>
            <w:tcW w:w="1276" w:type="dxa"/>
            <w:shd w:val="clear" w:color="auto" w:fill="FAFAFA"/>
          </w:tcPr>
          <w:p w14:paraId="141B5F5B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25DB8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3C64CAF3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1CAA99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56D7D89F" w14:textId="77777777" w:rsidR="00087EDE" w:rsidRPr="00C97725" w:rsidRDefault="00087EDE" w:rsidP="00087ED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572ABED0" w14:textId="77777777" w:rsidTr="00F57586">
        <w:tc>
          <w:tcPr>
            <w:tcW w:w="2817" w:type="dxa"/>
            <w:shd w:val="clear" w:color="auto" w:fill="auto"/>
          </w:tcPr>
          <w:p w14:paraId="1B5A6A85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6B52A75" w14:textId="1B155D76" w:rsidR="00087EDE" w:rsidRPr="00C97725" w:rsidRDefault="004974F8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2AC8E9" w14:textId="2E333038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76A569B" w14:textId="69BBFA83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450,000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89487B" w14:textId="4761F42E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270,000</w:t>
            </w:r>
          </w:p>
        </w:tc>
        <w:tc>
          <w:tcPr>
            <w:tcW w:w="1510" w:type="dxa"/>
          </w:tcPr>
          <w:p w14:paraId="0EAE7E2A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087EDE" w:rsidRPr="00C97725" w14:paraId="0351F7E8" w14:textId="77777777" w:rsidTr="00F57586">
        <w:tc>
          <w:tcPr>
            <w:tcW w:w="2817" w:type="dxa"/>
            <w:shd w:val="clear" w:color="auto" w:fill="auto"/>
          </w:tcPr>
          <w:p w14:paraId="1DE71C30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631231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1D3340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441A09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4A78172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791DB266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0D01FBBF" w14:textId="77777777" w:rsidTr="00F57586">
        <w:tc>
          <w:tcPr>
            <w:tcW w:w="2817" w:type="dxa"/>
            <w:shd w:val="clear" w:color="auto" w:fill="auto"/>
          </w:tcPr>
          <w:p w14:paraId="7AA034B4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Other income -</w:t>
            </w:r>
          </w:p>
          <w:p w14:paraId="6F12CAC9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guarantee fee</w:t>
            </w:r>
          </w:p>
        </w:tc>
        <w:tc>
          <w:tcPr>
            <w:tcW w:w="1276" w:type="dxa"/>
            <w:shd w:val="clear" w:color="auto" w:fill="FAFAFA"/>
          </w:tcPr>
          <w:p w14:paraId="3EFA796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A1146E8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73D9F2D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B471E8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426A8F23" w14:textId="77777777" w:rsidR="00087EDE" w:rsidRPr="00C97725" w:rsidRDefault="00087EDE" w:rsidP="00087ED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33C06B48" w14:textId="77777777" w:rsidTr="00F57586">
        <w:tc>
          <w:tcPr>
            <w:tcW w:w="2817" w:type="dxa"/>
            <w:shd w:val="clear" w:color="auto" w:fill="auto"/>
          </w:tcPr>
          <w:p w14:paraId="2023938C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E02E70" w14:textId="1DCA9ECE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624A97" w14:textId="77D9E72D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D45CC5" w14:textId="6B866481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F7CA35" w14:textId="47947825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90,502</w:t>
            </w:r>
          </w:p>
        </w:tc>
        <w:tc>
          <w:tcPr>
            <w:tcW w:w="1510" w:type="dxa"/>
          </w:tcPr>
          <w:p w14:paraId="51152886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087EDE" w:rsidRPr="00C97725" w14:paraId="1B90863E" w14:textId="77777777" w:rsidTr="00F57586">
        <w:tc>
          <w:tcPr>
            <w:tcW w:w="2817" w:type="dxa"/>
            <w:shd w:val="clear" w:color="auto" w:fill="auto"/>
          </w:tcPr>
          <w:p w14:paraId="77E07162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86AC0B2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6F75D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90942D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3576FE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7C6DCE4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1B09E6F3" w14:textId="77777777" w:rsidTr="00F57586">
        <w:tc>
          <w:tcPr>
            <w:tcW w:w="2817" w:type="dxa"/>
            <w:shd w:val="clear" w:color="auto" w:fill="auto"/>
          </w:tcPr>
          <w:p w14:paraId="127AAE66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Selling and administrative </w:t>
            </w:r>
          </w:p>
          <w:p w14:paraId="0781498A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expenses</w:t>
            </w:r>
          </w:p>
        </w:tc>
        <w:tc>
          <w:tcPr>
            <w:tcW w:w="1276" w:type="dxa"/>
            <w:shd w:val="clear" w:color="auto" w:fill="FAFAFA"/>
          </w:tcPr>
          <w:p w14:paraId="05EED56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</w:p>
        </w:tc>
        <w:tc>
          <w:tcPr>
            <w:tcW w:w="1276" w:type="dxa"/>
          </w:tcPr>
          <w:p w14:paraId="367C9E17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65C9A68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4058E04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6425D930" w14:textId="77777777" w:rsidR="00087EDE" w:rsidRPr="00C97725" w:rsidRDefault="00087EDE" w:rsidP="00087ED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38E89A63" w14:textId="77777777" w:rsidTr="00F57586">
        <w:tc>
          <w:tcPr>
            <w:tcW w:w="2817" w:type="dxa"/>
            <w:shd w:val="clear" w:color="auto" w:fill="auto"/>
          </w:tcPr>
          <w:p w14:paraId="65EDA9F4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1276" w:type="dxa"/>
            <w:shd w:val="clear" w:color="auto" w:fill="FAFAFA"/>
          </w:tcPr>
          <w:p w14:paraId="699DDFE3" w14:textId="024C20C8" w:rsidR="00087EDE" w:rsidRPr="00C97725" w:rsidRDefault="004974F8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14:paraId="68A2F708" w14:textId="31E9DA8F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EEBD981" w14:textId="7D5ABFC8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1,260,000</w:t>
            </w:r>
          </w:p>
        </w:tc>
        <w:tc>
          <w:tcPr>
            <w:tcW w:w="1275" w:type="dxa"/>
          </w:tcPr>
          <w:p w14:paraId="4903FD68" w14:textId="05DA0EB8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1,260,000</w:t>
            </w:r>
          </w:p>
        </w:tc>
        <w:tc>
          <w:tcPr>
            <w:tcW w:w="1510" w:type="dxa"/>
          </w:tcPr>
          <w:p w14:paraId="391D6CE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087EDE" w:rsidRPr="00C97725" w14:paraId="76E3EBA1" w14:textId="77777777" w:rsidTr="00F57586">
        <w:tc>
          <w:tcPr>
            <w:tcW w:w="2817" w:type="dxa"/>
            <w:shd w:val="clear" w:color="auto" w:fill="auto"/>
          </w:tcPr>
          <w:p w14:paraId="4E779D15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DD215A7" w14:textId="461D4C50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959E81" w14:textId="05CEB910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112,877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EE97DA" w14:textId="6CC170C4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4449A2" w14:textId="777900AD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102,177</w:t>
            </w:r>
          </w:p>
        </w:tc>
        <w:tc>
          <w:tcPr>
            <w:tcW w:w="1510" w:type="dxa"/>
          </w:tcPr>
          <w:p w14:paraId="53C9919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  <w:tr w:rsidR="00087EDE" w:rsidRPr="00C97725" w14:paraId="145801E8" w14:textId="77777777" w:rsidTr="00F57586">
        <w:tc>
          <w:tcPr>
            <w:tcW w:w="2817" w:type="dxa"/>
            <w:shd w:val="clear" w:color="auto" w:fill="auto"/>
          </w:tcPr>
          <w:p w14:paraId="20D37727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B8EC9CA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E0342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73EB4D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AC2D56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175433E8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70585016" w14:textId="77777777" w:rsidTr="00F57586">
        <w:tc>
          <w:tcPr>
            <w:tcW w:w="2817" w:type="dxa"/>
            <w:shd w:val="clear" w:color="auto" w:fill="auto"/>
          </w:tcPr>
          <w:p w14:paraId="0F4DE4B8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4C2C9A" w14:textId="5FF1A9B0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114,865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57EDE8" w14:textId="645625B9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112,877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34EAE95" w14:textId="29D0E4A7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1,374,865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8C40AE" w14:textId="620301CF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1,362,177</w:t>
            </w:r>
          </w:p>
        </w:tc>
        <w:tc>
          <w:tcPr>
            <w:tcW w:w="1510" w:type="dxa"/>
          </w:tcPr>
          <w:p w14:paraId="4B9A0FA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46AF73C2" w14:textId="77777777" w:rsidTr="00F57586">
        <w:tc>
          <w:tcPr>
            <w:tcW w:w="2817" w:type="dxa"/>
            <w:shd w:val="clear" w:color="auto" w:fill="auto"/>
          </w:tcPr>
          <w:p w14:paraId="07055FF2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43E7571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2C688A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1B32C9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1C3122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10" w:type="dxa"/>
          </w:tcPr>
          <w:p w14:paraId="539CEFF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2EEFC5F0" w14:textId="77777777" w:rsidTr="00F57586">
        <w:tc>
          <w:tcPr>
            <w:tcW w:w="2817" w:type="dxa"/>
            <w:shd w:val="clear" w:color="auto" w:fill="auto"/>
          </w:tcPr>
          <w:p w14:paraId="53F8B1D1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Purchase of construction</w:t>
            </w:r>
          </w:p>
          <w:p w14:paraId="06CA7EB0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material presented </w:t>
            </w:r>
          </w:p>
          <w:p w14:paraId="216ADEA9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under cost of sales </w:t>
            </w:r>
          </w:p>
          <w:p w14:paraId="1BECC021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and</w:t>
            </w:r>
            <w:r w:rsidRPr="00C97725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  <w:r w:rsidRPr="00C97725">
              <w:rPr>
                <w:rFonts w:ascii="Arial" w:hAnsi="Arial" w:cs="Arial"/>
                <w:sz w:val="18"/>
                <w:szCs w:val="18"/>
              </w:rPr>
              <w:t>real estates</w:t>
            </w:r>
            <w:r w:rsidRPr="00C97725">
              <w:rPr>
                <w:rFonts w:ascii="Arial" w:hAnsi="Arial" w:cs="Arial"/>
                <w:sz w:val="18"/>
                <w:szCs w:val="18"/>
                <w:cs/>
                <w:lang w:bidi="th-TH"/>
              </w:rPr>
              <w:t xml:space="preserve"> </w:t>
            </w:r>
          </w:p>
          <w:p w14:paraId="64937772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  <w:lang w:bidi="th-TH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development costs</w:t>
            </w:r>
          </w:p>
        </w:tc>
        <w:tc>
          <w:tcPr>
            <w:tcW w:w="1276" w:type="dxa"/>
            <w:shd w:val="clear" w:color="auto" w:fill="FAFAFA"/>
          </w:tcPr>
          <w:p w14:paraId="085A38D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8445812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AFAFA"/>
          </w:tcPr>
          <w:p w14:paraId="40F35F97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3A6EE69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0" w:type="dxa"/>
          </w:tcPr>
          <w:p w14:paraId="461501B8" w14:textId="77777777" w:rsidR="00087EDE" w:rsidRPr="00C97725" w:rsidRDefault="00087EDE" w:rsidP="00087EDE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7EDE" w:rsidRPr="00C97725" w14:paraId="6848F39B" w14:textId="77777777" w:rsidTr="00F57586">
        <w:tc>
          <w:tcPr>
            <w:tcW w:w="2817" w:type="dxa"/>
            <w:shd w:val="clear" w:color="auto" w:fill="auto"/>
          </w:tcPr>
          <w:p w14:paraId="3F8956B6" w14:textId="77777777" w:rsidR="00087EDE" w:rsidRPr="00C97725" w:rsidRDefault="00087EDE" w:rsidP="00087EDE">
            <w:pPr>
              <w:spacing w:after="0" w:line="240" w:lineRule="auto"/>
              <w:ind w:left="430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2D06BBF" w14:textId="54DF5081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C239E1" w14:textId="7CA8B9F9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6,502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6334F1F" w14:textId="5507BAA6" w:rsidR="00087EDE" w:rsidRPr="00C97725" w:rsidRDefault="00DA6DEB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6F1EB2" w14:textId="6D5B61D0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5,573</w:t>
            </w:r>
          </w:p>
        </w:tc>
        <w:tc>
          <w:tcPr>
            <w:tcW w:w="1510" w:type="dxa"/>
          </w:tcPr>
          <w:p w14:paraId="46F9629D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Mutually agreed</w:t>
            </w:r>
          </w:p>
        </w:tc>
      </w:tr>
    </w:tbl>
    <w:p w14:paraId="7C0849E6" w14:textId="77777777" w:rsidR="00C524A5" w:rsidRPr="00047B56" w:rsidRDefault="00C524A5" w:rsidP="00240920">
      <w:pPr>
        <w:spacing w:after="0" w:line="240" w:lineRule="auto"/>
        <w:ind w:right="-72"/>
        <w:rPr>
          <w:rFonts w:ascii="Arial" w:hAnsi="Arial" w:cs="Arial"/>
          <w:sz w:val="18"/>
          <w:szCs w:val="18"/>
        </w:rPr>
      </w:pPr>
    </w:p>
    <w:p w14:paraId="03CDFC10" w14:textId="3C5E7F0C" w:rsidR="00010604" w:rsidRPr="00047B56" w:rsidRDefault="00010604" w:rsidP="000E29C0">
      <w:pPr>
        <w:spacing w:after="0" w:line="240" w:lineRule="auto"/>
        <w:ind w:left="810" w:hanging="24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*</w:t>
      </w:r>
      <w:r w:rsidR="000E29C0" w:rsidRPr="00047B56">
        <w:rPr>
          <w:rFonts w:ascii="Arial" w:eastAsia="Arial Unicode MS" w:hAnsi="Arial" w:cs="Arial"/>
          <w:sz w:val="18"/>
          <w:szCs w:val="18"/>
          <w:lang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</w:p>
    <w:p w14:paraId="1C7C5D4D" w14:textId="77777777" w:rsidR="00FD200E" w:rsidRPr="00047B56" w:rsidRDefault="00FD200E" w:rsidP="00D16674">
      <w:pPr>
        <w:spacing w:after="0" w:line="240" w:lineRule="auto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</w:p>
    <w:p w14:paraId="30FCB80E" w14:textId="54E6273E" w:rsidR="00376FD1" w:rsidRPr="00047B56" w:rsidRDefault="00FB302F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b)</w:t>
      </w: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Outstand</w:t>
      </w:r>
      <w:r w:rsidR="00E336F8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 xml:space="preserve">ing balances arising from sales and </w:t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purchases of goods and services</w:t>
      </w:r>
    </w:p>
    <w:p w14:paraId="6A2DB4BE" w14:textId="777777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b/>
          <w:bCs/>
          <w:sz w:val="18"/>
          <w:szCs w:val="18"/>
          <w:lang w:val="en-GB" w:bidi="th-TH"/>
        </w:rPr>
      </w:pPr>
    </w:p>
    <w:p w14:paraId="767BDE0C" w14:textId="2ED99E77" w:rsidR="00376FD1" w:rsidRPr="00047B56" w:rsidRDefault="00376FD1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The outstanding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balances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at the end of the reporting period in relation to tr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ansactions with related </w:t>
      </w:r>
      <w:r w:rsidR="00010604"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companies or </w:t>
      </w:r>
      <w:r w:rsidR="0092493E" w:rsidRPr="00047B56">
        <w:rPr>
          <w:rFonts w:ascii="Arial" w:eastAsia="Arial Unicode MS" w:hAnsi="Arial" w:cs="Arial"/>
          <w:sz w:val="18"/>
          <w:szCs w:val="18"/>
          <w:lang w:bidi="th-TH"/>
        </w:rPr>
        <w:t>parties are as follows:</w:t>
      </w:r>
    </w:p>
    <w:p w14:paraId="60401F5F" w14:textId="22FF5A90" w:rsidR="00171778" w:rsidRPr="00047B56" w:rsidRDefault="00171778" w:rsidP="00FB302F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A3609C" w:rsidRPr="00047B56" w14:paraId="2174236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204AB2A4" w14:textId="77777777" w:rsidR="00171778" w:rsidRPr="00047B5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3F792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D8C81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3609C" w:rsidRPr="00047B56" w14:paraId="3C37F75E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F800262" w14:textId="77777777" w:rsidR="00171778" w:rsidRPr="00047B56" w:rsidRDefault="00171778" w:rsidP="00CE04D8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581E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9741B" w14:textId="77777777" w:rsidR="00171778" w:rsidRPr="00047B56" w:rsidRDefault="00171778" w:rsidP="00CE04D8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87EDE" w:rsidRPr="00047B56" w14:paraId="1099B3C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4A199688" w14:textId="065ACA7B" w:rsidR="00087EDE" w:rsidRPr="00047B56" w:rsidRDefault="00087EDE" w:rsidP="00087EDE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0C0E3" w14:textId="52F6B68A" w:rsidR="00087EDE" w:rsidRPr="00047B56" w:rsidRDefault="00087EDE" w:rsidP="00087EDE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4AA5E" w14:textId="5DF9651C" w:rsidR="00087EDE" w:rsidRPr="00047B56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B330" w14:textId="5C74A431" w:rsidR="00087EDE" w:rsidRPr="00047B56" w:rsidRDefault="00087EDE" w:rsidP="00087EDE">
            <w:pPr>
              <w:spacing w:after="0" w:line="240" w:lineRule="auto"/>
              <w:ind w:left="-105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0682" w14:textId="5F171C24" w:rsidR="00087EDE" w:rsidRPr="00047B56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  <w:t xml:space="preserve"> </w:t>
            </w: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641CAE" w:rsidRPr="00047B56" w14:paraId="7439CC35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739260DC" w14:textId="64167E17" w:rsidR="00641CAE" w:rsidRPr="00047B56" w:rsidRDefault="00641CAE" w:rsidP="00641CAE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9ABF06" w14:textId="44EDA1A1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F209F" w14:textId="2081CEAB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34CA0" w14:textId="227C1E89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F804D" w14:textId="36BB94BC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641CAE" w:rsidRPr="00047B56" w14:paraId="3DBBAE46" w14:textId="77777777" w:rsidTr="00110A98">
        <w:trPr>
          <w:trHeight w:val="20"/>
        </w:trPr>
        <w:tc>
          <w:tcPr>
            <w:tcW w:w="3672" w:type="dxa"/>
            <w:shd w:val="clear" w:color="auto" w:fill="auto"/>
            <w:vAlign w:val="bottom"/>
          </w:tcPr>
          <w:p w14:paraId="685BFCF8" w14:textId="77777777" w:rsidR="00641CAE" w:rsidRPr="00047B56" w:rsidRDefault="00641CAE" w:rsidP="00641CAE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FB4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5EA9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642A" w14:textId="74058361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993F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047B56" w14:paraId="43B43AE9" w14:textId="77777777" w:rsidTr="006E23EC">
        <w:trPr>
          <w:trHeight w:val="20"/>
        </w:trPr>
        <w:tc>
          <w:tcPr>
            <w:tcW w:w="3672" w:type="dxa"/>
            <w:shd w:val="clear" w:color="auto" w:fill="auto"/>
          </w:tcPr>
          <w:p w14:paraId="30FC3C7B" w14:textId="77777777" w:rsidR="00641CAE" w:rsidRPr="00047B56" w:rsidRDefault="00641CAE" w:rsidP="00641CA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910A0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EFB114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915C6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7507AD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62D8" w:rsidRPr="00047B56" w14:paraId="0A5E83DC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0227E00A" w14:textId="68CEC923" w:rsidR="006562D8" w:rsidRPr="00047B56" w:rsidRDefault="006562D8" w:rsidP="00641CA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440" w:type="dxa"/>
            <w:shd w:val="clear" w:color="auto" w:fill="FAFAFA"/>
          </w:tcPr>
          <w:p w14:paraId="4ECA8851" w14:textId="77777777" w:rsidR="006562D8" w:rsidRPr="00047B56" w:rsidRDefault="006562D8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DC7D78" w14:textId="77777777" w:rsidR="006562D8" w:rsidRPr="00047B56" w:rsidRDefault="006562D8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7C6409C" w14:textId="77777777" w:rsidR="006562D8" w:rsidRPr="00047B56" w:rsidRDefault="006562D8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BA9563F" w14:textId="77777777" w:rsidR="006562D8" w:rsidRPr="00047B56" w:rsidRDefault="006562D8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62D8" w:rsidRPr="00047B56" w14:paraId="7E88781C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66F541A5" w14:textId="4B7CDE29" w:rsidR="006562D8" w:rsidRPr="00047B56" w:rsidRDefault="006562D8" w:rsidP="00641CA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E45604" w14:textId="711D4E03" w:rsidR="006562D8" w:rsidRPr="00047B56" w:rsidRDefault="00DA6DEB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4DA0D" w14:textId="14E7E51B" w:rsidR="006562D8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EE1590" w14:textId="16205303" w:rsidR="006562D8" w:rsidRPr="00047B56" w:rsidRDefault="00DA6DEB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E246F" w14:textId="1287A914" w:rsidR="006562D8" w:rsidRPr="00047B56" w:rsidRDefault="005562CE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 w:bidi="th-TH"/>
              </w:rPr>
            </w:pP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22</w:t>
            </w:r>
            <w:r w:rsidR="00DA6DEB">
              <w:rPr>
                <w:rFonts w:ascii="Arial" w:hAnsi="Arial" w:cs="Arial"/>
                <w:sz w:val="18"/>
                <w:szCs w:val="18"/>
                <w:lang w:val="en-GB" w:bidi="th-TH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GB" w:bidi="th-TH"/>
              </w:rPr>
              <w:t>809</w:t>
            </w:r>
          </w:p>
        </w:tc>
      </w:tr>
      <w:tr w:rsidR="006562D8" w:rsidRPr="00047B56" w14:paraId="0BB92224" w14:textId="77777777" w:rsidTr="006562D8">
        <w:trPr>
          <w:trHeight w:val="20"/>
        </w:trPr>
        <w:tc>
          <w:tcPr>
            <w:tcW w:w="3672" w:type="dxa"/>
            <w:shd w:val="clear" w:color="auto" w:fill="auto"/>
          </w:tcPr>
          <w:p w14:paraId="5474B671" w14:textId="77777777" w:rsidR="006562D8" w:rsidRPr="00047B56" w:rsidRDefault="006562D8" w:rsidP="00641CA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87F906" w14:textId="77777777" w:rsidR="006562D8" w:rsidRPr="00047B56" w:rsidRDefault="006562D8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692B34" w14:textId="77777777" w:rsidR="006562D8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AB436F" w14:textId="77777777" w:rsidR="006562D8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46AF20" w14:textId="77777777" w:rsidR="006562D8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786671" w:rsidRPr="00047B56" w14:paraId="23200723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55E623AE" w14:textId="49B4C7BE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Trade payables</w:t>
            </w:r>
          </w:p>
        </w:tc>
        <w:tc>
          <w:tcPr>
            <w:tcW w:w="1440" w:type="dxa"/>
            <w:shd w:val="clear" w:color="auto" w:fill="FAFAFA"/>
          </w:tcPr>
          <w:p w14:paraId="78F3AF96" w14:textId="77777777" w:rsidR="00786671" w:rsidRPr="00047B56" w:rsidRDefault="00786671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7A4047B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2A4CA73F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B8D714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671" w:rsidRPr="00047B56" w14:paraId="22ECE0D1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71F11B29" w14:textId="2643C01E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</w:t>
            </w:r>
            <w:r w:rsidRPr="00047B56">
              <w:rPr>
                <w:rFonts w:ascii="Arial" w:hAnsi="Arial" w:cs="Arial"/>
                <w:spacing w:val="-8"/>
                <w:sz w:val="18"/>
                <w:szCs w:val="18"/>
              </w:rPr>
              <w:t xml:space="preserve">*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ABF1EC" w14:textId="2D5F6C81" w:rsidR="00786671" w:rsidRPr="00047B56" w:rsidRDefault="00DA6DEB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25,073,030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CD8A7" w14:textId="69B710A5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50,0</w:t>
            </w:r>
            <w:r w:rsidR="006562D8" w:rsidRPr="00047B56">
              <w:rPr>
                <w:rFonts w:ascii="Arial" w:hAnsi="Arial" w:cs="Arial"/>
                <w:sz w:val="18"/>
                <w:szCs w:val="18"/>
              </w:rPr>
              <w:t>68,480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C06A6A" w14:textId="5C638608" w:rsidR="00786671" w:rsidRPr="00047B56" w:rsidRDefault="00DA6DEB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25,073,030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BF45FD" w14:textId="0CF260E6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50,0</w:t>
            </w:r>
            <w:r w:rsidR="005562CE">
              <w:rPr>
                <w:rFonts w:ascii="Arial" w:hAnsi="Arial" w:cs="Arial"/>
                <w:sz w:val="18"/>
                <w:szCs w:val="18"/>
              </w:rPr>
              <w:t>68</w:t>
            </w:r>
            <w:r w:rsidRPr="00047B56">
              <w:rPr>
                <w:rFonts w:ascii="Arial" w:hAnsi="Arial" w:cs="Arial"/>
                <w:sz w:val="18"/>
                <w:szCs w:val="18"/>
              </w:rPr>
              <w:t>,</w:t>
            </w:r>
            <w:r w:rsidR="005562CE">
              <w:rPr>
                <w:rFonts w:ascii="Arial" w:hAnsi="Arial" w:cs="Arial"/>
                <w:sz w:val="18"/>
                <w:szCs w:val="18"/>
              </w:rPr>
              <w:t>48</w:t>
            </w:r>
            <w:r w:rsidRPr="00047B5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86671" w:rsidRPr="00047B56" w14:paraId="61648E88" w14:textId="77777777" w:rsidTr="00F95899">
        <w:trPr>
          <w:trHeight w:val="20"/>
        </w:trPr>
        <w:tc>
          <w:tcPr>
            <w:tcW w:w="3672" w:type="dxa"/>
            <w:shd w:val="clear" w:color="auto" w:fill="auto"/>
          </w:tcPr>
          <w:p w14:paraId="20C0698E" w14:textId="77777777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09E247C" w14:textId="77777777" w:rsidR="00786671" w:rsidRPr="00047B56" w:rsidRDefault="00786671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EA6FDB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D1F0FC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16D7E1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671" w:rsidRPr="00047B56" w14:paraId="0B226FE8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7531F3AF" w14:textId="60E79F22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shd w:val="clear" w:color="auto" w:fill="FAFAFA"/>
          </w:tcPr>
          <w:p w14:paraId="185E74B7" w14:textId="77777777" w:rsidR="00786671" w:rsidRPr="00047B56" w:rsidRDefault="00786671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AB058EF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5A50BB77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349AC5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671" w:rsidRPr="00047B56" w14:paraId="266C752F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2C045CD2" w14:textId="11F61845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Subsidiary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69B5BD" w14:textId="7119BA98" w:rsidR="00786671" w:rsidRPr="00047B56" w:rsidRDefault="00DA6DEB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DD824" w14:textId="63890B9B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09DE08" w14:textId="02342B8B" w:rsidR="00786671" w:rsidRPr="00047B56" w:rsidRDefault="00DA6DEB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414,191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7A39B" w14:textId="1B8D6098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372</w:t>
            </w:r>
            <w:r w:rsidR="005562CE">
              <w:rPr>
                <w:rFonts w:ascii="Arial" w:hAnsi="Arial" w:cs="Arial"/>
                <w:sz w:val="18"/>
                <w:szCs w:val="18"/>
              </w:rPr>
              <w:t>,342</w:t>
            </w:r>
          </w:p>
        </w:tc>
      </w:tr>
      <w:tr w:rsidR="00786671" w:rsidRPr="00047B56" w14:paraId="59E419DC" w14:textId="77777777" w:rsidTr="00EB3C89">
        <w:trPr>
          <w:trHeight w:val="20"/>
        </w:trPr>
        <w:tc>
          <w:tcPr>
            <w:tcW w:w="3672" w:type="dxa"/>
            <w:shd w:val="clear" w:color="auto" w:fill="auto"/>
          </w:tcPr>
          <w:p w14:paraId="1FE4B5B3" w14:textId="77777777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1B6A32" w14:textId="77777777" w:rsidR="00786671" w:rsidRPr="00047B56" w:rsidRDefault="00786671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5D5A8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A2718A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A7700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671" w:rsidRPr="00047B56" w14:paraId="5EEB277C" w14:textId="77777777" w:rsidTr="00993B55">
        <w:trPr>
          <w:trHeight w:val="20"/>
        </w:trPr>
        <w:tc>
          <w:tcPr>
            <w:tcW w:w="3672" w:type="dxa"/>
            <w:shd w:val="clear" w:color="auto" w:fill="auto"/>
          </w:tcPr>
          <w:p w14:paraId="32FDEDA5" w14:textId="037CBC15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Contract liabilities</w:t>
            </w:r>
          </w:p>
        </w:tc>
        <w:tc>
          <w:tcPr>
            <w:tcW w:w="1440" w:type="dxa"/>
            <w:shd w:val="clear" w:color="auto" w:fill="FAFAFA"/>
          </w:tcPr>
          <w:p w14:paraId="5292B15A" w14:textId="77777777" w:rsidR="00786671" w:rsidRPr="00047B56" w:rsidRDefault="00786671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60AA9E70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0C8D193D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</w:tcPr>
          <w:p w14:paraId="1C0DF7E1" w14:textId="77777777" w:rsidR="00786671" w:rsidRPr="00047B56" w:rsidRDefault="00786671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6671" w:rsidRPr="00047B56" w14:paraId="50C27178" w14:textId="77777777" w:rsidTr="00F845C7">
        <w:trPr>
          <w:trHeight w:val="20"/>
        </w:trPr>
        <w:tc>
          <w:tcPr>
            <w:tcW w:w="3672" w:type="dxa"/>
            <w:shd w:val="clear" w:color="auto" w:fill="auto"/>
          </w:tcPr>
          <w:p w14:paraId="62391D1A" w14:textId="67A2A330" w:rsidR="00786671" w:rsidRPr="00047B56" w:rsidRDefault="00786671" w:rsidP="00786671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 xml:space="preserve">   Related companies*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1E5F10" w14:textId="6692447A" w:rsidR="00786671" w:rsidRPr="00047B56" w:rsidRDefault="00DA6DEB" w:rsidP="00786671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1C2E0" w14:textId="7F60ACE9" w:rsidR="00786671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</w:t>
            </w:r>
            <w:r w:rsidR="00786671" w:rsidRPr="00047B56">
              <w:rPr>
                <w:rFonts w:ascii="Arial" w:hAnsi="Arial" w:cs="Arial"/>
                <w:sz w:val="18"/>
                <w:szCs w:val="18"/>
              </w:rPr>
              <w:t>00,000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0DF1F3" w14:textId="3F0C0C20" w:rsidR="00786671" w:rsidRPr="00047B56" w:rsidRDefault="00DA6DEB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900,00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07EAAB" w14:textId="4D7F4CA7" w:rsidR="00786671" w:rsidRPr="00047B56" w:rsidRDefault="006562D8" w:rsidP="00736F5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1</w:t>
            </w:r>
            <w:r w:rsidR="00786671" w:rsidRPr="00047B56">
              <w:rPr>
                <w:rFonts w:ascii="Arial" w:hAnsi="Arial" w:cs="Arial"/>
                <w:sz w:val="18"/>
                <w:szCs w:val="18"/>
              </w:rPr>
              <w:t>00,000</w:t>
            </w:r>
          </w:p>
        </w:tc>
      </w:tr>
    </w:tbl>
    <w:p w14:paraId="58F5F2DA" w14:textId="77777777" w:rsidR="00EF2353" w:rsidRPr="00047B56" w:rsidRDefault="00EF2353" w:rsidP="00891279">
      <w:pPr>
        <w:spacing w:after="0" w:line="240" w:lineRule="auto"/>
        <w:ind w:left="720" w:hanging="153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1C7189E0" w14:textId="46CA2BDA" w:rsidR="00786671" w:rsidRDefault="00891279" w:rsidP="00087EDE">
      <w:pPr>
        <w:spacing w:after="0" w:line="240" w:lineRule="auto"/>
        <w:ind w:left="810" w:hanging="243"/>
        <w:jc w:val="both"/>
        <w:rPr>
          <w:rFonts w:ascii="Arial" w:eastAsia="Arial Unicode MS" w:hAnsi="Arial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*</w:t>
      </w:r>
      <w:r w:rsidR="00775D1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0E29C0" w:rsidRPr="00047B56">
        <w:rPr>
          <w:rFonts w:ascii="Arial" w:eastAsia="Arial Unicode MS" w:hAnsi="Arial" w:cs="Arial"/>
          <w:sz w:val="18"/>
          <w:szCs w:val="18"/>
          <w:lang w:val="en-GB" w:bidi="th-TH"/>
        </w:rPr>
        <w:tab/>
      </w: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>Related companies are companies which companies’ directors are related with key management of the Group and the Company.</w:t>
      </w:r>
      <w:r w:rsidR="00786671">
        <w:rPr>
          <w:rFonts w:ascii="Arial" w:eastAsia="Arial Unicode MS" w:hAnsi="Arial"/>
          <w:sz w:val="18"/>
          <w:szCs w:val="18"/>
          <w:lang w:bidi="th-TH"/>
        </w:rPr>
        <w:br w:type="page"/>
      </w:r>
    </w:p>
    <w:p w14:paraId="379189FB" w14:textId="77777777" w:rsidR="00427684" w:rsidRPr="00047B56" w:rsidRDefault="00427684" w:rsidP="00DC224F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6E773A26" w14:textId="138A061B" w:rsidR="003175F9" w:rsidRPr="00047B56" w:rsidRDefault="00287919" w:rsidP="003175F9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c</w:t>
      </w:r>
      <w:r w:rsidR="003175F9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3175F9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  <w:t xml:space="preserve">Long-term loans to a </w:t>
      </w:r>
      <w:r w:rsidR="003F3015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subsidiary</w:t>
      </w:r>
      <w:r w:rsidR="0071091C" w:rsidRPr="00047B56">
        <w:rPr>
          <w:rFonts w:ascii="Arial" w:hAnsi="Arial" w:cs="Arial"/>
          <w:sz w:val="18"/>
          <w:szCs w:val="18"/>
        </w:rPr>
        <w:t xml:space="preserve"> </w:t>
      </w:r>
      <w:r w:rsidR="0071091C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and interest receivable</w:t>
      </w:r>
    </w:p>
    <w:p w14:paraId="6EFEB8EA" w14:textId="77777777" w:rsidR="003175F9" w:rsidRPr="00047B56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D08E59D" w14:textId="6FE25EB9" w:rsidR="003175F9" w:rsidRPr="00D16674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The movements of long-term loans </w:t>
      </w:r>
      <w:r w:rsidR="00EB3667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to a </w:t>
      </w:r>
      <w:r w:rsidR="003F3015" w:rsidRPr="00D16674">
        <w:rPr>
          <w:rFonts w:ascii="Arial" w:eastAsia="Arial Unicode MS" w:hAnsi="Arial" w:cs="Arial"/>
          <w:sz w:val="18"/>
          <w:szCs w:val="18"/>
          <w:lang w:bidi="th-TH"/>
        </w:rPr>
        <w:t>subsidiary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71091C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and interest receivable </w:t>
      </w:r>
      <w:r w:rsidR="009F331B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which included the current portion 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for the </w:t>
      </w:r>
      <w:r w:rsidR="00087EDE">
        <w:rPr>
          <w:rFonts w:ascii="Arial" w:eastAsia="Arial Unicode MS" w:hAnsi="Arial" w:cs="Arial"/>
          <w:sz w:val="18"/>
          <w:szCs w:val="18"/>
          <w:lang w:bidi="th-TH"/>
        </w:rPr>
        <w:t>nine</w:t>
      </w:r>
      <w:r w:rsidR="00786671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-month periods ended 30 </w:t>
      </w:r>
      <w:r w:rsidR="00087EDE">
        <w:rPr>
          <w:rFonts w:ascii="Arial" w:eastAsia="Arial Unicode MS" w:hAnsi="Arial" w:cs="Arial"/>
          <w:sz w:val="18"/>
          <w:szCs w:val="18"/>
          <w:lang w:bidi="th-TH"/>
        </w:rPr>
        <w:t>September</w:t>
      </w:r>
      <w:r w:rsidR="00786671"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</w:t>
      </w:r>
      <w:r w:rsidR="00DD55CC" w:rsidRPr="00D16674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and </w:t>
      </w:r>
      <w:r w:rsidR="00DD55CC" w:rsidRPr="00D16674">
        <w:rPr>
          <w:rFonts w:ascii="Arial" w:eastAsia="Arial Unicode MS" w:hAnsi="Arial" w:cs="Arial"/>
          <w:sz w:val="18"/>
          <w:szCs w:val="18"/>
          <w:lang w:val="en-GB" w:bidi="th-TH"/>
        </w:rPr>
        <w:t>2022</w:t>
      </w:r>
      <w:r w:rsidRPr="00D16674">
        <w:rPr>
          <w:rFonts w:ascii="Arial" w:eastAsia="Arial Unicode MS" w:hAnsi="Arial" w:cs="Arial"/>
          <w:sz w:val="18"/>
          <w:szCs w:val="18"/>
          <w:lang w:bidi="th-TH"/>
        </w:rPr>
        <w:t xml:space="preserve"> are as follows:</w:t>
      </w:r>
    </w:p>
    <w:p w14:paraId="195D9493" w14:textId="16C8D869" w:rsidR="003175F9" w:rsidRPr="00047B56" w:rsidRDefault="003175F9" w:rsidP="003175F9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610"/>
        <w:gridCol w:w="1417"/>
        <w:gridCol w:w="1418"/>
      </w:tblGrid>
      <w:tr w:rsidR="00641CAE" w:rsidRPr="00047B56" w14:paraId="7E5AD798" w14:textId="77777777" w:rsidTr="00C37A34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0C97035C" w14:textId="77777777" w:rsidR="00641CAE" w:rsidRPr="00047B56" w:rsidRDefault="00641CAE" w:rsidP="00C37A34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88FA1" w14:textId="77777777" w:rsidR="00641CAE" w:rsidRPr="00047B56" w:rsidRDefault="00641CAE" w:rsidP="00C37A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641CAE" w:rsidRPr="00047B56" w14:paraId="2726A384" w14:textId="77777777" w:rsidTr="00C37A34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7E0DE6B0" w14:textId="77777777" w:rsidR="00641CAE" w:rsidRPr="00047B56" w:rsidRDefault="00641CAE" w:rsidP="00C37A34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7F388" w14:textId="77777777" w:rsidR="00641CAE" w:rsidRPr="00047B56" w:rsidRDefault="00641CAE" w:rsidP="00C37A34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41CAE" w:rsidRPr="00047B56" w14:paraId="66CDD52B" w14:textId="77777777" w:rsidTr="00C37A34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105BC337" w14:textId="77777777" w:rsidR="00641CAE" w:rsidRPr="00047B56" w:rsidRDefault="00641CAE" w:rsidP="00641CAE">
            <w:pPr>
              <w:spacing w:after="0" w:line="240" w:lineRule="auto"/>
              <w:ind w:left="413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5CDAAA" w14:textId="2D5D6B2C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3D82C0" w14:textId="3E3B2CCD" w:rsidR="00641CAE" w:rsidRPr="00047B56" w:rsidRDefault="00DD55CC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</w:tr>
      <w:tr w:rsidR="00641CAE" w:rsidRPr="00047B56" w14:paraId="003D1CAC" w14:textId="77777777" w:rsidTr="00C37A34">
        <w:trPr>
          <w:trHeight w:val="20"/>
        </w:trPr>
        <w:tc>
          <w:tcPr>
            <w:tcW w:w="6610" w:type="dxa"/>
            <w:shd w:val="clear" w:color="auto" w:fill="auto"/>
            <w:vAlign w:val="bottom"/>
          </w:tcPr>
          <w:p w14:paraId="0177AF29" w14:textId="77777777" w:rsidR="00641CAE" w:rsidRPr="00047B56" w:rsidRDefault="00641CAE" w:rsidP="00641CAE">
            <w:pPr>
              <w:spacing w:after="0" w:line="240" w:lineRule="auto"/>
              <w:ind w:left="413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77E2" w14:textId="6F97D018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EF796" w14:textId="5C163C39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641CAE" w:rsidRPr="00047B56" w14:paraId="0E76ACF2" w14:textId="77777777" w:rsidTr="00C37A34">
        <w:trPr>
          <w:trHeight w:val="20"/>
        </w:trPr>
        <w:tc>
          <w:tcPr>
            <w:tcW w:w="6610" w:type="dxa"/>
            <w:shd w:val="clear" w:color="auto" w:fill="auto"/>
          </w:tcPr>
          <w:p w14:paraId="4381AA88" w14:textId="77777777" w:rsidR="00641CAE" w:rsidRPr="00047B56" w:rsidRDefault="00641CAE" w:rsidP="00641CA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7F826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77C2BC" w14:textId="77777777" w:rsidR="00641CAE" w:rsidRPr="00047B56" w:rsidRDefault="00641CAE" w:rsidP="00641CA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0683" w:rsidRPr="00047B56" w14:paraId="79846722" w14:textId="77777777" w:rsidTr="00C37A34">
        <w:trPr>
          <w:trHeight w:val="20"/>
        </w:trPr>
        <w:tc>
          <w:tcPr>
            <w:tcW w:w="6610" w:type="dxa"/>
            <w:shd w:val="clear" w:color="auto" w:fill="auto"/>
          </w:tcPr>
          <w:p w14:paraId="79D5831F" w14:textId="375C9379" w:rsidR="000C0683" w:rsidRPr="00047B56" w:rsidRDefault="000C0683" w:rsidP="000C068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Opening book value</w:t>
            </w:r>
          </w:p>
        </w:tc>
        <w:tc>
          <w:tcPr>
            <w:tcW w:w="1417" w:type="dxa"/>
            <w:shd w:val="clear" w:color="auto" w:fill="FAFAFA"/>
          </w:tcPr>
          <w:p w14:paraId="0F1439D8" w14:textId="6A70F22F" w:rsidR="000C0683" w:rsidRPr="000C0683" w:rsidRDefault="000C0683" w:rsidP="000C0683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111,639,566 </w:t>
            </w:r>
          </w:p>
        </w:tc>
        <w:tc>
          <w:tcPr>
            <w:tcW w:w="1418" w:type="dxa"/>
            <w:shd w:val="clear" w:color="auto" w:fill="FFFFFF" w:themeFill="background1"/>
          </w:tcPr>
          <w:p w14:paraId="15FBD76E" w14:textId="6E94ABC3" w:rsidR="000C0683" w:rsidRPr="000C0683" w:rsidRDefault="000C0683" w:rsidP="000C0683">
            <w:pPr>
              <w:spacing w:after="0" w:line="240" w:lineRule="auto"/>
              <w:ind w:left="-40"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68,858,160 </w:t>
            </w:r>
          </w:p>
        </w:tc>
      </w:tr>
      <w:tr w:rsidR="000C0683" w:rsidRPr="00047B56" w14:paraId="6E30C459" w14:textId="77777777" w:rsidTr="00C37A34">
        <w:trPr>
          <w:trHeight w:val="20"/>
        </w:trPr>
        <w:tc>
          <w:tcPr>
            <w:tcW w:w="6610" w:type="dxa"/>
            <w:shd w:val="clear" w:color="auto" w:fill="auto"/>
          </w:tcPr>
          <w:p w14:paraId="67756AD3" w14:textId="46D87C9F" w:rsidR="000C0683" w:rsidRPr="00047B56" w:rsidRDefault="000C0683" w:rsidP="000C068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Loans advanced during the period</w:t>
            </w:r>
          </w:p>
        </w:tc>
        <w:tc>
          <w:tcPr>
            <w:tcW w:w="1417" w:type="dxa"/>
            <w:shd w:val="clear" w:color="auto" w:fill="FAFAFA"/>
          </w:tcPr>
          <w:p w14:paraId="1E901B03" w14:textId="0A07DFB3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15,000,000 </w:t>
            </w:r>
          </w:p>
        </w:tc>
        <w:tc>
          <w:tcPr>
            <w:tcW w:w="1418" w:type="dxa"/>
            <w:shd w:val="clear" w:color="auto" w:fill="FFFFFF" w:themeFill="background1"/>
          </w:tcPr>
          <w:p w14:paraId="19690D52" w14:textId="438D3FCC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0451">
              <w:rPr>
                <w:rFonts w:ascii="Arial" w:hAnsi="Arial" w:cs="Arial"/>
                <w:sz w:val="18"/>
                <w:szCs w:val="18"/>
              </w:rPr>
              <w:t>31,500,000</w:t>
            </w:r>
            <w:r w:rsidRPr="000C06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C0683" w:rsidRPr="00047B56" w14:paraId="227DA06B" w14:textId="77777777" w:rsidTr="00DE7DC3">
        <w:trPr>
          <w:trHeight w:val="20"/>
        </w:trPr>
        <w:tc>
          <w:tcPr>
            <w:tcW w:w="6610" w:type="dxa"/>
            <w:shd w:val="clear" w:color="auto" w:fill="auto"/>
          </w:tcPr>
          <w:p w14:paraId="1D159FDD" w14:textId="75B3C680" w:rsidR="000C0683" w:rsidRPr="00D151D6" w:rsidRDefault="000C0683" w:rsidP="000C068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pacing w:val="-8"/>
                <w:sz w:val="18"/>
                <w:szCs w:val="18"/>
              </w:rPr>
            </w:pPr>
            <w:r w:rsidRPr="00D151D6">
              <w:rPr>
                <w:rFonts w:ascii="Arial" w:hAnsi="Arial" w:cs="Arial"/>
                <w:sz w:val="18"/>
                <w:szCs w:val="18"/>
              </w:rPr>
              <w:t>Interest receivables</w:t>
            </w:r>
          </w:p>
        </w:tc>
        <w:tc>
          <w:tcPr>
            <w:tcW w:w="1417" w:type="dxa"/>
            <w:shd w:val="clear" w:color="auto" w:fill="FAFAFA"/>
          </w:tcPr>
          <w:p w14:paraId="3499755E" w14:textId="6B1D9BB5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4,377,053 </w:t>
            </w:r>
          </w:p>
        </w:tc>
        <w:tc>
          <w:tcPr>
            <w:tcW w:w="1418" w:type="dxa"/>
            <w:shd w:val="clear" w:color="auto" w:fill="FFFFFF" w:themeFill="background1"/>
          </w:tcPr>
          <w:p w14:paraId="547EE0A9" w14:textId="48C7BC0C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0451">
              <w:rPr>
                <w:rFonts w:ascii="Arial" w:hAnsi="Arial" w:cs="Arial"/>
                <w:sz w:val="18"/>
                <w:szCs w:val="18"/>
              </w:rPr>
              <w:t>4,469,804</w:t>
            </w:r>
            <w:r w:rsidRPr="000C068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0C0683" w:rsidRPr="00047B56" w14:paraId="52FF1F25" w14:textId="77777777" w:rsidTr="00DE7DC3">
        <w:trPr>
          <w:trHeight w:val="20"/>
        </w:trPr>
        <w:tc>
          <w:tcPr>
            <w:tcW w:w="6610" w:type="dxa"/>
            <w:shd w:val="clear" w:color="auto" w:fill="auto"/>
          </w:tcPr>
          <w:p w14:paraId="487FE75C" w14:textId="0146F364" w:rsidR="000C0683" w:rsidRPr="00D151D6" w:rsidRDefault="000C0683" w:rsidP="000C068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1D6">
              <w:rPr>
                <w:rFonts w:ascii="Arial" w:hAnsi="Arial" w:cs="Arial"/>
                <w:sz w:val="18"/>
                <w:szCs w:val="18"/>
              </w:rPr>
              <w:t>Principal repayment received</w:t>
            </w:r>
          </w:p>
        </w:tc>
        <w:tc>
          <w:tcPr>
            <w:tcW w:w="1417" w:type="dxa"/>
            <w:shd w:val="clear" w:color="auto" w:fill="FAFAFA"/>
          </w:tcPr>
          <w:p w14:paraId="6DDBA0FE" w14:textId="03F3B444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>(69,000,000)</w:t>
            </w:r>
          </w:p>
        </w:tc>
        <w:tc>
          <w:tcPr>
            <w:tcW w:w="1418" w:type="dxa"/>
            <w:shd w:val="clear" w:color="auto" w:fill="FFFFFF" w:themeFill="background1"/>
          </w:tcPr>
          <w:p w14:paraId="1DBC11AF" w14:textId="06E239C1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-   </w:t>
            </w:r>
          </w:p>
        </w:tc>
      </w:tr>
      <w:tr w:rsidR="000C0683" w:rsidRPr="00047B56" w14:paraId="019A8E2F" w14:textId="77777777" w:rsidTr="00DE7DC3">
        <w:trPr>
          <w:trHeight w:val="20"/>
        </w:trPr>
        <w:tc>
          <w:tcPr>
            <w:tcW w:w="6610" w:type="dxa"/>
            <w:shd w:val="clear" w:color="auto" w:fill="auto"/>
          </w:tcPr>
          <w:p w14:paraId="475BDB09" w14:textId="74544AE9" w:rsidR="000C0683" w:rsidRPr="00D151D6" w:rsidRDefault="000C0683" w:rsidP="000C0683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51D6">
              <w:rPr>
                <w:rFonts w:ascii="Arial" w:hAnsi="Arial" w:cs="Arial"/>
                <w:sz w:val="18"/>
                <w:szCs w:val="18"/>
              </w:rPr>
              <w:t>Interest repayment received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9EED465" w14:textId="16F43EB9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(4,653,55</w:t>
            </w:r>
            <w:r w:rsidR="002F0451">
              <w:rPr>
                <w:rFonts w:ascii="Arial" w:hAnsi="Arial" w:cs="Arial"/>
                <w:sz w:val="18"/>
                <w:szCs w:val="18"/>
              </w:rPr>
              <w:t>7</w:t>
            </w:r>
            <w:r w:rsidRPr="000C068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56DE4A" w14:textId="156DDD24" w:rsidR="000C0683" w:rsidRPr="000C0683" w:rsidRDefault="000C0683" w:rsidP="000C0683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C0683"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="002F0451">
              <w:rPr>
                <w:rFonts w:ascii="Arial" w:hAnsi="Arial" w:cs="Arial"/>
                <w:sz w:val="18"/>
                <w:szCs w:val="18"/>
              </w:rPr>
              <w:t>4,291,663</w:t>
            </w:r>
            <w:r w:rsidRPr="000C0683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87EDE" w:rsidRPr="00047B56" w14:paraId="48ED0367" w14:textId="77777777" w:rsidTr="00C37A34">
        <w:trPr>
          <w:trHeight w:val="20"/>
        </w:trPr>
        <w:tc>
          <w:tcPr>
            <w:tcW w:w="6610" w:type="dxa"/>
            <w:shd w:val="clear" w:color="auto" w:fill="auto"/>
          </w:tcPr>
          <w:p w14:paraId="205AAD9A" w14:textId="77777777" w:rsidR="00087EDE" w:rsidRPr="00047B56" w:rsidRDefault="00087EDE" w:rsidP="00087ED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2BAA5" w14:textId="77777777" w:rsidR="00087EDE" w:rsidRPr="000C0683" w:rsidRDefault="00087EDE" w:rsidP="00087ED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7F33A5" w14:textId="77777777" w:rsidR="00087EDE" w:rsidRPr="000C0683" w:rsidRDefault="00087EDE" w:rsidP="00087ED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087EDE" w:rsidRPr="00047B56" w14:paraId="78A728D9" w14:textId="77777777" w:rsidTr="00C37A34">
        <w:trPr>
          <w:trHeight w:val="20"/>
        </w:trPr>
        <w:tc>
          <w:tcPr>
            <w:tcW w:w="6610" w:type="dxa"/>
            <w:shd w:val="clear" w:color="auto" w:fill="auto"/>
          </w:tcPr>
          <w:p w14:paraId="47A864AD" w14:textId="7C450812" w:rsidR="00087EDE" w:rsidRPr="00047B56" w:rsidRDefault="00087EDE" w:rsidP="00087EDE">
            <w:pPr>
              <w:spacing w:after="0" w:line="240" w:lineRule="auto"/>
              <w:ind w:left="413" w:right="-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7B56">
              <w:rPr>
                <w:rFonts w:ascii="Arial" w:hAnsi="Arial" w:cs="Arial"/>
                <w:sz w:val="18"/>
                <w:szCs w:val="18"/>
              </w:rPr>
              <w:t>Closing book value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22B2E05" w14:textId="1557337F" w:rsidR="00087EDE" w:rsidRPr="000C0683" w:rsidRDefault="00D151D6" w:rsidP="00087ED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0C0683">
              <w:rPr>
                <w:rFonts w:ascii="Arial" w:eastAsia="Arial Unicode MS" w:hAnsi="Arial" w:cs="Arial"/>
                <w:sz w:val="18"/>
                <w:szCs w:val="18"/>
              </w:rPr>
              <w:t>57,363,06</w:t>
            </w:r>
            <w:r w:rsidR="002F0451">
              <w:rPr>
                <w:rFonts w:ascii="Arial" w:eastAsia="Arial Unicode MS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91423E" w14:textId="1EFE5D73" w:rsidR="00087EDE" w:rsidRPr="000C0683" w:rsidRDefault="002F0451" w:rsidP="00087EDE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100</w:t>
            </w:r>
            <w:r w:rsidR="000C0683" w:rsidRPr="000C068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536</w:t>
            </w:r>
            <w:r w:rsidR="000C0683" w:rsidRPr="000C0683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301</w:t>
            </w:r>
          </w:p>
        </w:tc>
      </w:tr>
    </w:tbl>
    <w:p w14:paraId="2F3CCE29" w14:textId="77777777" w:rsidR="003175F9" w:rsidRPr="00047B56" w:rsidRDefault="003175F9" w:rsidP="0056040A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8E1ED34" w14:textId="3132136B" w:rsidR="001A4070" w:rsidRPr="001A4070" w:rsidRDefault="003175F9" w:rsidP="0056040A">
      <w:pPr>
        <w:spacing w:after="0" w:line="240" w:lineRule="auto"/>
        <w:ind w:left="540"/>
        <w:jc w:val="both"/>
        <w:rPr>
          <w:rFonts w:ascii="Arial" w:eastAsia="Arial Unicode MS" w:hAnsi="Arial"/>
          <w:sz w:val="18"/>
          <w:szCs w:val="18"/>
          <w:lang w:val="en-GB" w:bidi="th-TH"/>
        </w:rPr>
      </w:pPr>
      <w:r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</w:t>
      </w:r>
      <w:r w:rsidR="00EB3667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long-term </w:t>
      </w:r>
      <w:r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loans to a subsidiary have no collateral. </w:t>
      </w:r>
      <w:r w:rsidR="00B32546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The loans comprise </w:t>
      </w:r>
      <w:r w:rsidR="001A4070">
        <w:rPr>
          <w:rFonts w:ascii="Arial" w:eastAsia="Arial Unicode MS" w:hAnsi="Arial" w:cs="Browallia New"/>
          <w:spacing w:val="-4"/>
          <w:sz w:val="18"/>
          <w:lang w:val="en-GB" w:bidi="th-TH"/>
        </w:rPr>
        <w:t>6</w:t>
      </w:r>
      <w:r w:rsidR="00DB757E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</w:t>
      </w:r>
      <w:r w:rsidR="00B32546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promissory notes issued between </w:t>
      </w:r>
      <w:r w:rsidR="007B6A6C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br/>
      </w:r>
      <w:r w:rsidR="00AE6F7D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>July</w:t>
      </w:r>
      <w:r w:rsidR="00B32546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2021 and </w:t>
      </w:r>
      <w:r w:rsidR="001A4070">
        <w:rPr>
          <w:rFonts w:ascii="Arial" w:eastAsia="Arial Unicode MS" w:hAnsi="Arial" w:cs="Arial"/>
          <w:spacing w:val="-4"/>
          <w:sz w:val="18"/>
          <w:szCs w:val="18"/>
          <w:lang w:bidi="th-TH"/>
        </w:rPr>
        <w:t>February</w:t>
      </w:r>
      <w:r w:rsidR="00B32546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202</w:t>
      </w:r>
      <w:r w:rsidR="00517743"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>3</w:t>
      </w:r>
      <w:r w:rsidR="001A4070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which are </w:t>
      </w:r>
      <w:r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due within </w:t>
      </w:r>
      <w:r w:rsidR="00854A67" w:rsidRPr="00AE6F7D">
        <w:rPr>
          <w:rFonts w:ascii="Arial" w:eastAsia="Arial Unicode MS" w:hAnsi="Arial" w:cs="Arial"/>
          <w:spacing w:val="-4"/>
          <w:sz w:val="18"/>
          <w:szCs w:val="18"/>
          <w:lang w:val="en-GB" w:bidi="th-TH"/>
        </w:rPr>
        <w:t>5</w:t>
      </w:r>
      <w:r w:rsidRPr="00AE6F7D">
        <w:rPr>
          <w:rFonts w:ascii="Arial" w:eastAsia="Arial Unicode MS" w:hAnsi="Arial" w:cs="Arial"/>
          <w:spacing w:val="-4"/>
          <w:sz w:val="18"/>
          <w:szCs w:val="18"/>
          <w:lang w:bidi="th-TH"/>
        </w:rPr>
        <w:t xml:space="preserve"> years from the borrowing</w:t>
      </w:r>
      <w:r w:rsidRPr="00AE6F7D">
        <w:rPr>
          <w:rFonts w:ascii="Arial" w:eastAsia="Arial Unicode MS" w:hAnsi="Arial" w:cs="Arial"/>
          <w:sz w:val="18"/>
          <w:szCs w:val="18"/>
          <w:lang w:bidi="th-TH"/>
        </w:rPr>
        <w:t xml:space="preserve"> date and have interest at MLR </w:t>
      </w:r>
      <w:r w:rsidR="0056040A">
        <w:rPr>
          <w:rFonts w:ascii="Arial" w:eastAsia="Arial Unicode MS" w:hAnsi="Arial" w:cs="Arial"/>
          <w:sz w:val="18"/>
          <w:szCs w:val="18"/>
          <w:lang w:bidi="th-TH"/>
        </w:rPr>
        <w:br/>
      </w:r>
      <w:r w:rsidRPr="00AE6F7D">
        <w:rPr>
          <w:rFonts w:ascii="Arial" w:eastAsia="Arial Unicode MS" w:hAnsi="Arial" w:cs="Arial"/>
          <w:sz w:val="18"/>
          <w:szCs w:val="18"/>
          <w:lang w:bidi="th-TH"/>
        </w:rPr>
        <w:t>per annum based on commercial bank rat</w:t>
      </w:r>
      <w:r w:rsidR="001A4070">
        <w:rPr>
          <w:rFonts w:ascii="Arial" w:eastAsia="Arial Unicode MS" w:hAnsi="Arial" w:cs="Arial"/>
          <w:sz w:val="18"/>
          <w:szCs w:val="18"/>
          <w:lang w:bidi="th-TH"/>
        </w:rPr>
        <w:t>e, and 2 loan agreements issued in August 2023 which are</w:t>
      </w:r>
      <w:r w:rsidR="001A4070">
        <w:rPr>
          <w:rFonts w:ascii="Arial" w:eastAsia="Arial Unicode MS" w:hAnsi="Arial"/>
          <w:sz w:val="18"/>
          <w:szCs w:val="18"/>
          <w:lang w:val="en-GB" w:bidi="th-TH"/>
        </w:rPr>
        <w:t xml:space="preserve"> due within </w:t>
      </w:r>
      <w:r w:rsidR="0056040A">
        <w:rPr>
          <w:rFonts w:ascii="Arial" w:eastAsia="Arial Unicode MS" w:hAnsi="Arial"/>
          <w:sz w:val="18"/>
          <w:szCs w:val="18"/>
          <w:lang w:val="en-GB" w:bidi="th-TH"/>
        </w:rPr>
        <w:br/>
      </w:r>
      <w:r w:rsidR="001A4070">
        <w:rPr>
          <w:rFonts w:ascii="Arial" w:eastAsia="Arial Unicode MS" w:hAnsi="Arial"/>
          <w:sz w:val="18"/>
          <w:szCs w:val="18"/>
          <w:lang w:val="en-GB" w:bidi="th-TH"/>
        </w:rPr>
        <w:t>5 years from the borrowing date and have interest at MLR-1 per annum based on commercial bank rate.</w:t>
      </w:r>
    </w:p>
    <w:p w14:paraId="119038CB" w14:textId="77777777" w:rsidR="003175F9" w:rsidRPr="00047B56" w:rsidRDefault="003175F9" w:rsidP="0056040A">
      <w:pPr>
        <w:spacing w:after="0" w:line="240" w:lineRule="auto"/>
        <w:ind w:left="540"/>
        <w:jc w:val="both"/>
        <w:rPr>
          <w:rFonts w:ascii="Arial" w:eastAsia="Arial Unicode MS" w:hAnsi="Arial" w:cs="Arial"/>
          <w:sz w:val="18"/>
          <w:szCs w:val="18"/>
          <w:lang w:bidi="th-TH"/>
        </w:rPr>
      </w:pPr>
    </w:p>
    <w:p w14:paraId="49350A42" w14:textId="25175266" w:rsidR="00376FD1" w:rsidRPr="00047B56" w:rsidRDefault="00287919" w:rsidP="00FB302F">
      <w:pPr>
        <w:spacing w:after="0" w:line="240" w:lineRule="auto"/>
        <w:ind w:left="540" w:hanging="512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d</w:t>
      </w:r>
      <w:r w:rsidR="00FB302F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FB302F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376FD1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Key management compensation</w:t>
      </w:r>
    </w:p>
    <w:p w14:paraId="13A7191D" w14:textId="77777777" w:rsidR="00150F67" w:rsidRPr="00047B56" w:rsidRDefault="00150F67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</w:p>
    <w:p w14:paraId="5AF62C06" w14:textId="5ED0B888" w:rsidR="006D507A" w:rsidRPr="00047B56" w:rsidRDefault="003175F9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  <w:r w:rsidRPr="00047B56">
        <w:rPr>
          <w:rFonts w:ascii="Arial" w:eastAsia="Arial Unicode MS" w:hAnsi="Arial" w:cs="Arial"/>
          <w:sz w:val="18"/>
          <w:szCs w:val="18"/>
          <w:lang w:bidi="th-TH"/>
        </w:rPr>
        <w:t>Key management includes directors (executive and non-executive)</w:t>
      </w:r>
      <w:r w:rsidR="002C54DA" w:rsidRPr="00047B56">
        <w:rPr>
          <w:rFonts w:ascii="Arial" w:eastAsia="Arial Unicode MS" w:hAnsi="Arial" w:cs="Arial"/>
          <w:sz w:val="18"/>
          <w:szCs w:val="18"/>
          <w:cs/>
          <w:lang w:bidi="th-TH"/>
        </w:rPr>
        <w:t xml:space="preserve"> </w:t>
      </w:r>
      <w:r w:rsidR="002C54DA" w:rsidRPr="00047B56">
        <w:rPr>
          <w:rFonts w:ascii="Arial" w:eastAsia="Arial Unicode MS" w:hAnsi="Arial" w:cs="Arial"/>
          <w:sz w:val="18"/>
          <w:szCs w:val="18"/>
          <w:lang w:bidi="th-TH"/>
        </w:rPr>
        <w:t>and</w:t>
      </w:r>
      <w:r w:rsidRPr="00047B56">
        <w:rPr>
          <w:rFonts w:ascii="Arial" w:eastAsia="Arial Unicode MS" w:hAnsi="Arial" w:cs="Arial"/>
          <w:sz w:val="18"/>
          <w:szCs w:val="18"/>
          <w:lang w:bidi="th-TH"/>
        </w:rPr>
        <w:t xml:space="preserve"> members of the executive committee. The compensation paid or payable to key management are as follows:</w:t>
      </w:r>
    </w:p>
    <w:p w14:paraId="60FC1F62" w14:textId="191C4F7B" w:rsidR="00171778" w:rsidRDefault="00171778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087EDE" w:rsidRPr="00C97725" w14:paraId="4E698BE7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7C7072EC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5B37C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F35750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087EDE" w:rsidRPr="00C97725" w14:paraId="618A698E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228FB41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BBA64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A56A2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87EDE" w:rsidRPr="00C97725" w14:paraId="13FBEE01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6004B39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three-month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28CFF" w14:textId="77777777" w:rsidR="00087EDE" w:rsidRPr="00C97725" w:rsidRDefault="00087EDE" w:rsidP="00F57586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7CA76" w14:textId="77777777" w:rsidR="00087EDE" w:rsidRPr="00C97725" w:rsidRDefault="00087EDE" w:rsidP="00F57586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ED0B4" w14:textId="77777777" w:rsidR="00087EDE" w:rsidRPr="00C97725" w:rsidRDefault="00087EDE" w:rsidP="00F57586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9804E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087EDE" w:rsidRPr="00C97725" w14:paraId="469B5C90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42E662A5" w14:textId="77777777" w:rsidR="00087EDE" w:rsidRPr="00C97725" w:rsidRDefault="00087EDE" w:rsidP="00087EDE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33C52" w14:textId="7AFEFDB8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0DCA3D" w14:textId="14C6C83F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11465B2" w14:textId="6C731ADB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8E27D7" w14:textId="49F6F498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087EDE" w:rsidRPr="00C97725" w14:paraId="60DB5FC8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13AEB16" w14:textId="77777777" w:rsidR="00087EDE" w:rsidRPr="00C97725" w:rsidRDefault="00087EDE" w:rsidP="00087EDE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97E9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B1BC8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5C42F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43B14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87EDE" w:rsidRPr="00C97725" w14:paraId="7BDD7698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5AF65CB0" w14:textId="77777777" w:rsidR="00087EDE" w:rsidRPr="00C97725" w:rsidRDefault="00087EDE" w:rsidP="00087EDE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EAE6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D852618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3328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5386F7CE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87EDE" w:rsidRPr="00C97725" w14:paraId="716751BC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7A1BA079" w14:textId="77777777" w:rsidR="00087EDE" w:rsidRPr="00C97725" w:rsidRDefault="00087EDE" w:rsidP="00087EDE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shd w:val="clear" w:color="auto" w:fill="FAFAFA"/>
          </w:tcPr>
          <w:p w14:paraId="10E83A8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3819BDD5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shd w:val="clear" w:color="auto" w:fill="FAFAFA"/>
          </w:tcPr>
          <w:p w14:paraId="4E947316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3010039C" w14:textId="7777777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6DEB" w:rsidRPr="00C97725" w14:paraId="661285DE" w14:textId="77777777" w:rsidTr="009B2F7B">
        <w:trPr>
          <w:trHeight w:val="87"/>
        </w:trPr>
        <w:tc>
          <w:tcPr>
            <w:tcW w:w="3629" w:type="dxa"/>
            <w:shd w:val="clear" w:color="auto" w:fill="auto"/>
          </w:tcPr>
          <w:p w14:paraId="23B77FE0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1817A" w14:textId="1AC01E3F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3,748,799</w:t>
            </w:r>
          </w:p>
        </w:tc>
        <w:tc>
          <w:tcPr>
            <w:tcW w:w="1433" w:type="dxa"/>
          </w:tcPr>
          <w:p w14:paraId="21C0FBA4" w14:textId="23135982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3,688,002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27FA6" w14:textId="3A577A69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3,260,990</w:t>
            </w:r>
          </w:p>
        </w:tc>
        <w:tc>
          <w:tcPr>
            <w:tcW w:w="1482" w:type="dxa"/>
          </w:tcPr>
          <w:p w14:paraId="4067B834" w14:textId="1D40390B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3,213,408</w:t>
            </w:r>
          </w:p>
        </w:tc>
      </w:tr>
      <w:tr w:rsidR="00DA6DEB" w:rsidRPr="00C97725" w14:paraId="2550098E" w14:textId="77777777" w:rsidTr="009B2F7B">
        <w:trPr>
          <w:trHeight w:val="20"/>
        </w:trPr>
        <w:tc>
          <w:tcPr>
            <w:tcW w:w="3629" w:type="dxa"/>
            <w:shd w:val="clear" w:color="auto" w:fill="auto"/>
          </w:tcPr>
          <w:p w14:paraId="6FA693D3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2015B" w14:textId="57552735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148,866</w:t>
            </w:r>
          </w:p>
        </w:tc>
        <w:tc>
          <w:tcPr>
            <w:tcW w:w="1433" w:type="dxa"/>
          </w:tcPr>
          <w:p w14:paraId="6A7AFC10" w14:textId="780DD0FD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142,660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4E342" w14:textId="48FFD819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132,218</w:t>
            </w:r>
          </w:p>
        </w:tc>
        <w:tc>
          <w:tcPr>
            <w:tcW w:w="1482" w:type="dxa"/>
          </w:tcPr>
          <w:p w14:paraId="212F0E9B" w14:textId="799CD18C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126,565</w:t>
            </w:r>
          </w:p>
        </w:tc>
      </w:tr>
      <w:tr w:rsidR="00DA6DEB" w:rsidRPr="00C97725" w14:paraId="7C6182D7" w14:textId="77777777" w:rsidTr="009B2F7B">
        <w:trPr>
          <w:trHeight w:val="20"/>
        </w:trPr>
        <w:tc>
          <w:tcPr>
            <w:tcW w:w="3629" w:type="dxa"/>
            <w:shd w:val="clear" w:color="auto" w:fill="auto"/>
          </w:tcPr>
          <w:p w14:paraId="0A8B5DBD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97C446" w14:textId="78CE11AA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C517624" w14:textId="2F9AC8F5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225,000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E0C34" w14:textId="1A121BA3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200,000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0D9731E3" w14:textId="302B212F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225,000</w:t>
            </w:r>
          </w:p>
        </w:tc>
      </w:tr>
      <w:tr w:rsidR="00DA6DEB" w:rsidRPr="00C97725" w14:paraId="41915E11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43E566D8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A7464F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641165E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3A0413E7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497C5338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</w:rPr>
            </w:pPr>
          </w:p>
        </w:tc>
      </w:tr>
      <w:tr w:rsidR="00DA6DEB" w:rsidRPr="00C97725" w14:paraId="2D2C496B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00D27A09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A0662A" w14:textId="0F95654C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4,097,665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57C2A42" w14:textId="33FFFC30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4,055,662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576DF284" w14:textId="728558A3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6DEB">
              <w:rPr>
                <w:rFonts w:ascii="Arial" w:hAnsi="Arial" w:cs="Arial"/>
                <w:sz w:val="18"/>
                <w:szCs w:val="18"/>
              </w:rPr>
              <w:t>3,593,208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FFD8D8E" w14:textId="2E0E3916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3,564,973</w:t>
            </w:r>
          </w:p>
        </w:tc>
      </w:tr>
    </w:tbl>
    <w:p w14:paraId="170956A1" w14:textId="77777777" w:rsidR="00087EDE" w:rsidRPr="00087EDE" w:rsidRDefault="00087EDE" w:rsidP="00087EDE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tbl>
      <w:tblPr>
        <w:tblW w:w="94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33"/>
        <w:gridCol w:w="1447"/>
        <w:gridCol w:w="1482"/>
      </w:tblGrid>
      <w:tr w:rsidR="00087EDE" w:rsidRPr="00C97725" w14:paraId="323C6427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C4D2046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DC09B4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D03ED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087EDE" w:rsidRPr="00C97725" w14:paraId="3FFFE3FB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1DB09D4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4E5CD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0D6DE" w14:textId="77777777" w:rsidR="00087EDE" w:rsidRPr="00C97725" w:rsidRDefault="00087EDE" w:rsidP="00F57586">
            <w:pPr>
              <w:spacing w:after="0" w:line="240" w:lineRule="auto"/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87EDE" w:rsidRPr="00C97725" w14:paraId="0DB8FC31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56D9EC26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pacing w:val="-8"/>
                <w:sz w:val="18"/>
                <w:szCs w:val="18"/>
              </w:rPr>
              <w:t>For the nine-month period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5117" w14:textId="77777777" w:rsidR="00087EDE" w:rsidRPr="00C97725" w:rsidRDefault="00087EDE" w:rsidP="00F57586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48651" w14:textId="77777777" w:rsidR="00087EDE" w:rsidRPr="00C97725" w:rsidRDefault="00087EDE" w:rsidP="00F57586">
            <w:pPr>
              <w:spacing w:after="0" w:line="240" w:lineRule="auto"/>
              <w:ind w:left="-113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1BCA6" w14:textId="77777777" w:rsidR="00087EDE" w:rsidRPr="00C97725" w:rsidRDefault="00087EDE" w:rsidP="00F57586">
            <w:pPr>
              <w:spacing w:after="0" w:line="240" w:lineRule="auto"/>
              <w:ind w:left="-96"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  <w:tc>
          <w:tcPr>
            <w:tcW w:w="14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F0ED5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30 September</w:t>
            </w:r>
          </w:p>
        </w:tc>
      </w:tr>
      <w:tr w:rsidR="00087EDE" w:rsidRPr="00C97725" w14:paraId="44C04310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0CAF8C1E" w14:textId="77777777" w:rsidR="00087EDE" w:rsidRPr="00C97725" w:rsidRDefault="00087EDE" w:rsidP="00087EDE">
            <w:pPr>
              <w:spacing w:after="0" w:line="240" w:lineRule="auto"/>
              <w:ind w:left="413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9F03BC" w14:textId="60112447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05F1CEA" w14:textId="60A68120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5BE4F9C6" w14:textId="1FEC4AA9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A4F06AE" w14:textId="5901628A" w:rsidR="00087EDE" w:rsidRPr="00C97725" w:rsidRDefault="00087EDE" w:rsidP="00087EDE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087EDE" w:rsidRPr="00C97725" w14:paraId="680611A5" w14:textId="77777777" w:rsidTr="00F57586">
        <w:trPr>
          <w:trHeight w:val="20"/>
        </w:trPr>
        <w:tc>
          <w:tcPr>
            <w:tcW w:w="3629" w:type="dxa"/>
            <w:shd w:val="clear" w:color="auto" w:fill="auto"/>
            <w:vAlign w:val="bottom"/>
          </w:tcPr>
          <w:p w14:paraId="1ED98E69" w14:textId="77777777" w:rsidR="00087EDE" w:rsidRPr="00C97725" w:rsidRDefault="00087EDE" w:rsidP="00F57586">
            <w:pPr>
              <w:spacing w:after="0" w:line="240" w:lineRule="auto"/>
              <w:ind w:left="4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92491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CA105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2E90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8F399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087EDE" w:rsidRPr="00C97725" w14:paraId="4D5CB3B6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4BDFC859" w14:textId="77777777" w:rsidR="00087EDE" w:rsidRPr="00C97725" w:rsidRDefault="00087EDE" w:rsidP="00F57586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5DD44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8D658DC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E3FD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7306223F" w14:textId="77777777" w:rsidR="00087EDE" w:rsidRPr="00C97725" w:rsidRDefault="00087EDE" w:rsidP="00F57586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6DEB" w:rsidRPr="00C97725" w14:paraId="438D409D" w14:textId="77777777" w:rsidTr="001B4003">
        <w:trPr>
          <w:trHeight w:val="20"/>
        </w:trPr>
        <w:tc>
          <w:tcPr>
            <w:tcW w:w="3629" w:type="dxa"/>
            <w:shd w:val="clear" w:color="auto" w:fill="auto"/>
          </w:tcPr>
          <w:p w14:paraId="78672B73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ACEEB" w14:textId="3DCC43D1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3" w:type="dxa"/>
          </w:tcPr>
          <w:p w14:paraId="38E0D5D4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7F24B" w14:textId="39BA3341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2" w:type="dxa"/>
          </w:tcPr>
          <w:p w14:paraId="2896FDA4" w14:textId="77777777" w:rsidR="00DA6DEB" w:rsidRPr="00C97725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6F7D" w:rsidRPr="00C97725" w14:paraId="4A1E65A3" w14:textId="77777777" w:rsidTr="001B4003">
        <w:trPr>
          <w:trHeight w:val="20"/>
        </w:trPr>
        <w:tc>
          <w:tcPr>
            <w:tcW w:w="3629" w:type="dxa"/>
            <w:shd w:val="clear" w:color="auto" w:fill="auto"/>
          </w:tcPr>
          <w:p w14:paraId="1CF49E2E" w14:textId="77777777" w:rsidR="00AE6F7D" w:rsidRPr="00C97725" w:rsidRDefault="00AE6F7D" w:rsidP="00AE6F7D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  <w:lang w:bidi="th-TH"/>
              </w:rPr>
              <w:t xml:space="preserve">   </w:t>
            </w:r>
            <w:r w:rsidRPr="00C97725">
              <w:rPr>
                <w:rFonts w:ascii="Arial" w:hAnsi="Arial" w:cs="Arial"/>
                <w:sz w:val="18"/>
                <w:szCs w:val="18"/>
              </w:rPr>
              <w:t>employee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507B3" w14:textId="191A2C75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11,131,558</w:t>
            </w:r>
          </w:p>
        </w:tc>
        <w:tc>
          <w:tcPr>
            <w:tcW w:w="1433" w:type="dxa"/>
          </w:tcPr>
          <w:p w14:paraId="11E558B0" w14:textId="60DA4E92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10,840,170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818C1" w14:textId="44419382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9,684,233</w:t>
            </w:r>
          </w:p>
        </w:tc>
        <w:tc>
          <w:tcPr>
            <w:tcW w:w="1482" w:type="dxa"/>
          </w:tcPr>
          <w:p w14:paraId="4E2A5C29" w14:textId="4BBCA85A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9,432,392</w:t>
            </w:r>
          </w:p>
        </w:tc>
      </w:tr>
      <w:tr w:rsidR="00AE6F7D" w:rsidRPr="00C97725" w14:paraId="33BB3283" w14:textId="77777777" w:rsidTr="00411898">
        <w:trPr>
          <w:trHeight w:val="20"/>
        </w:trPr>
        <w:tc>
          <w:tcPr>
            <w:tcW w:w="3629" w:type="dxa"/>
            <w:shd w:val="clear" w:color="auto" w:fill="auto"/>
          </w:tcPr>
          <w:p w14:paraId="0B2E08C4" w14:textId="77777777" w:rsidR="00AE6F7D" w:rsidRPr="00C97725" w:rsidRDefault="00AE6F7D" w:rsidP="00AE6F7D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305EC" w14:textId="4E6E448D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446,599</w:t>
            </w:r>
          </w:p>
        </w:tc>
        <w:tc>
          <w:tcPr>
            <w:tcW w:w="1433" w:type="dxa"/>
          </w:tcPr>
          <w:p w14:paraId="74D6E37B" w14:textId="0939E455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427,979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1E117" w14:textId="709DA7C7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396,655</w:t>
            </w:r>
          </w:p>
        </w:tc>
        <w:tc>
          <w:tcPr>
            <w:tcW w:w="1482" w:type="dxa"/>
          </w:tcPr>
          <w:p w14:paraId="5E851D20" w14:textId="74B552E5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379,694</w:t>
            </w:r>
          </w:p>
        </w:tc>
      </w:tr>
      <w:tr w:rsidR="00AE6F7D" w:rsidRPr="00C97725" w14:paraId="3D0ECA35" w14:textId="77777777" w:rsidTr="00411898">
        <w:trPr>
          <w:trHeight w:val="20"/>
        </w:trPr>
        <w:tc>
          <w:tcPr>
            <w:tcW w:w="3629" w:type="dxa"/>
            <w:shd w:val="clear" w:color="auto" w:fill="auto"/>
          </w:tcPr>
          <w:p w14:paraId="2F8D95EC" w14:textId="77777777" w:rsidR="00AE6F7D" w:rsidRPr="00C97725" w:rsidRDefault="00AE6F7D" w:rsidP="00AE6F7D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sz w:val="18"/>
                <w:szCs w:val="18"/>
              </w:rPr>
              <w:t>Director compensation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D3967" w14:textId="7748C576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625,000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75006E0" w14:textId="5480690B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620,000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248CC7" w14:textId="6B3A6178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625,000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49397A1F" w14:textId="2CBE8018" w:rsidR="00AE6F7D" w:rsidRPr="00AE6F7D" w:rsidRDefault="00AE6F7D" w:rsidP="00AE6F7D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sz w:val="18"/>
                <w:szCs w:val="18"/>
              </w:rPr>
              <w:t>620,000</w:t>
            </w:r>
          </w:p>
        </w:tc>
      </w:tr>
      <w:tr w:rsidR="00DA6DEB" w:rsidRPr="00C97725" w14:paraId="4E83D5C7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7B703003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EEDE59" w14:textId="77777777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BD4CE86" w14:textId="77777777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14:paraId="2E03F4D9" w14:textId="77777777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68D50092" w14:textId="77777777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DA6DEB" w:rsidRPr="00C97725" w14:paraId="5B8B4F69" w14:textId="77777777" w:rsidTr="00F57586">
        <w:trPr>
          <w:trHeight w:val="20"/>
        </w:trPr>
        <w:tc>
          <w:tcPr>
            <w:tcW w:w="3629" w:type="dxa"/>
            <w:shd w:val="clear" w:color="auto" w:fill="auto"/>
          </w:tcPr>
          <w:p w14:paraId="32AD0CFC" w14:textId="77777777" w:rsidR="00DA6DEB" w:rsidRPr="00C97725" w:rsidRDefault="00DA6DEB" w:rsidP="00DA6DEB">
            <w:pPr>
              <w:spacing w:after="0" w:line="240" w:lineRule="auto"/>
              <w:ind w:left="413" w:right="-25"/>
              <w:rPr>
                <w:rFonts w:ascii="Arial" w:hAnsi="Arial" w:cs="Arial"/>
                <w:sz w:val="18"/>
                <w:szCs w:val="18"/>
              </w:rPr>
            </w:pPr>
            <w:r w:rsidRPr="00C97725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7E348" w14:textId="52E31942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12,203,157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C3722C9" w14:textId="19FD0ABC" w:rsidR="00DA6DEB" w:rsidRPr="00AE6F7D" w:rsidRDefault="00AE6F7D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11,888,149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</w:tcPr>
          <w:p w14:paraId="6A3E6CDB" w14:textId="205CFAE8" w:rsidR="00DA6DEB" w:rsidRPr="00AE6F7D" w:rsidRDefault="00DA6DEB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10,705,888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77E306DD" w14:textId="3E690352" w:rsidR="00DA6DEB" w:rsidRPr="00AE6F7D" w:rsidRDefault="00AE6F7D" w:rsidP="00DA6DEB">
            <w:pPr>
              <w:spacing w:after="0" w:line="240" w:lineRule="auto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E6F7D">
              <w:rPr>
                <w:rFonts w:ascii="Arial" w:hAnsi="Arial" w:cs="Arial"/>
                <w:sz w:val="18"/>
                <w:szCs w:val="18"/>
              </w:rPr>
              <w:t>10,432,086</w:t>
            </w:r>
          </w:p>
        </w:tc>
      </w:tr>
    </w:tbl>
    <w:p w14:paraId="11159D19" w14:textId="77777777" w:rsidR="00786671" w:rsidRPr="00047B56" w:rsidRDefault="00786671" w:rsidP="006F7E2F">
      <w:pPr>
        <w:spacing w:after="0" w:line="240" w:lineRule="auto"/>
        <w:ind w:left="540"/>
        <w:jc w:val="both"/>
        <w:rPr>
          <w:rFonts w:ascii="Arial" w:eastAsia="Arial Unicode MS" w:hAnsi="Arial" w:cs="Arial"/>
          <w:spacing w:val="-2"/>
          <w:sz w:val="18"/>
          <w:szCs w:val="18"/>
          <w:lang w:bidi="th-TH"/>
        </w:rPr>
      </w:pPr>
    </w:p>
    <w:p w14:paraId="45792745" w14:textId="2DB4B622" w:rsidR="00376FD1" w:rsidRPr="00047B56" w:rsidRDefault="00287919" w:rsidP="00B3099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e</w:t>
      </w:r>
      <w:r w:rsidR="00FB302F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)</w:t>
      </w:r>
      <w:r w:rsidR="00B3099F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ab/>
      </w:r>
      <w:r w:rsidR="00127933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Guarantee</w:t>
      </w:r>
      <w:r w:rsidR="00307A24" w:rsidRPr="00047B5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 w:bidi="th-TH"/>
        </w:rPr>
        <w:t>s</w:t>
      </w:r>
    </w:p>
    <w:p w14:paraId="386C8E0A" w14:textId="77777777" w:rsidR="009C5378" w:rsidRPr="00047B56" w:rsidRDefault="009C5378" w:rsidP="0003557B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6370100C" w14:textId="7280B25F" w:rsidR="00127933" w:rsidRPr="00047B56" w:rsidRDefault="00AA141D" w:rsidP="00723D93">
      <w:pPr>
        <w:spacing w:after="0" w:line="240" w:lineRule="auto"/>
        <w:ind w:left="540"/>
        <w:contextualSpacing/>
        <w:jc w:val="both"/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As at </w:t>
      </w:r>
      <w:r w:rsidR="00087EDE" w:rsidRPr="00C97725">
        <w:rPr>
          <w:rFonts w:ascii="Arial" w:eastAsia="Arial Unicode MS" w:hAnsi="Arial" w:cs="Arial"/>
          <w:sz w:val="18"/>
          <w:szCs w:val="18"/>
          <w:lang w:val="en-GB" w:bidi="th-TH"/>
        </w:rPr>
        <w:t xml:space="preserve">30 September </w:t>
      </w:r>
      <w:r w:rsidR="00DD55CC" w:rsidRPr="00047B56">
        <w:rPr>
          <w:rFonts w:ascii="Arial" w:eastAsia="Arial Unicode MS" w:hAnsi="Arial" w:cs="Arial"/>
          <w:sz w:val="18"/>
          <w:szCs w:val="18"/>
          <w:lang w:val="en-GB" w:bidi="th-TH"/>
        </w:rPr>
        <w:t>2023</w:t>
      </w:r>
      <w:r w:rsidR="00392619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, </w:t>
      </w:r>
      <w:r w:rsidR="00F67EBE" w:rsidRPr="00047B56">
        <w:rPr>
          <w:rFonts w:ascii="Arial" w:eastAsia="Arial Unicode MS" w:hAnsi="Arial" w:cs="Arial"/>
          <w:sz w:val="18"/>
          <w:szCs w:val="18"/>
          <w:lang w:val="en-GB" w:bidi="th-TH"/>
        </w:rPr>
        <w:t>the Company has</w:t>
      </w:r>
      <w:r w:rsidR="0051774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no</w:t>
      </w:r>
      <w:r w:rsidR="00F67EBE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credit facilities guaranteed by related parties</w:t>
      </w:r>
      <w:r w:rsidR="00517743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E636B2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(</w:t>
      </w:r>
      <w:r w:rsidR="00854A67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E636B2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DD55CC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2022</w:t>
      </w:r>
      <w:r w:rsidR="00E636B2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: </w:t>
      </w:r>
      <w:r w:rsidR="00E636B2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Baht </w:t>
      </w:r>
      <w:r w:rsidR="00E934D0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416.34</w:t>
      </w:r>
      <w:r w:rsidR="00FF52A6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 </w:t>
      </w:r>
      <w:r w:rsidR="00691523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million</w:t>
      </w:r>
      <w:r w:rsidR="00F67EBE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. The </w:t>
      </w:r>
      <w:r w:rsidR="00691523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outstanding</w:t>
      </w:r>
      <w:r w:rsidR="00F67EBE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 liabilities and letters of guarantee with financial institutions</w:t>
      </w:r>
      <w:r w:rsidR="0083744A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 </w:t>
      </w:r>
      <w:r w:rsidR="00F67EBE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were </w:t>
      </w:r>
      <w:r w:rsidR="00691523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Baht </w:t>
      </w:r>
      <w:r w:rsidR="009A4E16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27.84</w:t>
      </w:r>
      <w:r w:rsidR="00D64112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 xml:space="preserve"> </w:t>
      </w:r>
      <w:r w:rsidR="00691523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million)</w:t>
      </w:r>
      <w:r w:rsidR="00674539" w:rsidRPr="0056040A">
        <w:rPr>
          <w:rFonts w:ascii="Arial" w:eastAsia="Arial Unicode MS" w:hAnsi="Arial" w:cs="Arial"/>
          <w:spacing w:val="-6"/>
          <w:sz w:val="18"/>
          <w:szCs w:val="18"/>
          <w:lang w:val="en-GB" w:bidi="th-TH"/>
        </w:rPr>
        <w:t>.</w:t>
      </w:r>
      <w:r w:rsidR="00674539" w:rsidRPr="00047B56">
        <w:rPr>
          <w:rFonts w:ascii="Arial" w:hAnsi="Arial" w:cs="Arial"/>
          <w:sz w:val="18"/>
          <w:szCs w:val="18"/>
        </w:rPr>
        <w:t xml:space="preserve"> 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Additionally, the Company has</w:t>
      </w:r>
      <w:r w:rsidR="00645DEA" w:rsidRPr="00047B56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="00645DE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no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debentures guarantee</w:t>
      </w:r>
      <w:r w:rsidR="000E43BE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d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by a </w:t>
      </w:r>
      <w:r w:rsidR="005F7E65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subsidiary</w:t>
      </w:r>
      <w:r w:rsidR="00645DE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(</w:t>
      </w:r>
      <w:r w:rsidR="00854A67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31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December </w:t>
      </w:r>
      <w:r w:rsidR="00DD55CC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2022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:</w:t>
      </w:r>
      <w:r w:rsidR="00AA3C17" w:rsidRPr="00047B56">
        <w:rPr>
          <w:rFonts w:ascii="Arial" w:eastAsia="Arial Unicode MS" w:hAnsi="Arial" w:cs="Arial"/>
          <w:spacing w:val="-2"/>
          <w:sz w:val="18"/>
          <w:szCs w:val="18"/>
          <w:cs/>
          <w:lang w:val="en-GB" w:bidi="th-TH"/>
        </w:rPr>
        <w:t xml:space="preserve"> </w:t>
      </w:r>
      <w:r w:rsidR="00563F4E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Baht </w:t>
      </w:r>
      <w:r w:rsidR="00E934D0" w:rsidRPr="00047B56">
        <w:rPr>
          <w:rFonts w:ascii="Arial" w:eastAsia="Arial Unicode MS" w:hAnsi="Arial" w:cs="Arial"/>
          <w:sz w:val="18"/>
          <w:szCs w:val="18"/>
          <w:lang w:val="en-GB" w:bidi="th-TH"/>
        </w:rPr>
        <w:t>5.99</w:t>
      </w:r>
      <w:r w:rsidR="00D64112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563F4E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million</w:t>
      </w:r>
      <w:r w:rsidR="00E052A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and t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he Company has</w:t>
      </w:r>
      <w:r w:rsidR="0083744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</w:t>
      </w:r>
      <w:r w:rsidR="00E052A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>to pay</w:t>
      </w:r>
      <w:r w:rsidR="00674539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guarantee</w:t>
      </w:r>
      <w:r w:rsidR="00E052AA" w:rsidRPr="00047B56">
        <w:rPr>
          <w:rFonts w:ascii="Arial" w:eastAsia="Arial Unicode MS" w:hAnsi="Arial" w:cs="Arial"/>
          <w:spacing w:val="-2"/>
          <w:sz w:val="18"/>
          <w:szCs w:val="18"/>
          <w:lang w:val="en-GB" w:bidi="th-TH"/>
        </w:rPr>
        <w:t xml:space="preserve"> fee at 1.00% per annum.)</w:t>
      </w:r>
    </w:p>
    <w:p w14:paraId="38D6F50F" w14:textId="3E8967BD" w:rsidR="00786671" w:rsidRPr="00047B56" w:rsidRDefault="00786671" w:rsidP="00736F53">
      <w:pPr>
        <w:spacing w:after="0" w:line="240" w:lineRule="auto"/>
        <w:rPr>
          <w:rFonts w:ascii="Arial" w:eastAsia="Arial Unicode MS" w:hAnsi="Arial" w:cs="Arial"/>
          <w:sz w:val="18"/>
          <w:szCs w:val="18"/>
          <w:cs/>
          <w:lang w:val="en-GB" w:bidi="th-TH"/>
        </w:rPr>
      </w:pPr>
      <w:r w:rsidRPr="00047B56">
        <w:rPr>
          <w:rFonts w:ascii="Arial" w:eastAsia="Arial Unicode MS" w:hAnsi="Arial" w:cs="Arial"/>
          <w:sz w:val="18"/>
          <w:szCs w:val="18"/>
          <w:lang w:val="en-GB" w:bidi="th-TH"/>
        </w:rPr>
        <w:br w:type="page"/>
      </w:r>
    </w:p>
    <w:p w14:paraId="385DA450" w14:textId="77777777" w:rsidR="00FD200E" w:rsidRPr="00047B56" w:rsidRDefault="00FD200E" w:rsidP="0003557B">
      <w:pPr>
        <w:spacing w:after="0" w:line="240" w:lineRule="auto"/>
        <w:contextualSpacing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D36B34" w:rsidRPr="00047B56" w14:paraId="263B0AFB" w14:textId="77777777" w:rsidTr="00DD5A0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C748A8" w14:textId="69B4224F" w:rsidR="00D36B34" w:rsidRPr="00047B56" w:rsidRDefault="000E43BE" w:rsidP="0001010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20</w:t>
            </w:r>
            <w:r w:rsidR="0001010C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Events occurring after the reporting date</w:t>
            </w:r>
          </w:p>
        </w:tc>
      </w:tr>
    </w:tbl>
    <w:p w14:paraId="1703E8D6" w14:textId="77777777" w:rsidR="00A65C81" w:rsidRPr="00047B56" w:rsidRDefault="00A65C81" w:rsidP="00D36B34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3C4A36D3" w14:textId="30C517C4" w:rsidR="0004339B" w:rsidRPr="0043531A" w:rsidRDefault="0043531A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bidi="th-TH"/>
        </w:rPr>
      </w:pPr>
      <w:r w:rsidRPr="0043531A">
        <w:rPr>
          <w:rFonts w:ascii="Arial" w:eastAsia="Arial Unicode MS" w:hAnsi="Arial" w:cs="Arial"/>
          <w:sz w:val="18"/>
          <w:szCs w:val="18"/>
          <w:lang w:bidi="th-TH"/>
        </w:rPr>
        <w:t xml:space="preserve">The Board of Director Meeting No. 8/2023 held on 9 November 2023 approve the distribution of interim dividend from net income for the period ended 30 September 2023 of Baht 0.035 per share, payable on 8 December 2023 </w:t>
      </w:r>
      <w:r w:rsidR="00857483" w:rsidRPr="0043531A">
        <w:rPr>
          <w:rFonts w:ascii="Arial" w:eastAsia="Arial Unicode MS" w:hAnsi="Arial" w:cs="Arial"/>
          <w:sz w:val="18"/>
          <w:szCs w:val="18"/>
          <w:lang w:bidi="th-TH"/>
        </w:rPr>
        <w:t>totaling</w:t>
      </w:r>
      <w:r w:rsidRPr="0043531A">
        <w:rPr>
          <w:rFonts w:ascii="Arial" w:eastAsia="Arial Unicode MS" w:hAnsi="Arial" w:cs="Arial"/>
          <w:sz w:val="18"/>
          <w:szCs w:val="18"/>
          <w:lang w:bidi="th-TH"/>
        </w:rPr>
        <w:t xml:space="preserve"> Baht 26.22 million.</w:t>
      </w:r>
    </w:p>
    <w:p w14:paraId="70F4D7EB" w14:textId="691FC151" w:rsidR="00D16674" w:rsidRDefault="00D16674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p w14:paraId="02484248" w14:textId="77777777" w:rsidR="0056040A" w:rsidRPr="00047B56" w:rsidRDefault="0056040A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207B5" w:rsidRPr="00047B56" w14:paraId="5B6CE325" w14:textId="77777777" w:rsidTr="00543E7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98F146" w14:textId="77C4D62A" w:rsidR="002207B5" w:rsidRPr="00047B56" w:rsidRDefault="00DB757E" w:rsidP="00543E7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20" w:name="_Hlk109832405"/>
            <w:r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0E43BE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2207B5" w:rsidRPr="00047B56">
              <w:rPr>
                <w:rFonts w:ascii="Arial" w:eastAsia="Arial Unicode MS" w:hAnsi="Arial" w:cs="Arial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  <w:t>Authorisation of financial information</w:t>
            </w:r>
          </w:p>
        </w:tc>
      </w:tr>
      <w:bookmarkEnd w:id="20"/>
    </w:tbl>
    <w:p w14:paraId="353583B1" w14:textId="6109E60E" w:rsidR="002207B5" w:rsidRPr="00047B56" w:rsidRDefault="002207B5" w:rsidP="009538D9">
      <w:pPr>
        <w:pStyle w:val="ListParagraph"/>
        <w:spacing w:after="0" w:line="240" w:lineRule="auto"/>
        <w:ind w:left="0"/>
        <w:jc w:val="both"/>
        <w:rPr>
          <w:rFonts w:ascii="Arial" w:eastAsia="Arial Unicode MS" w:hAnsi="Arial" w:cs="Arial"/>
          <w:spacing w:val="-4"/>
          <w:sz w:val="18"/>
          <w:szCs w:val="18"/>
          <w:lang w:bidi="th-TH"/>
        </w:rPr>
      </w:pPr>
    </w:p>
    <w:p w14:paraId="763BB273" w14:textId="0D2F5D81" w:rsidR="00240920" w:rsidRPr="00047B56" w:rsidRDefault="002207B5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  <w:r w:rsidRPr="00047B56">
        <w:rPr>
          <w:rFonts w:ascii="Arial" w:hAnsi="Arial" w:cs="Arial"/>
          <w:sz w:val="18"/>
          <w:szCs w:val="18"/>
          <w:lang w:val="en-GB" w:bidi="th-TH"/>
        </w:rPr>
        <w:t>The interim consolidated and separate financial information were authorised for issue by the Board of Directors on</w:t>
      </w:r>
      <w:r w:rsidR="00042DB8" w:rsidRPr="00047B56">
        <w:rPr>
          <w:rFonts w:ascii="Arial" w:hAnsi="Arial" w:cs="Arial"/>
          <w:sz w:val="18"/>
          <w:szCs w:val="18"/>
          <w:lang w:val="en-GB" w:bidi="th-TH"/>
        </w:rPr>
        <w:t xml:space="preserve"> </w:t>
      </w:r>
      <w:r w:rsidR="00D16674">
        <w:rPr>
          <w:rFonts w:ascii="Arial" w:hAnsi="Arial" w:cs="Arial"/>
          <w:sz w:val="18"/>
          <w:szCs w:val="18"/>
          <w:lang w:val="en-GB" w:bidi="th-TH"/>
        </w:rPr>
        <w:br/>
      </w:r>
      <w:r w:rsidR="00DA6DEB">
        <w:rPr>
          <w:rFonts w:ascii="Arial" w:hAnsi="Arial" w:cs="Arial"/>
          <w:sz w:val="18"/>
          <w:szCs w:val="18"/>
          <w:lang w:val="en-GB" w:bidi="th-TH"/>
        </w:rPr>
        <w:t>9 November</w:t>
      </w:r>
      <w:r w:rsidR="006B11B6" w:rsidRPr="00047B56">
        <w:rPr>
          <w:rFonts w:ascii="Arial" w:eastAsia="Arial Unicode MS" w:hAnsi="Arial" w:cs="Arial"/>
          <w:sz w:val="18"/>
          <w:szCs w:val="18"/>
          <w:lang w:val="en-GB" w:bidi="th-TH"/>
        </w:rPr>
        <w:t xml:space="preserve"> </w:t>
      </w:r>
      <w:r w:rsidR="00D02C37" w:rsidRPr="00047B56">
        <w:rPr>
          <w:rFonts w:ascii="Arial" w:eastAsia="Arial Unicode MS" w:hAnsi="Arial" w:cs="Arial"/>
          <w:sz w:val="18"/>
          <w:szCs w:val="18"/>
          <w:lang w:val="en-GB" w:bidi="th-TH"/>
        </w:rPr>
        <w:t>202</w:t>
      </w:r>
      <w:r w:rsidR="00767F4B" w:rsidRPr="00047B56">
        <w:rPr>
          <w:rFonts w:ascii="Arial" w:eastAsia="Arial Unicode MS" w:hAnsi="Arial" w:cs="Arial"/>
          <w:sz w:val="18"/>
          <w:szCs w:val="18"/>
          <w:lang w:val="en-GB" w:bidi="th-TH"/>
        </w:rPr>
        <w:t>3</w:t>
      </w:r>
      <w:r w:rsidR="00D02C37" w:rsidRPr="00047B56">
        <w:rPr>
          <w:rFonts w:ascii="Arial" w:eastAsia="Arial Unicode MS" w:hAnsi="Arial" w:cs="Arial"/>
          <w:sz w:val="18"/>
          <w:szCs w:val="18"/>
          <w:lang w:val="en-GB" w:bidi="th-TH"/>
        </w:rPr>
        <w:t>.</w:t>
      </w:r>
    </w:p>
    <w:p w14:paraId="4AE23F38" w14:textId="77777777" w:rsidR="00047B56" w:rsidRPr="00047B56" w:rsidRDefault="00047B56" w:rsidP="009538D9">
      <w:pPr>
        <w:spacing w:after="0" w:line="240" w:lineRule="auto"/>
        <w:jc w:val="both"/>
        <w:rPr>
          <w:rFonts w:ascii="Arial" w:eastAsia="Arial Unicode MS" w:hAnsi="Arial" w:cs="Arial"/>
          <w:sz w:val="18"/>
          <w:szCs w:val="18"/>
          <w:lang w:val="en-GB" w:bidi="th-TH"/>
        </w:rPr>
      </w:pPr>
    </w:p>
    <w:sectPr w:rsidR="00047B56" w:rsidRPr="00047B56" w:rsidSect="00E32DF0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A8B083" w14:textId="77777777" w:rsidR="0051152F" w:rsidRDefault="0051152F" w:rsidP="00481735">
      <w:pPr>
        <w:spacing w:after="0" w:line="240" w:lineRule="auto"/>
      </w:pPr>
      <w:r>
        <w:separator/>
      </w:r>
    </w:p>
  </w:endnote>
  <w:endnote w:type="continuationSeparator" w:id="0">
    <w:p w14:paraId="1C93C0DE" w14:textId="77777777" w:rsidR="0051152F" w:rsidRDefault="0051152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3A140" w14:textId="4C515EC6" w:rsidR="003B47E9" w:rsidRPr="0056040A" w:rsidRDefault="003B47E9" w:rsidP="006C2826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Arial" w:hAnsi="Arial" w:cs="Arial"/>
        <w:sz w:val="18"/>
        <w:szCs w:val="18"/>
        <w:lang w:val="en-GB" w:bidi="th-TH"/>
      </w:rPr>
    </w:pPr>
    <w:r w:rsidRPr="0056040A">
      <w:rPr>
        <w:rFonts w:ascii="Arial" w:hAnsi="Arial" w:cs="Arial"/>
        <w:caps/>
        <w:sz w:val="18"/>
        <w:szCs w:val="18"/>
      </w:rPr>
      <w:fldChar w:fldCharType="begin"/>
    </w:r>
    <w:r w:rsidRPr="0056040A">
      <w:rPr>
        <w:rFonts w:ascii="Arial" w:hAnsi="Arial" w:cs="Arial"/>
        <w:caps/>
        <w:sz w:val="18"/>
        <w:szCs w:val="18"/>
      </w:rPr>
      <w:instrText xml:space="preserve"> PAGE   \* MERGEFORMAT </w:instrText>
    </w:r>
    <w:r w:rsidRPr="0056040A">
      <w:rPr>
        <w:rFonts w:ascii="Arial" w:hAnsi="Arial" w:cs="Arial"/>
        <w:caps/>
        <w:sz w:val="18"/>
        <w:szCs w:val="18"/>
      </w:rPr>
      <w:fldChar w:fldCharType="separate"/>
    </w:r>
    <w:r w:rsidR="00982448">
      <w:rPr>
        <w:rFonts w:ascii="Arial" w:hAnsi="Arial" w:cs="Arial"/>
        <w:caps/>
        <w:noProof/>
        <w:sz w:val="18"/>
        <w:szCs w:val="18"/>
      </w:rPr>
      <w:t>11</w:t>
    </w:r>
    <w:r w:rsidRPr="0056040A">
      <w:rPr>
        <w:rFonts w:ascii="Arial" w:hAnsi="Arial" w:cs="Arial"/>
        <w:cap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55294" w14:textId="77777777" w:rsidR="0051152F" w:rsidRDefault="0051152F" w:rsidP="00481735">
      <w:pPr>
        <w:spacing w:after="0" w:line="240" w:lineRule="auto"/>
      </w:pPr>
      <w:r>
        <w:separator/>
      </w:r>
    </w:p>
  </w:footnote>
  <w:footnote w:type="continuationSeparator" w:id="0">
    <w:p w14:paraId="77570BA8" w14:textId="77777777" w:rsidR="0051152F" w:rsidRDefault="0051152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F2DDD" w14:textId="41E1CC22" w:rsidR="003B47E9" w:rsidRPr="00C97725" w:rsidRDefault="003B47E9" w:rsidP="0004392C">
    <w:pPr>
      <w:pStyle w:val="Header"/>
      <w:tabs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Villa Kunalai Public Company Limited</w:t>
    </w:r>
  </w:p>
  <w:p w14:paraId="05C11EAC" w14:textId="6B766040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>Condensed Notes to the Interim Financial Information (Unaudited)</w:t>
    </w:r>
  </w:p>
  <w:p w14:paraId="21B68F03" w14:textId="4D50A66B" w:rsidR="003B47E9" w:rsidRPr="00C97725" w:rsidRDefault="003B47E9" w:rsidP="0004392C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C97725">
      <w:rPr>
        <w:rFonts w:ascii="Arial" w:hAnsi="Arial" w:cs="Arial"/>
        <w:b/>
        <w:bCs/>
        <w:sz w:val="18"/>
        <w:szCs w:val="18"/>
      </w:rPr>
      <w:t xml:space="preserve">For the interim period ended </w:t>
    </w:r>
    <w:r w:rsidR="000055D2" w:rsidRPr="000055D2">
      <w:rPr>
        <w:rFonts w:ascii="Arial" w:hAnsi="Arial" w:cs="Arial"/>
        <w:b/>
        <w:bCs/>
        <w:sz w:val="18"/>
        <w:szCs w:val="18"/>
      </w:rPr>
      <w:t xml:space="preserve">30 </w:t>
    </w:r>
    <w:r w:rsidR="00CD341B">
      <w:rPr>
        <w:rFonts w:ascii="Arial" w:hAnsi="Arial" w:cs="Arial"/>
        <w:b/>
        <w:bCs/>
        <w:sz w:val="18"/>
        <w:szCs w:val="18"/>
      </w:rPr>
      <w:t>September</w:t>
    </w:r>
    <w:r w:rsidR="000055D2" w:rsidRPr="000055D2">
      <w:rPr>
        <w:rFonts w:ascii="Arial" w:hAnsi="Arial" w:cs="Arial"/>
        <w:b/>
        <w:bCs/>
        <w:sz w:val="18"/>
        <w:szCs w:val="18"/>
      </w:rPr>
      <w:t xml:space="preserve"> </w:t>
    </w:r>
    <w:r w:rsidR="00DD55CC">
      <w:rPr>
        <w:rFonts w:ascii="Arial" w:hAnsi="Arial" w:cs="Arial"/>
        <w:b/>
        <w:bCs/>
        <w:sz w:val="18"/>
        <w:szCs w:val="18"/>
      </w:rPr>
      <w:t>2023</w:t>
    </w:r>
  </w:p>
  <w:p w14:paraId="739925ED" w14:textId="77777777" w:rsidR="003B47E9" w:rsidRPr="00C97725" w:rsidRDefault="003B47E9" w:rsidP="0004392C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1C4"/>
    <w:multiLevelType w:val="hybridMultilevel"/>
    <w:tmpl w:val="25C2DBD0"/>
    <w:lvl w:ilvl="0" w:tplc="655E2C42">
      <w:start w:val="1"/>
      <w:numFmt w:val="lowerLetter"/>
      <w:lvlText w:val="%1)"/>
      <w:lvlJc w:val="left"/>
      <w:pPr>
        <w:ind w:left="544" w:hanging="51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" w15:restartNumberingAfterBreak="0">
    <w:nsid w:val="02A51B11"/>
    <w:multiLevelType w:val="hybridMultilevel"/>
    <w:tmpl w:val="D4EE4BEC"/>
    <w:lvl w:ilvl="0" w:tplc="07103356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F0335E"/>
    <w:multiLevelType w:val="hybridMultilevel"/>
    <w:tmpl w:val="1F9AE29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27093"/>
    <w:multiLevelType w:val="hybridMultilevel"/>
    <w:tmpl w:val="C084042E"/>
    <w:lvl w:ilvl="0" w:tplc="116EE46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F67175"/>
    <w:multiLevelType w:val="hybridMultilevel"/>
    <w:tmpl w:val="2598B532"/>
    <w:lvl w:ilvl="0" w:tplc="FE107378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BA6F1C"/>
    <w:multiLevelType w:val="hybridMultilevel"/>
    <w:tmpl w:val="B96C01D2"/>
    <w:lvl w:ilvl="0" w:tplc="C2DE40FC">
      <w:start w:val="8"/>
      <w:numFmt w:val="bullet"/>
      <w:lvlText w:val=""/>
      <w:lvlJc w:val="left"/>
      <w:pPr>
        <w:ind w:left="108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71908A1"/>
    <w:multiLevelType w:val="hybridMultilevel"/>
    <w:tmpl w:val="4C92EF42"/>
    <w:lvl w:ilvl="0" w:tplc="4210C20E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5364A"/>
    <w:multiLevelType w:val="hybridMultilevel"/>
    <w:tmpl w:val="30CC5550"/>
    <w:lvl w:ilvl="0" w:tplc="51A0FC92"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AA25AE"/>
    <w:multiLevelType w:val="hybridMultilevel"/>
    <w:tmpl w:val="8B6C2E48"/>
    <w:lvl w:ilvl="0" w:tplc="56043E4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AD5896"/>
    <w:multiLevelType w:val="hybridMultilevel"/>
    <w:tmpl w:val="BA664DD2"/>
    <w:lvl w:ilvl="0" w:tplc="631CADD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F3A58"/>
    <w:multiLevelType w:val="hybridMultilevel"/>
    <w:tmpl w:val="669A9CF4"/>
    <w:lvl w:ilvl="0" w:tplc="7B9440B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BA3A70"/>
    <w:multiLevelType w:val="hybridMultilevel"/>
    <w:tmpl w:val="0752108E"/>
    <w:lvl w:ilvl="0" w:tplc="AE824CD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D4AEC"/>
    <w:multiLevelType w:val="hybridMultilevel"/>
    <w:tmpl w:val="1D78E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D5F97"/>
    <w:multiLevelType w:val="hybridMultilevel"/>
    <w:tmpl w:val="D4763CFC"/>
    <w:lvl w:ilvl="0" w:tplc="6450E20E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34654"/>
    <w:multiLevelType w:val="hybridMultilevel"/>
    <w:tmpl w:val="1076D3B6"/>
    <w:lvl w:ilvl="0" w:tplc="17C662AE">
      <w:start w:val="1"/>
      <w:numFmt w:val="bullet"/>
      <w:lvlText w:val="-"/>
      <w:lvlJc w:val="left"/>
      <w:pPr>
        <w:ind w:left="90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5" w15:restartNumberingAfterBreak="0">
    <w:nsid w:val="1DAF7002"/>
    <w:multiLevelType w:val="hybridMultilevel"/>
    <w:tmpl w:val="2A324C3A"/>
    <w:lvl w:ilvl="0" w:tplc="18F4A720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21680"/>
    <w:multiLevelType w:val="hybridMultilevel"/>
    <w:tmpl w:val="C9A07418"/>
    <w:lvl w:ilvl="0" w:tplc="33466B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76623"/>
    <w:multiLevelType w:val="hybridMultilevel"/>
    <w:tmpl w:val="1EC618E2"/>
    <w:lvl w:ilvl="0" w:tplc="12E2EB2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42466"/>
    <w:multiLevelType w:val="hybridMultilevel"/>
    <w:tmpl w:val="F3D277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5C0093"/>
    <w:multiLevelType w:val="hybridMultilevel"/>
    <w:tmpl w:val="2DF45DF8"/>
    <w:lvl w:ilvl="0" w:tplc="CB3C767E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8D40382"/>
    <w:multiLevelType w:val="hybridMultilevel"/>
    <w:tmpl w:val="A498F59A"/>
    <w:lvl w:ilvl="0" w:tplc="CEF0431A">
      <w:start w:val="4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01A76"/>
    <w:multiLevelType w:val="hybridMultilevel"/>
    <w:tmpl w:val="98B273CA"/>
    <w:lvl w:ilvl="0" w:tplc="C9D8F3B2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8" w:hanging="360"/>
      </w:pPr>
    </w:lvl>
    <w:lvl w:ilvl="2" w:tplc="0809001B" w:tentative="1">
      <w:start w:val="1"/>
      <w:numFmt w:val="lowerRoman"/>
      <w:lvlText w:val="%3."/>
      <w:lvlJc w:val="right"/>
      <w:pPr>
        <w:ind w:left="1828" w:hanging="180"/>
      </w:pPr>
    </w:lvl>
    <w:lvl w:ilvl="3" w:tplc="0809000F" w:tentative="1">
      <w:start w:val="1"/>
      <w:numFmt w:val="decimal"/>
      <w:lvlText w:val="%4."/>
      <w:lvlJc w:val="left"/>
      <w:pPr>
        <w:ind w:left="2548" w:hanging="360"/>
      </w:pPr>
    </w:lvl>
    <w:lvl w:ilvl="4" w:tplc="08090019" w:tentative="1">
      <w:start w:val="1"/>
      <w:numFmt w:val="lowerLetter"/>
      <w:lvlText w:val="%5."/>
      <w:lvlJc w:val="left"/>
      <w:pPr>
        <w:ind w:left="3268" w:hanging="360"/>
      </w:pPr>
    </w:lvl>
    <w:lvl w:ilvl="5" w:tplc="0809001B" w:tentative="1">
      <w:start w:val="1"/>
      <w:numFmt w:val="lowerRoman"/>
      <w:lvlText w:val="%6."/>
      <w:lvlJc w:val="right"/>
      <w:pPr>
        <w:ind w:left="3988" w:hanging="180"/>
      </w:pPr>
    </w:lvl>
    <w:lvl w:ilvl="6" w:tplc="0809000F" w:tentative="1">
      <w:start w:val="1"/>
      <w:numFmt w:val="decimal"/>
      <w:lvlText w:val="%7."/>
      <w:lvlJc w:val="left"/>
      <w:pPr>
        <w:ind w:left="4708" w:hanging="360"/>
      </w:pPr>
    </w:lvl>
    <w:lvl w:ilvl="7" w:tplc="08090019" w:tentative="1">
      <w:start w:val="1"/>
      <w:numFmt w:val="lowerLetter"/>
      <w:lvlText w:val="%8."/>
      <w:lvlJc w:val="left"/>
      <w:pPr>
        <w:ind w:left="5428" w:hanging="360"/>
      </w:pPr>
    </w:lvl>
    <w:lvl w:ilvl="8" w:tplc="08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3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2D1DCE"/>
    <w:multiLevelType w:val="hybridMultilevel"/>
    <w:tmpl w:val="C3F05144"/>
    <w:lvl w:ilvl="0" w:tplc="63760A5C">
      <w:numFmt w:val="bullet"/>
      <w:lvlText w:val="-"/>
      <w:lvlJc w:val="left"/>
      <w:pPr>
        <w:ind w:left="165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1" w:hanging="360"/>
      </w:pPr>
      <w:rPr>
        <w:rFonts w:ascii="Wingdings" w:hAnsi="Wingdings" w:hint="default"/>
      </w:rPr>
    </w:lvl>
  </w:abstractNum>
  <w:abstractNum w:abstractNumId="25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457E22"/>
    <w:multiLevelType w:val="hybridMultilevel"/>
    <w:tmpl w:val="63F64CAA"/>
    <w:lvl w:ilvl="0" w:tplc="86061B6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03A22"/>
    <w:multiLevelType w:val="hybridMultilevel"/>
    <w:tmpl w:val="C180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8E43F4"/>
    <w:multiLevelType w:val="hybridMultilevel"/>
    <w:tmpl w:val="25EAFD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B7262"/>
    <w:multiLevelType w:val="hybridMultilevel"/>
    <w:tmpl w:val="4C3E5CBC"/>
    <w:lvl w:ilvl="0" w:tplc="242C36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B7667C"/>
    <w:multiLevelType w:val="hybridMultilevel"/>
    <w:tmpl w:val="D4EE4BEC"/>
    <w:lvl w:ilvl="0" w:tplc="FFFFFFFF">
      <w:start w:val="1"/>
      <w:numFmt w:val="decimal"/>
      <w:lvlText w:val="%1."/>
      <w:lvlJc w:val="left"/>
      <w:pPr>
        <w:ind w:left="1353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BCA0D0D"/>
    <w:multiLevelType w:val="hybridMultilevel"/>
    <w:tmpl w:val="77E6153C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D426EF"/>
    <w:multiLevelType w:val="hybridMultilevel"/>
    <w:tmpl w:val="5CAA51BC"/>
    <w:lvl w:ilvl="0" w:tplc="9FD4F242">
      <w:start w:val="17"/>
      <w:numFmt w:val="bullet"/>
      <w:lvlText w:val="-"/>
      <w:lvlJc w:val="left"/>
      <w:pPr>
        <w:ind w:left="934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4" w15:restartNumberingAfterBreak="0">
    <w:nsid w:val="63172D07"/>
    <w:multiLevelType w:val="hybridMultilevel"/>
    <w:tmpl w:val="3F808A30"/>
    <w:lvl w:ilvl="0" w:tplc="F0B8465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DC6900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A26CE"/>
    <w:multiLevelType w:val="hybridMultilevel"/>
    <w:tmpl w:val="941A480A"/>
    <w:lvl w:ilvl="0" w:tplc="F09084B4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04AA2"/>
    <w:multiLevelType w:val="hybridMultilevel"/>
    <w:tmpl w:val="FA0AE892"/>
    <w:lvl w:ilvl="0" w:tplc="3A8C8586">
      <w:start w:val="11"/>
      <w:numFmt w:val="bullet"/>
      <w:lvlText w:val="-"/>
      <w:lvlJc w:val="left"/>
      <w:pPr>
        <w:ind w:left="538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37" w15:restartNumberingAfterBreak="0">
    <w:nsid w:val="65C21AA4"/>
    <w:multiLevelType w:val="hybridMultilevel"/>
    <w:tmpl w:val="775CAAB2"/>
    <w:lvl w:ilvl="0" w:tplc="C2DE40FC">
      <w:start w:val="8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617DD9"/>
    <w:multiLevelType w:val="hybridMultilevel"/>
    <w:tmpl w:val="5EE61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35054"/>
    <w:multiLevelType w:val="hybridMultilevel"/>
    <w:tmpl w:val="430A6936"/>
    <w:lvl w:ilvl="0" w:tplc="1E40F8FA">
      <w:numFmt w:val="bullet"/>
      <w:lvlText w:val="-"/>
      <w:lvlJc w:val="left"/>
      <w:pPr>
        <w:ind w:left="1639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40" w15:restartNumberingAfterBreak="0">
    <w:nsid w:val="705D7C83"/>
    <w:multiLevelType w:val="hybridMultilevel"/>
    <w:tmpl w:val="F4EA48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D4C3E"/>
    <w:multiLevelType w:val="multilevel"/>
    <w:tmpl w:val="71B48E92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5D7CB4"/>
    <w:multiLevelType w:val="hybridMultilevel"/>
    <w:tmpl w:val="7B92243C"/>
    <w:lvl w:ilvl="0" w:tplc="5E9E40D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B0D34"/>
    <w:multiLevelType w:val="hybridMultilevel"/>
    <w:tmpl w:val="37D8B23C"/>
    <w:lvl w:ilvl="0" w:tplc="7A42A64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9F6FA2"/>
    <w:multiLevelType w:val="hybridMultilevel"/>
    <w:tmpl w:val="C28AE18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5"/>
  </w:num>
  <w:num w:numId="4">
    <w:abstractNumId w:val="21"/>
  </w:num>
  <w:num w:numId="5">
    <w:abstractNumId w:val="23"/>
  </w:num>
  <w:num w:numId="6">
    <w:abstractNumId w:val="29"/>
  </w:num>
  <w:num w:numId="7">
    <w:abstractNumId w:val="33"/>
  </w:num>
  <w:num w:numId="8">
    <w:abstractNumId w:val="36"/>
  </w:num>
  <w:num w:numId="9">
    <w:abstractNumId w:val="18"/>
  </w:num>
  <w:num w:numId="10">
    <w:abstractNumId w:val="30"/>
  </w:num>
  <w:num w:numId="11">
    <w:abstractNumId w:val="7"/>
  </w:num>
  <w:num w:numId="12">
    <w:abstractNumId w:val="41"/>
  </w:num>
  <w:num w:numId="13">
    <w:abstractNumId w:val="44"/>
  </w:num>
  <w:num w:numId="14">
    <w:abstractNumId w:val="17"/>
  </w:num>
  <w:num w:numId="15">
    <w:abstractNumId w:val="12"/>
  </w:num>
  <w:num w:numId="16">
    <w:abstractNumId w:val="27"/>
  </w:num>
  <w:num w:numId="17">
    <w:abstractNumId w:val="38"/>
  </w:num>
  <w:num w:numId="18">
    <w:abstractNumId w:val="22"/>
  </w:num>
  <w:num w:numId="19">
    <w:abstractNumId w:val="28"/>
  </w:num>
  <w:num w:numId="20">
    <w:abstractNumId w:val="20"/>
  </w:num>
  <w:num w:numId="21">
    <w:abstractNumId w:val="40"/>
  </w:num>
  <w:num w:numId="22">
    <w:abstractNumId w:val="43"/>
  </w:num>
  <w:num w:numId="23">
    <w:abstractNumId w:val="16"/>
  </w:num>
  <w:num w:numId="24">
    <w:abstractNumId w:val="3"/>
  </w:num>
  <w:num w:numId="25">
    <w:abstractNumId w:val="8"/>
  </w:num>
  <w:num w:numId="26">
    <w:abstractNumId w:val="6"/>
  </w:num>
  <w:num w:numId="27">
    <w:abstractNumId w:val="34"/>
  </w:num>
  <w:num w:numId="28">
    <w:abstractNumId w:val="13"/>
  </w:num>
  <w:num w:numId="29">
    <w:abstractNumId w:val="9"/>
  </w:num>
  <w:num w:numId="30">
    <w:abstractNumId w:val="15"/>
  </w:num>
  <w:num w:numId="31">
    <w:abstractNumId w:val="11"/>
  </w:num>
  <w:num w:numId="32">
    <w:abstractNumId w:val="35"/>
  </w:num>
  <w:num w:numId="33">
    <w:abstractNumId w:val="37"/>
  </w:num>
  <w:num w:numId="34">
    <w:abstractNumId w:val="5"/>
  </w:num>
  <w:num w:numId="35">
    <w:abstractNumId w:val="2"/>
  </w:num>
  <w:num w:numId="36">
    <w:abstractNumId w:val="32"/>
  </w:num>
  <w:num w:numId="37">
    <w:abstractNumId w:val="4"/>
  </w:num>
  <w:num w:numId="38">
    <w:abstractNumId w:val="19"/>
  </w:num>
  <w:num w:numId="39">
    <w:abstractNumId w:val="10"/>
  </w:num>
  <w:num w:numId="40">
    <w:abstractNumId w:val="1"/>
  </w:num>
  <w:num w:numId="41">
    <w:abstractNumId w:val="31"/>
  </w:num>
  <w:num w:numId="42">
    <w:abstractNumId w:val="26"/>
  </w:num>
  <w:num w:numId="43">
    <w:abstractNumId w:val="39"/>
  </w:num>
  <w:num w:numId="44">
    <w:abstractNumId w:val="24"/>
  </w:num>
  <w:num w:numId="45">
    <w:abstractNumId w:val="4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4ED"/>
    <w:rsid w:val="00000F0E"/>
    <w:rsid w:val="00000F89"/>
    <w:rsid w:val="00001E0C"/>
    <w:rsid w:val="000021F1"/>
    <w:rsid w:val="000023CD"/>
    <w:rsid w:val="0000286B"/>
    <w:rsid w:val="000044DA"/>
    <w:rsid w:val="00004F63"/>
    <w:rsid w:val="000055D2"/>
    <w:rsid w:val="00005659"/>
    <w:rsid w:val="00005986"/>
    <w:rsid w:val="00005C9D"/>
    <w:rsid w:val="00005F1C"/>
    <w:rsid w:val="000069D1"/>
    <w:rsid w:val="000075ED"/>
    <w:rsid w:val="000076FD"/>
    <w:rsid w:val="00007D35"/>
    <w:rsid w:val="0001010C"/>
    <w:rsid w:val="00010604"/>
    <w:rsid w:val="00010794"/>
    <w:rsid w:val="000110CA"/>
    <w:rsid w:val="0001110E"/>
    <w:rsid w:val="00011B9D"/>
    <w:rsid w:val="00011DCC"/>
    <w:rsid w:val="00014082"/>
    <w:rsid w:val="0001523B"/>
    <w:rsid w:val="00015F5F"/>
    <w:rsid w:val="000170C1"/>
    <w:rsid w:val="00020AAB"/>
    <w:rsid w:val="00020D47"/>
    <w:rsid w:val="00023C58"/>
    <w:rsid w:val="00026A65"/>
    <w:rsid w:val="00026CA0"/>
    <w:rsid w:val="00026F1F"/>
    <w:rsid w:val="00030B56"/>
    <w:rsid w:val="00031FB9"/>
    <w:rsid w:val="0003557B"/>
    <w:rsid w:val="00035642"/>
    <w:rsid w:val="00035C22"/>
    <w:rsid w:val="0003730F"/>
    <w:rsid w:val="00037F8D"/>
    <w:rsid w:val="00040AC0"/>
    <w:rsid w:val="00041703"/>
    <w:rsid w:val="00041C25"/>
    <w:rsid w:val="00042094"/>
    <w:rsid w:val="000425EC"/>
    <w:rsid w:val="00042A7B"/>
    <w:rsid w:val="00042DB8"/>
    <w:rsid w:val="0004339B"/>
    <w:rsid w:val="0004392C"/>
    <w:rsid w:val="0004439B"/>
    <w:rsid w:val="00044E47"/>
    <w:rsid w:val="00044F63"/>
    <w:rsid w:val="00045BA9"/>
    <w:rsid w:val="00045F78"/>
    <w:rsid w:val="00046E16"/>
    <w:rsid w:val="000477B3"/>
    <w:rsid w:val="00047B56"/>
    <w:rsid w:val="0005024F"/>
    <w:rsid w:val="00051717"/>
    <w:rsid w:val="0005178F"/>
    <w:rsid w:val="000532AB"/>
    <w:rsid w:val="00053926"/>
    <w:rsid w:val="00054747"/>
    <w:rsid w:val="00054A27"/>
    <w:rsid w:val="00056FDF"/>
    <w:rsid w:val="00057BF3"/>
    <w:rsid w:val="0006793C"/>
    <w:rsid w:val="00070B90"/>
    <w:rsid w:val="00074C27"/>
    <w:rsid w:val="00075F06"/>
    <w:rsid w:val="00075F8E"/>
    <w:rsid w:val="000763BB"/>
    <w:rsid w:val="0007664C"/>
    <w:rsid w:val="00077A38"/>
    <w:rsid w:val="000808A6"/>
    <w:rsid w:val="00080EA4"/>
    <w:rsid w:val="00081EBB"/>
    <w:rsid w:val="00082088"/>
    <w:rsid w:val="00082955"/>
    <w:rsid w:val="00083566"/>
    <w:rsid w:val="000859CC"/>
    <w:rsid w:val="000863C2"/>
    <w:rsid w:val="000874DF"/>
    <w:rsid w:val="00087EDE"/>
    <w:rsid w:val="00087FF6"/>
    <w:rsid w:val="00091C7C"/>
    <w:rsid w:val="000925F7"/>
    <w:rsid w:val="00092F54"/>
    <w:rsid w:val="0009334A"/>
    <w:rsid w:val="000959B9"/>
    <w:rsid w:val="00095A08"/>
    <w:rsid w:val="000961BA"/>
    <w:rsid w:val="000977A3"/>
    <w:rsid w:val="00097B23"/>
    <w:rsid w:val="000A0F5A"/>
    <w:rsid w:val="000A251C"/>
    <w:rsid w:val="000A2743"/>
    <w:rsid w:val="000A3E2C"/>
    <w:rsid w:val="000A431C"/>
    <w:rsid w:val="000A4DDA"/>
    <w:rsid w:val="000A58AB"/>
    <w:rsid w:val="000A5FA1"/>
    <w:rsid w:val="000A6F32"/>
    <w:rsid w:val="000A76A8"/>
    <w:rsid w:val="000A795F"/>
    <w:rsid w:val="000B0A4D"/>
    <w:rsid w:val="000B191E"/>
    <w:rsid w:val="000B2C1A"/>
    <w:rsid w:val="000B34E0"/>
    <w:rsid w:val="000B3556"/>
    <w:rsid w:val="000B3F77"/>
    <w:rsid w:val="000B4776"/>
    <w:rsid w:val="000B5A7D"/>
    <w:rsid w:val="000B5E5A"/>
    <w:rsid w:val="000C0488"/>
    <w:rsid w:val="000C0683"/>
    <w:rsid w:val="000C1E8A"/>
    <w:rsid w:val="000C1FD6"/>
    <w:rsid w:val="000C36F7"/>
    <w:rsid w:val="000C3C20"/>
    <w:rsid w:val="000C517D"/>
    <w:rsid w:val="000C53E9"/>
    <w:rsid w:val="000C5CA0"/>
    <w:rsid w:val="000C67D1"/>
    <w:rsid w:val="000C70DE"/>
    <w:rsid w:val="000C7FA8"/>
    <w:rsid w:val="000D11C9"/>
    <w:rsid w:val="000D1DCE"/>
    <w:rsid w:val="000D30BB"/>
    <w:rsid w:val="000D3F4F"/>
    <w:rsid w:val="000D4EC0"/>
    <w:rsid w:val="000D6CAC"/>
    <w:rsid w:val="000D6D46"/>
    <w:rsid w:val="000D6E52"/>
    <w:rsid w:val="000D73F9"/>
    <w:rsid w:val="000D7F6F"/>
    <w:rsid w:val="000E07C0"/>
    <w:rsid w:val="000E2437"/>
    <w:rsid w:val="000E2942"/>
    <w:rsid w:val="000E29C0"/>
    <w:rsid w:val="000E2A92"/>
    <w:rsid w:val="000E2E7A"/>
    <w:rsid w:val="000E3118"/>
    <w:rsid w:val="000E3C8A"/>
    <w:rsid w:val="000E43BE"/>
    <w:rsid w:val="000E55E1"/>
    <w:rsid w:val="000F23DA"/>
    <w:rsid w:val="000F26A7"/>
    <w:rsid w:val="000F3485"/>
    <w:rsid w:val="000F3AB0"/>
    <w:rsid w:val="000F4B4C"/>
    <w:rsid w:val="000F689D"/>
    <w:rsid w:val="000F790E"/>
    <w:rsid w:val="001002AA"/>
    <w:rsid w:val="00100A68"/>
    <w:rsid w:val="001028BC"/>
    <w:rsid w:val="0010397B"/>
    <w:rsid w:val="001044E2"/>
    <w:rsid w:val="00105AC5"/>
    <w:rsid w:val="0010662D"/>
    <w:rsid w:val="00106FA4"/>
    <w:rsid w:val="001071DA"/>
    <w:rsid w:val="001108D7"/>
    <w:rsid w:val="00110A98"/>
    <w:rsid w:val="001125FB"/>
    <w:rsid w:val="001133A7"/>
    <w:rsid w:val="00114B21"/>
    <w:rsid w:val="00114F6E"/>
    <w:rsid w:val="00115448"/>
    <w:rsid w:val="001156BF"/>
    <w:rsid w:val="00115CFA"/>
    <w:rsid w:val="0011683E"/>
    <w:rsid w:val="00117044"/>
    <w:rsid w:val="00117D6A"/>
    <w:rsid w:val="0012174F"/>
    <w:rsid w:val="001217A4"/>
    <w:rsid w:val="00121D10"/>
    <w:rsid w:val="00122260"/>
    <w:rsid w:val="001225D9"/>
    <w:rsid w:val="001233FE"/>
    <w:rsid w:val="001237A8"/>
    <w:rsid w:val="00124723"/>
    <w:rsid w:val="00125156"/>
    <w:rsid w:val="00125590"/>
    <w:rsid w:val="00126374"/>
    <w:rsid w:val="00126F9D"/>
    <w:rsid w:val="00127933"/>
    <w:rsid w:val="00127F76"/>
    <w:rsid w:val="001356C3"/>
    <w:rsid w:val="0013595C"/>
    <w:rsid w:val="00135AD6"/>
    <w:rsid w:val="001368CA"/>
    <w:rsid w:val="0013710A"/>
    <w:rsid w:val="00141B75"/>
    <w:rsid w:val="00142160"/>
    <w:rsid w:val="0014275F"/>
    <w:rsid w:val="00142B12"/>
    <w:rsid w:val="00142D35"/>
    <w:rsid w:val="00143756"/>
    <w:rsid w:val="001439AB"/>
    <w:rsid w:val="00144CC9"/>
    <w:rsid w:val="001456F6"/>
    <w:rsid w:val="00146BC6"/>
    <w:rsid w:val="00147197"/>
    <w:rsid w:val="00150F67"/>
    <w:rsid w:val="001540A5"/>
    <w:rsid w:val="00154F18"/>
    <w:rsid w:val="00155676"/>
    <w:rsid w:val="00157462"/>
    <w:rsid w:val="00160BBB"/>
    <w:rsid w:val="00161524"/>
    <w:rsid w:val="0016210E"/>
    <w:rsid w:val="00163DFD"/>
    <w:rsid w:val="00165147"/>
    <w:rsid w:val="001657FD"/>
    <w:rsid w:val="001667C2"/>
    <w:rsid w:val="00166BEA"/>
    <w:rsid w:val="00167565"/>
    <w:rsid w:val="001679FA"/>
    <w:rsid w:val="00170675"/>
    <w:rsid w:val="00170786"/>
    <w:rsid w:val="00170F2A"/>
    <w:rsid w:val="00171778"/>
    <w:rsid w:val="00172195"/>
    <w:rsid w:val="00172EC3"/>
    <w:rsid w:val="0017323B"/>
    <w:rsid w:val="00173760"/>
    <w:rsid w:val="00176CD8"/>
    <w:rsid w:val="0017798B"/>
    <w:rsid w:val="00177A70"/>
    <w:rsid w:val="001800DA"/>
    <w:rsid w:val="00180B39"/>
    <w:rsid w:val="00181EB0"/>
    <w:rsid w:val="0018297C"/>
    <w:rsid w:val="00183241"/>
    <w:rsid w:val="00184BFB"/>
    <w:rsid w:val="00185910"/>
    <w:rsid w:val="00185F09"/>
    <w:rsid w:val="00186101"/>
    <w:rsid w:val="00186F98"/>
    <w:rsid w:val="0019060B"/>
    <w:rsid w:val="00190D67"/>
    <w:rsid w:val="00192FFD"/>
    <w:rsid w:val="001944A8"/>
    <w:rsid w:val="00194BBD"/>
    <w:rsid w:val="00195C0F"/>
    <w:rsid w:val="00196ABE"/>
    <w:rsid w:val="001A1E1C"/>
    <w:rsid w:val="001A2B9E"/>
    <w:rsid w:val="001A39BD"/>
    <w:rsid w:val="001A4070"/>
    <w:rsid w:val="001A495E"/>
    <w:rsid w:val="001A4EEC"/>
    <w:rsid w:val="001A531F"/>
    <w:rsid w:val="001A7A35"/>
    <w:rsid w:val="001A7E58"/>
    <w:rsid w:val="001A7F6F"/>
    <w:rsid w:val="001B1791"/>
    <w:rsid w:val="001B1D44"/>
    <w:rsid w:val="001B28FC"/>
    <w:rsid w:val="001B2B9D"/>
    <w:rsid w:val="001B2E77"/>
    <w:rsid w:val="001B4F38"/>
    <w:rsid w:val="001B755C"/>
    <w:rsid w:val="001B7A58"/>
    <w:rsid w:val="001C220E"/>
    <w:rsid w:val="001C2B6D"/>
    <w:rsid w:val="001C2D6A"/>
    <w:rsid w:val="001C356A"/>
    <w:rsid w:val="001C440B"/>
    <w:rsid w:val="001C4BC4"/>
    <w:rsid w:val="001C53C3"/>
    <w:rsid w:val="001C5D71"/>
    <w:rsid w:val="001C5FCE"/>
    <w:rsid w:val="001C6434"/>
    <w:rsid w:val="001C7E55"/>
    <w:rsid w:val="001D069C"/>
    <w:rsid w:val="001D1BF8"/>
    <w:rsid w:val="001D2167"/>
    <w:rsid w:val="001D5C84"/>
    <w:rsid w:val="001D6BF9"/>
    <w:rsid w:val="001E088E"/>
    <w:rsid w:val="001E2709"/>
    <w:rsid w:val="001E300C"/>
    <w:rsid w:val="001E324B"/>
    <w:rsid w:val="001E3A25"/>
    <w:rsid w:val="001E44FD"/>
    <w:rsid w:val="001E5139"/>
    <w:rsid w:val="001E592D"/>
    <w:rsid w:val="001E6A92"/>
    <w:rsid w:val="001E6F4D"/>
    <w:rsid w:val="001F01C7"/>
    <w:rsid w:val="001F0BE8"/>
    <w:rsid w:val="001F25AB"/>
    <w:rsid w:val="001F4DB7"/>
    <w:rsid w:val="001F520C"/>
    <w:rsid w:val="001F5348"/>
    <w:rsid w:val="001F70D2"/>
    <w:rsid w:val="001F724D"/>
    <w:rsid w:val="00200F06"/>
    <w:rsid w:val="002021BD"/>
    <w:rsid w:val="002039E7"/>
    <w:rsid w:val="002040D8"/>
    <w:rsid w:val="00205748"/>
    <w:rsid w:val="0020636B"/>
    <w:rsid w:val="0020659F"/>
    <w:rsid w:val="002102D6"/>
    <w:rsid w:val="002107C0"/>
    <w:rsid w:val="00210F80"/>
    <w:rsid w:val="0021482F"/>
    <w:rsid w:val="00214A23"/>
    <w:rsid w:val="00214A97"/>
    <w:rsid w:val="002168AE"/>
    <w:rsid w:val="00216E5A"/>
    <w:rsid w:val="002207B5"/>
    <w:rsid w:val="00220BB4"/>
    <w:rsid w:val="00220DAE"/>
    <w:rsid w:val="002231F0"/>
    <w:rsid w:val="00226557"/>
    <w:rsid w:val="00226DAD"/>
    <w:rsid w:val="00226F3A"/>
    <w:rsid w:val="00227B86"/>
    <w:rsid w:val="00227ECE"/>
    <w:rsid w:val="00231A4D"/>
    <w:rsid w:val="002326FB"/>
    <w:rsid w:val="00232840"/>
    <w:rsid w:val="00236723"/>
    <w:rsid w:val="00236DBC"/>
    <w:rsid w:val="00237A4E"/>
    <w:rsid w:val="002405B0"/>
    <w:rsid w:val="00240920"/>
    <w:rsid w:val="00241B80"/>
    <w:rsid w:val="0024200C"/>
    <w:rsid w:val="0024395F"/>
    <w:rsid w:val="00243F7A"/>
    <w:rsid w:val="00244B82"/>
    <w:rsid w:val="00244F36"/>
    <w:rsid w:val="002461DB"/>
    <w:rsid w:val="0024628D"/>
    <w:rsid w:val="00246F6A"/>
    <w:rsid w:val="00247040"/>
    <w:rsid w:val="002501E7"/>
    <w:rsid w:val="00250CDA"/>
    <w:rsid w:val="002521F6"/>
    <w:rsid w:val="00252743"/>
    <w:rsid w:val="002533C9"/>
    <w:rsid w:val="002548A8"/>
    <w:rsid w:val="002549FF"/>
    <w:rsid w:val="00254BB3"/>
    <w:rsid w:val="00254ECF"/>
    <w:rsid w:val="002552CD"/>
    <w:rsid w:val="0025585F"/>
    <w:rsid w:val="00260274"/>
    <w:rsid w:val="002608F7"/>
    <w:rsid w:val="0026294E"/>
    <w:rsid w:val="00264262"/>
    <w:rsid w:val="00264F8C"/>
    <w:rsid w:val="002657BE"/>
    <w:rsid w:val="00266236"/>
    <w:rsid w:val="00266C8D"/>
    <w:rsid w:val="002670B7"/>
    <w:rsid w:val="00270BC9"/>
    <w:rsid w:val="00271046"/>
    <w:rsid w:val="002718F2"/>
    <w:rsid w:val="00272479"/>
    <w:rsid w:val="0027358C"/>
    <w:rsid w:val="00274C18"/>
    <w:rsid w:val="00274E58"/>
    <w:rsid w:val="00275615"/>
    <w:rsid w:val="0027774D"/>
    <w:rsid w:val="00280E6D"/>
    <w:rsid w:val="0028227A"/>
    <w:rsid w:val="002831AE"/>
    <w:rsid w:val="00283449"/>
    <w:rsid w:val="00284544"/>
    <w:rsid w:val="0028512E"/>
    <w:rsid w:val="00287919"/>
    <w:rsid w:val="00290BCB"/>
    <w:rsid w:val="002915CD"/>
    <w:rsid w:val="00291FC2"/>
    <w:rsid w:val="00292DD3"/>
    <w:rsid w:val="0029318B"/>
    <w:rsid w:val="00293B59"/>
    <w:rsid w:val="0029424F"/>
    <w:rsid w:val="00294281"/>
    <w:rsid w:val="002948D9"/>
    <w:rsid w:val="00294CB2"/>
    <w:rsid w:val="002959B4"/>
    <w:rsid w:val="002960F5"/>
    <w:rsid w:val="0029662A"/>
    <w:rsid w:val="002971C5"/>
    <w:rsid w:val="00297701"/>
    <w:rsid w:val="002A0392"/>
    <w:rsid w:val="002A33CD"/>
    <w:rsid w:val="002A3DA3"/>
    <w:rsid w:val="002A4184"/>
    <w:rsid w:val="002A4835"/>
    <w:rsid w:val="002A54C4"/>
    <w:rsid w:val="002A6C84"/>
    <w:rsid w:val="002B198B"/>
    <w:rsid w:val="002B2969"/>
    <w:rsid w:val="002B29C4"/>
    <w:rsid w:val="002B31B4"/>
    <w:rsid w:val="002B346C"/>
    <w:rsid w:val="002B3620"/>
    <w:rsid w:val="002B3BC1"/>
    <w:rsid w:val="002B4527"/>
    <w:rsid w:val="002B5CF2"/>
    <w:rsid w:val="002B6E18"/>
    <w:rsid w:val="002C0DBF"/>
    <w:rsid w:val="002C213D"/>
    <w:rsid w:val="002C2EA5"/>
    <w:rsid w:val="002C338D"/>
    <w:rsid w:val="002C465F"/>
    <w:rsid w:val="002C4A23"/>
    <w:rsid w:val="002C54DA"/>
    <w:rsid w:val="002C5DF5"/>
    <w:rsid w:val="002C6235"/>
    <w:rsid w:val="002C62AB"/>
    <w:rsid w:val="002C64DB"/>
    <w:rsid w:val="002C6D1C"/>
    <w:rsid w:val="002C79B5"/>
    <w:rsid w:val="002D15EE"/>
    <w:rsid w:val="002D21E7"/>
    <w:rsid w:val="002D2664"/>
    <w:rsid w:val="002D31AD"/>
    <w:rsid w:val="002D37FD"/>
    <w:rsid w:val="002D3838"/>
    <w:rsid w:val="002D57C8"/>
    <w:rsid w:val="002E07F4"/>
    <w:rsid w:val="002E0C76"/>
    <w:rsid w:val="002E1681"/>
    <w:rsid w:val="002E3801"/>
    <w:rsid w:val="002E3C98"/>
    <w:rsid w:val="002E3D88"/>
    <w:rsid w:val="002E440D"/>
    <w:rsid w:val="002E45D7"/>
    <w:rsid w:val="002E45F8"/>
    <w:rsid w:val="002E5AD9"/>
    <w:rsid w:val="002F0451"/>
    <w:rsid w:val="002F0911"/>
    <w:rsid w:val="002F1A3C"/>
    <w:rsid w:val="002F1BA2"/>
    <w:rsid w:val="002F298F"/>
    <w:rsid w:val="002F2D7B"/>
    <w:rsid w:val="002F3089"/>
    <w:rsid w:val="002F352D"/>
    <w:rsid w:val="002F3575"/>
    <w:rsid w:val="002F45E9"/>
    <w:rsid w:val="002F4633"/>
    <w:rsid w:val="002F4E15"/>
    <w:rsid w:val="002F5157"/>
    <w:rsid w:val="00302E96"/>
    <w:rsid w:val="00303912"/>
    <w:rsid w:val="003044D6"/>
    <w:rsid w:val="00305019"/>
    <w:rsid w:val="003055AB"/>
    <w:rsid w:val="003064C2"/>
    <w:rsid w:val="00307A24"/>
    <w:rsid w:val="0031267D"/>
    <w:rsid w:val="00313AB4"/>
    <w:rsid w:val="00313BC2"/>
    <w:rsid w:val="00315F8F"/>
    <w:rsid w:val="00317155"/>
    <w:rsid w:val="003175F9"/>
    <w:rsid w:val="00317962"/>
    <w:rsid w:val="00317DED"/>
    <w:rsid w:val="003205CC"/>
    <w:rsid w:val="00320815"/>
    <w:rsid w:val="00321577"/>
    <w:rsid w:val="00321B7D"/>
    <w:rsid w:val="003223D8"/>
    <w:rsid w:val="00322657"/>
    <w:rsid w:val="003229E1"/>
    <w:rsid w:val="0032364E"/>
    <w:rsid w:val="00323F34"/>
    <w:rsid w:val="00326ECC"/>
    <w:rsid w:val="00327A06"/>
    <w:rsid w:val="00327ED1"/>
    <w:rsid w:val="003319A5"/>
    <w:rsid w:val="00332337"/>
    <w:rsid w:val="003332E4"/>
    <w:rsid w:val="00334383"/>
    <w:rsid w:val="0033602E"/>
    <w:rsid w:val="003364ED"/>
    <w:rsid w:val="0033666C"/>
    <w:rsid w:val="00336EFD"/>
    <w:rsid w:val="003374B9"/>
    <w:rsid w:val="00340480"/>
    <w:rsid w:val="00340938"/>
    <w:rsid w:val="00342580"/>
    <w:rsid w:val="003435FB"/>
    <w:rsid w:val="003439DD"/>
    <w:rsid w:val="0034514B"/>
    <w:rsid w:val="00346A38"/>
    <w:rsid w:val="00347184"/>
    <w:rsid w:val="0035126C"/>
    <w:rsid w:val="003514D1"/>
    <w:rsid w:val="00353A37"/>
    <w:rsid w:val="00354B52"/>
    <w:rsid w:val="00354E41"/>
    <w:rsid w:val="00354EA2"/>
    <w:rsid w:val="00354FB3"/>
    <w:rsid w:val="003556F6"/>
    <w:rsid w:val="00356AD2"/>
    <w:rsid w:val="00357FE6"/>
    <w:rsid w:val="003614E2"/>
    <w:rsid w:val="003621B4"/>
    <w:rsid w:val="0036305E"/>
    <w:rsid w:val="00363241"/>
    <w:rsid w:val="00363C52"/>
    <w:rsid w:val="00364E25"/>
    <w:rsid w:val="00366475"/>
    <w:rsid w:val="00366694"/>
    <w:rsid w:val="003671B0"/>
    <w:rsid w:val="00367459"/>
    <w:rsid w:val="00367DE1"/>
    <w:rsid w:val="003711DF"/>
    <w:rsid w:val="003715EC"/>
    <w:rsid w:val="00371FDA"/>
    <w:rsid w:val="00372426"/>
    <w:rsid w:val="00373125"/>
    <w:rsid w:val="003735B7"/>
    <w:rsid w:val="003757B7"/>
    <w:rsid w:val="00376FD1"/>
    <w:rsid w:val="00380C60"/>
    <w:rsid w:val="00381888"/>
    <w:rsid w:val="00381AD4"/>
    <w:rsid w:val="003825CD"/>
    <w:rsid w:val="00382836"/>
    <w:rsid w:val="00384556"/>
    <w:rsid w:val="003846A7"/>
    <w:rsid w:val="003848DF"/>
    <w:rsid w:val="00385DD7"/>
    <w:rsid w:val="00385E13"/>
    <w:rsid w:val="00386CAC"/>
    <w:rsid w:val="003923EF"/>
    <w:rsid w:val="00392447"/>
    <w:rsid w:val="00392619"/>
    <w:rsid w:val="00396A17"/>
    <w:rsid w:val="00396D0B"/>
    <w:rsid w:val="00396F6D"/>
    <w:rsid w:val="003A0090"/>
    <w:rsid w:val="003A046B"/>
    <w:rsid w:val="003A253B"/>
    <w:rsid w:val="003A34B9"/>
    <w:rsid w:val="003A394B"/>
    <w:rsid w:val="003A3C19"/>
    <w:rsid w:val="003A7F4E"/>
    <w:rsid w:val="003B23B8"/>
    <w:rsid w:val="003B3977"/>
    <w:rsid w:val="003B3E99"/>
    <w:rsid w:val="003B47E9"/>
    <w:rsid w:val="003B52B5"/>
    <w:rsid w:val="003B7FE4"/>
    <w:rsid w:val="003C2510"/>
    <w:rsid w:val="003C2D73"/>
    <w:rsid w:val="003C435E"/>
    <w:rsid w:val="003C43E0"/>
    <w:rsid w:val="003C6094"/>
    <w:rsid w:val="003C6B51"/>
    <w:rsid w:val="003C7697"/>
    <w:rsid w:val="003C78AB"/>
    <w:rsid w:val="003C7E97"/>
    <w:rsid w:val="003D0BBB"/>
    <w:rsid w:val="003D101B"/>
    <w:rsid w:val="003D24E9"/>
    <w:rsid w:val="003D2A44"/>
    <w:rsid w:val="003D3493"/>
    <w:rsid w:val="003D3D2E"/>
    <w:rsid w:val="003D4B8D"/>
    <w:rsid w:val="003D531B"/>
    <w:rsid w:val="003E0823"/>
    <w:rsid w:val="003E12BE"/>
    <w:rsid w:val="003E1730"/>
    <w:rsid w:val="003E1D89"/>
    <w:rsid w:val="003E3886"/>
    <w:rsid w:val="003E545B"/>
    <w:rsid w:val="003E6221"/>
    <w:rsid w:val="003E652F"/>
    <w:rsid w:val="003E7E56"/>
    <w:rsid w:val="003F0326"/>
    <w:rsid w:val="003F2C69"/>
    <w:rsid w:val="003F3015"/>
    <w:rsid w:val="003F413F"/>
    <w:rsid w:val="003F5E29"/>
    <w:rsid w:val="003F5F35"/>
    <w:rsid w:val="003F6B61"/>
    <w:rsid w:val="00400826"/>
    <w:rsid w:val="00400A0C"/>
    <w:rsid w:val="004021CE"/>
    <w:rsid w:val="00402A1C"/>
    <w:rsid w:val="00402BA1"/>
    <w:rsid w:val="004109C2"/>
    <w:rsid w:val="00411466"/>
    <w:rsid w:val="004114B4"/>
    <w:rsid w:val="004119AB"/>
    <w:rsid w:val="004121CC"/>
    <w:rsid w:val="00412739"/>
    <w:rsid w:val="00412A68"/>
    <w:rsid w:val="00413BD3"/>
    <w:rsid w:val="00414746"/>
    <w:rsid w:val="004149E8"/>
    <w:rsid w:val="00415195"/>
    <w:rsid w:val="004159DD"/>
    <w:rsid w:val="00415E2D"/>
    <w:rsid w:val="00416DBB"/>
    <w:rsid w:val="00420F1F"/>
    <w:rsid w:val="00421351"/>
    <w:rsid w:val="00421911"/>
    <w:rsid w:val="00422857"/>
    <w:rsid w:val="00424DF1"/>
    <w:rsid w:val="00426AEB"/>
    <w:rsid w:val="00426D03"/>
    <w:rsid w:val="00427684"/>
    <w:rsid w:val="00427E84"/>
    <w:rsid w:val="00431804"/>
    <w:rsid w:val="0043186E"/>
    <w:rsid w:val="00432413"/>
    <w:rsid w:val="004324E7"/>
    <w:rsid w:val="004326FA"/>
    <w:rsid w:val="00433151"/>
    <w:rsid w:val="00433708"/>
    <w:rsid w:val="00433811"/>
    <w:rsid w:val="004351F2"/>
    <w:rsid w:val="0043531A"/>
    <w:rsid w:val="00440072"/>
    <w:rsid w:val="00441298"/>
    <w:rsid w:val="004414B2"/>
    <w:rsid w:val="00441A36"/>
    <w:rsid w:val="0044267F"/>
    <w:rsid w:val="004427A5"/>
    <w:rsid w:val="00443E3E"/>
    <w:rsid w:val="00445F96"/>
    <w:rsid w:val="00447370"/>
    <w:rsid w:val="00450834"/>
    <w:rsid w:val="00450BDA"/>
    <w:rsid w:val="00451CBC"/>
    <w:rsid w:val="00452B9F"/>
    <w:rsid w:val="00452FFD"/>
    <w:rsid w:val="00453FF8"/>
    <w:rsid w:val="00455C7B"/>
    <w:rsid w:val="00457610"/>
    <w:rsid w:val="0046005C"/>
    <w:rsid w:val="004613CE"/>
    <w:rsid w:val="00461540"/>
    <w:rsid w:val="004621BD"/>
    <w:rsid w:val="00462807"/>
    <w:rsid w:val="00462D36"/>
    <w:rsid w:val="004645C5"/>
    <w:rsid w:val="00465C5A"/>
    <w:rsid w:val="0047247E"/>
    <w:rsid w:val="00474060"/>
    <w:rsid w:val="004759F7"/>
    <w:rsid w:val="00475C9C"/>
    <w:rsid w:val="004806F4"/>
    <w:rsid w:val="00480B98"/>
    <w:rsid w:val="00481735"/>
    <w:rsid w:val="00482E4F"/>
    <w:rsid w:val="0048353A"/>
    <w:rsid w:val="004838CE"/>
    <w:rsid w:val="00483979"/>
    <w:rsid w:val="00483DB1"/>
    <w:rsid w:val="004859F3"/>
    <w:rsid w:val="00485BC7"/>
    <w:rsid w:val="00487E9A"/>
    <w:rsid w:val="00490700"/>
    <w:rsid w:val="0049086B"/>
    <w:rsid w:val="00490AC0"/>
    <w:rsid w:val="00492091"/>
    <w:rsid w:val="00493072"/>
    <w:rsid w:val="00493C7C"/>
    <w:rsid w:val="0049667D"/>
    <w:rsid w:val="00496A16"/>
    <w:rsid w:val="00497153"/>
    <w:rsid w:val="0049741E"/>
    <w:rsid w:val="004974F8"/>
    <w:rsid w:val="004A038F"/>
    <w:rsid w:val="004A06D1"/>
    <w:rsid w:val="004A16C1"/>
    <w:rsid w:val="004A1E67"/>
    <w:rsid w:val="004A2B52"/>
    <w:rsid w:val="004A3372"/>
    <w:rsid w:val="004A5906"/>
    <w:rsid w:val="004A6FCA"/>
    <w:rsid w:val="004A744C"/>
    <w:rsid w:val="004B000F"/>
    <w:rsid w:val="004B019D"/>
    <w:rsid w:val="004B2409"/>
    <w:rsid w:val="004B38EF"/>
    <w:rsid w:val="004B40EA"/>
    <w:rsid w:val="004B522D"/>
    <w:rsid w:val="004B5493"/>
    <w:rsid w:val="004B7CC8"/>
    <w:rsid w:val="004B7D3E"/>
    <w:rsid w:val="004C0152"/>
    <w:rsid w:val="004C03F9"/>
    <w:rsid w:val="004C074C"/>
    <w:rsid w:val="004C2459"/>
    <w:rsid w:val="004C2CDD"/>
    <w:rsid w:val="004C5F6D"/>
    <w:rsid w:val="004C6B48"/>
    <w:rsid w:val="004C7149"/>
    <w:rsid w:val="004D062D"/>
    <w:rsid w:val="004D318E"/>
    <w:rsid w:val="004D3FB4"/>
    <w:rsid w:val="004D4792"/>
    <w:rsid w:val="004D5C39"/>
    <w:rsid w:val="004D6068"/>
    <w:rsid w:val="004D65DF"/>
    <w:rsid w:val="004D6DF7"/>
    <w:rsid w:val="004D73D2"/>
    <w:rsid w:val="004D7CC0"/>
    <w:rsid w:val="004E0A29"/>
    <w:rsid w:val="004E180F"/>
    <w:rsid w:val="004E3345"/>
    <w:rsid w:val="004E4063"/>
    <w:rsid w:val="004E4E27"/>
    <w:rsid w:val="004E53C9"/>
    <w:rsid w:val="004E5E26"/>
    <w:rsid w:val="004F1B8E"/>
    <w:rsid w:val="004F264C"/>
    <w:rsid w:val="004F359F"/>
    <w:rsid w:val="004F429F"/>
    <w:rsid w:val="004F43EB"/>
    <w:rsid w:val="004F5AE8"/>
    <w:rsid w:val="004F6C8D"/>
    <w:rsid w:val="00500C12"/>
    <w:rsid w:val="00500C92"/>
    <w:rsid w:val="00500CCD"/>
    <w:rsid w:val="00500F93"/>
    <w:rsid w:val="00501361"/>
    <w:rsid w:val="00501A7C"/>
    <w:rsid w:val="00501B43"/>
    <w:rsid w:val="005029DB"/>
    <w:rsid w:val="005035C2"/>
    <w:rsid w:val="005036C0"/>
    <w:rsid w:val="00504E32"/>
    <w:rsid w:val="005050EA"/>
    <w:rsid w:val="00506B52"/>
    <w:rsid w:val="0050774C"/>
    <w:rsid w:val="00507B95"/>
    <w:rsid w:val="00510681"/>
    <w:rsid w:val="0051152F"/>
    <w:rsid w:val="005120C8"/>
    <w:rsid w:val="005123EB"/>
    <w:rsid w:val="005125DF"/>
    <w:rsid w:val="00512A5F"/>
    <w:rsid w:val="00512DAF"/>
    <w:rsid w:val="00516C14"/>
    <w:rsid w:val="00517743"/>
    <w:rsid w:val="0051777B"/>
    <w:rsid w:val="0052048B"/>
    <w:rsid w:val="005209D9"/>
    <w:rsid w:val="00521BEA"/>
    <w:rsid w:val="00523B9F"/>
    <w:rsid w:val="005248B3"/>
    <w:rsid w:val="00527360"/>
    <w:rsid w:val="005276A1"/>
    <w:rsid w:val="00527CA8"/>
    <w:rsid w:val="00530342"/>
    <w:rsid w:val="005303C8"/>
    <w:rsid w:val="00530D7F"/>
    <w:rsid w:val="00531873"/>
    <w:rsid w:val="00532B2D"/>
    <w:rsid w:val="0053366D"/>
    <w:rsid w:val="00533801"/>
    <w:rsid w:val="00534392"/>
    <w:rsid w:val="00535CDD"/>
    <w:rsid w:val="005370E0"/>
    <w:rsid w:val="00537614"/>
    <w:rsid w:val="00537B7B"/>
    <w:rsid w:val="0054082B"/>
    <w:rsid w:val="00540F5C"/>
    <w:rsid w:val="00541C8D"/>
    <w:rsid w:val="00542512"/>
    <w:rsid w:val="005432D6"/>
    <w:rsid w:val="00543E7B"/>
    <w:rsid w:val="00544D38"/>
    <w:rsid w:val="00544E15"/>
    <w:rsid w:val="00547323"/>
    <w:rsid w:val="00547374"/>
    <w:rsid w:val="00547771"/>
    <w:rsid w:val="00547AF2"/>
    <w:rsid w:val="00550298"/>
    <w:rsid w:val="00550A90"/>
    <w:rsid w:val="00551044"/>
    <w:rsid w:val="00552051"/>
    <w:rsid w:val="005520D1"/>
    <w:rsid w:val="005526D1"/>
    <w:rsid w:val="0055598C"/>
    <w:rsid w:val="005562CE"/>
    <w:rsid w:val="0055673A"/>
    <w:rsid w:val="00556C8A"/>
    <w:rsid w:val="00557463"/>
    <w:rsid w:val="00557D11"/>
    <w:rsid w:val="0056040A"/>
    <w:rsid w:val="00563F4E"/>
    <w:rsid w:val="005642F5"/>
    <w:rsid w:val="00564D28"/>
    <w:rsid w:val="00565675"/>
    <w:rsid w:val="00566809"/>
    <w:rsid w:val="005674B3"/>
    <w:rsid w:val="00570006"/>
    <w:rsid w:val="00573B59"/>
    <w:rsid w:val="005743C2"/>
    <w:rsid w:val="005750ED"/>
    <w:rsid w:val="00575547"/>
    <w:rsid w:val="00575EE1"/>
    <w:rsid w:val="00576B38"/>
    <w:rsid w:val="00576F02"/>
    <w:rsid w:val="005776A3"/>
    <w:rsid w:val="005807BA"/>
    <w:rsid w:val="00581E61"/>
    <w:rsid w:val="0058266C"/>
    <w:rsid w:val="0058283F"/>
    <w:rsid w:val="00582AE9"/>
    <w:rsid w:val="00583A40"/>
    <w:rsid w:val="00583B9F"/>
    <w:rsid w:val="00585309"/>
    <w:rsid w:val="00590CFF"/>
    <w:rsid w:val="00592119"/>
    <w:rsid w:val="00592440"/>
    <w:rsid w:val="005939F4"/>
    <w:rsid w:val="00594D89"/>
    <w:rsid w:val="0059501A"/>
    <w:rsid w:val="00595DDD"/>
    <w:rsid w:val="0059689C"/>
    <w:rsid w:val="005A0C11"/>
    <w:rsid w:val="005A12B0"/>
    <w:rsid w:val="005A2421"/>
    <w:rsid w:val="005A3331"/>
    <w:rsid w:val="005A626D"/>
    <w:rsid w:val="005A6A6E"/>
    <w:rsid w:val="005A7568"/>
    <w:rsid w:val="005A7DA0"/>
    <w:rsid w:val="005B05D0"/>
    <w:rsid w:val="005B064C"/>
    <w:rsid w:val="005B0BC5"/>
    <w:rsid w:val="005B1EFC"/>
    <w:rsid w:val="005B1F6A"/>
    <w:rsid w:val="005B32E0"/>
    <w:rsid w:val="005B5D9C"/>
    <w:rsid w:val="005B6511"/>
    <w:rsid w:val="005B65C2"/>
    <w:rsid w:val="005B7EE9"/>
    <w:rsid w:val="005C193A"/>
    <w:rsid w:val="005C274E"/>
    <w:rsid w:val="005C38E1"/>
    <w:rsid w:val="005C3A1E"/>
    <w:rsid w:val="005C4116"/>
    <w:rsid w:val="005C4EA6"/>
    <w:rsid w:val="005C4F7E"/>
    <w:rsid w:val="005C58EF"/>
    <w:rsid w:val="005C65BA"/>
    <w:rsid w:val="005C7A7A"/>
    <w:rsid w:val="005D064E"/>
    <w:rsid w:val="005D0D7E"/>
    <w:rsid w:val="005D29AC"/>
    <w:rsid w:val="005D2DE0"/>
    <w:rsid w:val="005D4231"/>
    <w:rsid w:val="005D5CC3"/>
    <w:rsid w:val="005D61D6"/>
    <w:rsid w:val="005D6551"/>
    <w:rsid w:val="005D6A23"/>
    <w:rsid w:val="005D6DC6"/>
    <w:rsid w:val="005E072D"/>
    <w:rsid w:val="005E08BB"/>
    <w:rsid w:val="005E11F4"/>
    <w:rsid w:val="005E1836"/>
    <w:rsid w:val="005E1BC1"/>
    <w:rsid w:val="005E245A"/>
    <w:rsid w:val="005E310E"/>
    <w:rsid w:val="005E4486"/>
    <w:rsid w:val="005E4B22"/>
    <w:rsid w:val="005E51DA"/>
    <w:rsid w:val="005E5ABB"/>
    <w:rsid w:val="005E6E1B"/>
    <w:rsid w:val="005F0719"/>
    <w:rsid w:val="005F15E6"/>
    <w:rsid w:val="005F1F87"/>
    <w:rsid w:val="005F23CF"/>
    <w:rsid w:val="005F24EE"/>
    <w:rsid w:val="005F34C5"/>
    <w:rsid w:val="005F5656"/>
    <w:rsid w:val="005F5F4B"/>
    <w:rsid w:val="005F62E8"/>
    <w:rsid w:val="005F6541"/>
    <w:rsid w:val="005F696B"/>
    <w:rsid w:val="005F6B46"/>
    <w:rsid w:val="005F76F7"/>
    <w:rsid w:val="005F7E1C"/>
    <w:rsid w:val="005F7E65"/>
    <w:rsid w:val="006018A9"/>
    <w:rsid w:val="006019FF"/>
    <w:rsid w:val="00601ADB"/>
    <w:rsid w:val="00602F8E"/>
    <w:rsid w:val="0060304C"/>
    <w:rsid w:val="0060759A"/>
    <w:rsid w:val="00607F22"/>
    <w:rsid w:val="0061207A"/>
    <w:rsid w:val="006140AE"/>
    <w:rsid w:val="006152CE"/>
    <w:rsid w:val="00615582"/>
    <w:rsid w:val="00615AE9"/>
    <w:rsid w:val="006207D0"/>
    <w:rsid w:val="00621464"/>
    <w:rsid w:val="00623D73"/>
    <w:rsid w:val="006242A6"/>
    <w:rsid w:val="00624349"/>
    <w:rsid w:val="006266FD"/>
    <w:rsid w:val="00626A98"/>
    <w:rsid w:val="00626D37"/>
    <w:rsid w:val="006308F6"/>
    <w:rsid w:val="00631375"/>
    <w:rsid w:val="00634A3F"/>
    <w:rsid w:val="00634E2F"/>
    <w:rsid w:val="00636925"/>
    <w:rsid w:val="006414C2"/>
    <w:rsid w:val="006415C9"/>
    <w:rsid w:val="00641CAE"/>
    <w:rsid w:val="00641D89"/>
    <w:rsid w:val="006430F6"/>
    <w:rsid w:val="006431E9"/>
    <w:rsid w:val="00643D6C"/>
    <w:rsid w:val="006448E0"/>
    <w:rsid w:val="00645DEA"/>
    <w:rsid w:val="006461E9"/>
    <w:rsid w:val="006474F2"/>
    <w:rsid w:val="006476B1"/>
    <w:rsid w:val="00651340"/>
    <w:rsid w:val="00651A63"/>
    <w:rsid w:val="00652402"/>
    <w:rsid w:val="00652473"/>
    <w:rsid w:val="006525DB"/>
    <w:rsid w:val="0065277E"/>
    <w:rsid w:val="00652BD4"/>
    <w:rsid w:val="00653A5D"/>
    <w:rsid w:val="006540B4"/>
    <w:rsid w:val="00654B88"/>
    <w:rsid w:val="00655381"/>
    <w:rsid w:val="00655D0F"/>
    <w:rsid w:val="006562D8"/>
    <w:rsid w:val="006600E1"/>
    <w:rsid w:val="00660B68"/>
    <w:rsid w:val="00661E67"/>
    <w:rsid w:val="00666B5C"/>
    <w:rsid w:val="00670345"/>
    <w:rsid w:val="00671099"/>
    <w:rsid w:val="0067243C"/>
    <w:rsid w:val="0067392A"/>
    <w:rsid w:val="00673FBA"/>
    <w:rsid w:val="00674539"/>
    <w:rsid w:val="006772FE"/>
    <w:rsid w:val="00680485"/>
    <w:rsid w:val="00680607"/>
    <w:rsid w:val="006807F2"/>
    <w:rsid w:val="00682A1A"/>
    <w:rsid w:val="006840BC"/>
    <w:rsid w:val="00685866"/>
    <w:rsid w:val="00685BA4"/>
    <w:rsid w:val="00687B4C"/>
    <w:rsid w:val="00690C78"/>
    <w:rsid w:val="00691523"/>
    <w:rsid w:val="0069343A"/>
    <w:rsid w:val="00693DE5"/>
    <w:rsid w:val="00693FF6"/>
    <w:rsid w:val="00694F01"/>
    <w:rsid w:val="0069558A"/>
    <w:rsid w:val="00697307"/>
    <w:rsid w:val="006976DF"/>
    <w:rsid w:val="006978E2"/>
    <w:rsid w:val="00697C42"/>
    <w:rsid w:val="006A19CC"/>
    <w:rsid w:val="006A1A84"/>
    <w:rsid w:val="006A20F8"/>
    <w:rsid w:val="006A455C"/>
    <w:rsid w:val="006A5A37"/>
    <w:rsid w:val="006A5E4E"/>
    <w:rsid w:val="006A6423"/>
    <w:rsid w:val="006A6D2C"/>
    <w:rsid w:val="006A77E7"/>
    <w:rsid w:val="006B11B6"/>
    <w:rsid w:val="006B1FBF"/>
    <w:rsid w:val="006B28E9"/>
    <w:rsid w:val="006B2D19"/>
    <w:rsid w:val="006B333E"/>
    <w:rsid w:val="006B4FA9"/>
    <w:rsid w:val="006B562C"/>
    <w:rsid w:val="006B59CF"/>
    <w:rsid w:val="006B75D6"/>
    <w:rsid w:val="006B7C29"/>
    <w:rsid w:val="006B7DD0"/>
    <w:rsid w:val="006C18F4"/>
    <w:rsid w:val="006C2826"/>
    <w:rsid w:val="006C4376"/>
    <w:rsid w:val="006C6364"/>
    <w:rsid w:val="006D0992"/>
    <w:rsid w:val="006D266E"/>
    <w:rsid w:val="006D2E45"/>
    <w:rsid w:val="006D4B80"/>
    <w:rsid w:val="006D507A"/>
    <w:rsid w:val="006D662A"/>
    <w:rsid w:val="006D6AD5"/>
    <w:rsid w:val="006D6D92"/>
    <w:rsid w:val="006D7975"/>
    <w:rsid w:val="006D7BEB"/>
    <w:rsid w:val="006D7C82"/>
    <w:rsid w:val="006E23EC"/>
    <w:rsid w:val="006E2660"/>
    <w:rsid w:val="006E2E66"/>
    <w:rsid w:val="006E45B6"/>
    <w:rsid w:val="006E52A9"/>
    <w:rsid w:val="006E5356"/>
    <w:rsid w:val="006E5ED8"/>
    <w:rsid w:val="006E73A0"/>
    <w:rsid w:val="006F0484"/>
    <w:rsid w:val="006F0B33"/>
    <w:rsid w:val="006F0C91"/>
    <w:rsid w:val="006F2C26"/>
    <w:rsid w:val="006F311B"/>
    <w:rsid w:val="006F3E9E"/>
    <w:rsid w:val="006F532A"/>
    <w:rsid w:val="006F639A"/>
    <w:rsid w:val="006F6A0E"/>
    <w:rsid w:val="006F6C71"/>
    <w:rsid w:val="006F7CAA"/>
    <w:rsid w:val="006F7E2F"/>
    <w:rsid w:val="0070017D"/>
    <w:rsid w:val="00700502"/>
    <w:rsid w:val="00700D85"/>
    <w:rsid w:val="00703128"/>
    <w:rsid w:val="00703A03"/>
    <w:rsid w:val="00705826"/>
    <w:rsid w:val="00705839"/>
    <w:rsid w:val="0070627B"/>
    <w:rsid w:val="00706E8E"/>
    <w:rsid w:val="007104B8"/>
    <w:rsid w:val="0071091C"/>
    <w:rsid w:val="00710CA2"/>
    <w:rsid w:val="00710F72"/>
    <w:rsid w:val="0071185F"/>
    <w:rsid w:val="00712323"/>
    <w:rsid w:val="00713E11"/>
    <w:rsid w:val="00714464"/>
    <w:rsid w:val="00714D09"/>
    <w:rsid w:val="00717B36"/>
    <w:rsid w:val="00721B01"/>
    <w:rsid w:val="00722859"/>
    <w:rsid w:val="0072347A"/>
    <w:rsid w:val="00723D93"/>
    <w:rsid w:val="00724C63"/>
    <w:rsid w:val="0072501F"/>
    <w:rsid w:val="007264E6"/>
    <w:rsid w:val="00726D3D"/>
    <w:rsid w:val="007277B4"/>
    <w:rsid w:val="00730479"/>
    <w:rsid w:val="007310C1"/>
    <w:rsid w:val="00731671"/>
    <w:rsid w:val="00732B7F"/>
    <w:rsid w:val="007336D9"/>
    <w:rsid w:val="00733D6E"/>
    <w:rsid w:val="0073512E"/>
    <w:rsid w:val="007353F9"/>
    <w:rsid w:val="00736380"/>
    <w:rsid w:val="00736F53"/>
    <w:rsid w:val="007405FD"/>
    <w:rsid w:val="00740C31"/>
    <w:rsid w:val="00741B66"/>
    <w:rsid w:val="00742AE7"/>
    <w:rsid w:val="00743718"/>
    <w:rsid w:val="007443A3"/>
    <w:rsid w:val="007446C0"/>
    <w:rsid w:val="00744CB2"/>
    <w:rsid w:val="00744EBD"/>
    <w:rsid w:val="00745A95"/>
    <w:rsid w:val="00745BFA"/>
    <w:rsid w:val="0075015C"/>
    <w:rsid w:val="00750EA9"/>
    <w:rsid w:val="00751026"/>
    <w:rsid w:val="00752275"/>
    <w:rsid w:val="0075264F"/>
    <w:rsid w:val="007529E7"/>
    <w:rsid w:val="00753525"/>
    <w:rsid w:val="007552B6"/>
    <w:rsid w:val="00755870"/>
    <w:rsid w:val="007612FF"/>
    <w:rsid w:val="0076250D"/>
    <w:rsid w:val="0076440D"/>
    <w:rsid w:val="007650BA"/>
    <w:rsid w:val="007655A7"/>
    <w:rsid w:val="00765E90"/>
    <w:rsid w:val="00766847"/>
    <w:rsid w:val="00767F4B"/>
    <w:rsid w:val="00771B3E"/>
    <w:rsid w:val="00771CB8"/>
    <w:rsid w:val="00772E37"/>
    <w:rsid w:val="00772EDC"/>
    <w:rsid w:val="00773059"/>
    <w:rsid w:val="007743CC"/>
    <w:rsid w:val="00775D1E"/>
    <w:rsid w:val="00776D07"/>
    <w:rsid w:val="00776ED7"/>
    <w:rsid w:val="00777BD1"/>
    <w:rsid w:val="00777D13"/>
    <w:rsid w:val="0078060A"/>
    <w:rsid w:val="00780BB5"/>
    <w:rsid w:val="007810E9"/>
    <w:rsid w:val="00781333"/>
    <w:rsid w:val="00784586"/>
    <w:rsid w:val="007852ED"/>
    <w:rsid w:val="00785558"/>
    <w:rsid w:val="00786671"/>
    <w:rsid w:val="00786AF9"/>
    <w:rsid w:val="00786F4D"/>
    <w:rsid w:val="00787179"/>
    <w:rsid w:val="00787519"/>
    <w:rsid w:val="00791362"/>
    <w:rsid w:val="00791A3A"/>
    <w:rsid w:val="00793075"/>
    <w:rsid w:val="00793471"/>
    <w:rsid w:val="00793DD6"/>
    <w:rsid w:val="00794038"/>
    <w:rsid w:val="00794737"/>
    <w:rsid w:val="00795DE7"/>
    <w:rsid w:val="00797093"/>
    <w:rsid w:val="007978BC"/>
    <w:rsid w:val="007A010B"/>
    <w:rsid w:val="007A075A"/>
    <w:rsid w:val="007A19CB"/>
    <w:rsid w:val="007A1B98"/>
    <w:rsid w:val="007A405E"/>
    <w:rsid w:val="007A42C7"/>
    <w:rsid w:val="007A51BA"/>
    <w:rsid w:val="007A5777"/>
    <w:rsid w:val="007A5916"/>
    <w:rsid w:val="007A636A"/>
    <w:rsid w:val="007B1B7A"/>
    <w:rsid w:val="007B1C6A"/>
    <w:rsid w:val="007B5259"/>
    <w:rsid w:val="007B584B"/>
    <w:rsid w:val="007B61F3"/>
    <w:rsid w:val="007B621C"/>
    <w:rsid w:val="007B6423"/>
    <w:rsid w:val="007B6739"/>
    <w:rsid w:val="007B69E0"/>
    <w:rsid w:val="007B6A6C"/>
    <w:rsid w:val="007B76DA"/>
    <w:rsid w:val="007C08AC"/>
    <w:rsid w:val="007C0B54"/>
    <w:rsid w:val="007C188F"/>
    <w:rsid w:val="007C2852"/>
    <w:rsid w:val="007C37CE"/>
    <w:rsid w:val="007C3AF8"/>
    <w:rsid w:val="007C471D"/>
    <w:rsid w:val="007C522A"/>
    <w:rsid w:val="007C6CE9"/>
    <w:rsid w:val="007D01E1"/>
    <w:rsid w:val="007D2292"/>
    <w:rsid w:val="007D2813"/>
    <w:rsid w:val="007D28B4"/>
    <w:rsid w:val="007D2A8C"/>
    <w:rsid w:val="007D3537"/>
    <w:rsid w:val="007D3859"/>
    <w:rsid w:val="007D386B"/>
    <w:rsid w:val="007D473A"/>
    <w:rsid w:val="007D5CFA"/>
    <w:rsid w:val="007D6130"/>
    <w:rsid w:val="007E04C2"/>
    <w:rsid w:val="007E0C04"/>
    <w:rsid w:val="007E1A3E"/>
    <w:rsid w:val="007E1EF6"/>
    <w:rsid w:val="007E2E12"/>
    <w:rsid w:val="007E3261"/>
    <w:rsid w:val="007E3B21"/>
    <w:rsid w:val="007E3B33"/>
    <w:rsid w:val="007E3D0F"/>
    <w:rsid w:val="007E43B3"/>
    <w:rsid w:val="007E5E3E"/>
    <w:rsid w:val="007E7FB1"/>
    <w:rsid w:val="007F021A"/>
    <w:rsid w:val="007F1A9A"/>
    <w:rsid w:val="007F3054"/>
    <w:rsid w:val="007F3AED"/>
    <w:rsid w:val="007F3B12"/>
    <w:rsid w:val="007F5367"/>
    <w:rsid w:val="007F56D0"/>
    <w:rsid w:val="007F5838"/>
    <w:rsid w:val="007F5E57"/>
    <w:rsid w:val="007F6E36"/>
    <w:rsid w:val="008002C6"/>
    <w:rsid w:val="0080237D"/>
    <w:rsid w:val="0080354B"/>
    <w:rsid w:val="00805E70"/>
    <w:rsid w:val="00806321"/>
    <w:rsid w:val="008104C5"/>
    <w:rsid w:val="00810ABB"/>
    <w:rsid w:val="0081118E"/>
    <w:rsid w:val="0081330D"/>
    <w:rsid w:val="00813310"/>
    <w:rsid w:val="008137CF"/>
    <w:rsid w:val="0081441D"/>
    <w:rsid w:val="0081555D"/>
    <w:rsid w:val="00815BE4"/>
    <w:rsid w:val="008164BF"/>
    <w:rsid w:val="008205C3"/>
    <w:rsid w:val="008208B8"/>
    <w:rsid w:val="008215C9"/>
    <w:rsid w:val="00822648"/>
    <w:rsid w:val="00822E7C"/>
    <w:rsid w:val="00823475"/>
    <w:rsid w:val="00823940"/>
    <w:rsid w:val="00824939"/>
    <w:rsid w:val="0082580B"/>
    <w:rsid w:val="00825DBB"/>
    <w:rsid w:val="00825E74"/>
    <w:rsid w:val="00826D3C"/>
    <w:rsid w:val="00830A14"/>
    <w:rsid w:val="00830E78"/>
    <w:rsid w:val="008311C6"/>
    <w:rsid w:val="00831A6D"/>
    <w:rsid w:val="00832062"/>
    <w:rsid w:val="00832255"/>
    <w:rsid w:val="008328F7"/>
    <w:rsid w:val="00833709"/>
    <w:rsid w:val="008337CF"/>
    <w:rsid w:val="00833F6A"/>
    <w:rsid w:val="008360E6"/>
    <w:rsid w:val="00836865"/>
    <w:rsid w:val="00836FE4"/>
    <w:rsid w:val="0083718D"/>
    <w:rsid w:val="0083744A"/>
    <w:rsid w:val="00837A4A"/>
    <w:rsid w:val="00840100"/>
    <w:rsid w:val="0084028C"/>
    <w:rsid w:val="008405E9"/>
    <w:rsid w:val="00840B90"/>
    <w:rsid w:val="00840E0C"/>
    <w:rsid w:val="00840E6D"/>
    <w:rsid w:val="00841FBA"/>
    <w:rsid w:val="008421E6"/>
    <w:rsid w:val="00842C29"/>
    <w:rsid w:val="00842EAF"/>
    <w:rsid w:val="00844357"/>
    <w:rsid w:val="00847AAE"/>
    <w:rsid w:val="00851CF4"/>
    <w:rsid w:val="00852109"/>
    <w:rsid w:val="008533A8"/>
    <w:rsid w:val="00854A67"/>
    <w:rsid w:val="00854DA2"/>
    <w:rsid w:val="0085533D"/>
    <w:rsid w:val="00855B86"/>
    <w:rsid w:val="00855EEA"/>
    <w:rsid w:val="0085665A"/>
    <w:rsid w:val="00857483"/>
    <w:rsid w:val="00862CB7"/>
    <w:rsid w:val="00863E7A"/>
    <w:rsid w:val="00864FC6"/>
    <w:rsid w:val="00865D50"/>
    <w:rsid w:val="00872ABE"/>
    <w:rsid w:val="0087304F"/>
    <w:rsid w:val="00873122"/>
    <w:rsid w:val="008735EA"/>
    <w:rsid w:val="00874A59"/>
    <w:rsid w:val="00874B0E"/>
    <w:rsid w:val="008758D4"/>
    <w:rsid w:val="00875E5C"/>
    <w:rsid w:val="00876ED3"/>
    <w:rsid w:val="00880BC5"/>
    <w:rsid w:val="008814BE"/>
    <w:rsid w:val="00881C58"/>
    <w:rsid w:val="00885C64"/>
    <w:rsid w:val="008869A0"/>
    <w:rsid w:val="00887AFC"/>
    <w:rsid w:val="00891279"/>
    <w:rsid w:val="00891715"/>
    <w:rsid w:val="00891B4D"/>
    <w:rsid w:val="00892722"/>
    <w:rsid w:val="00892E98"/>
    <w:rsid w:val="00893DDB"/>
    <w:rsid w:val="00895700"/>
    <w:rsid w:val="00895DBE"/>
    <w:rsid w:val="008A0D18"/>
    <w:rsid w:val="008A0D9A"/>
    <w:rsid w:val="008A1F39"/>
    <w:rsid w:val="008A2240"/>
    <w:rsid w:val="008A4801"/>
    <w:rsid w:val="008A53A8"/>
    <w:rsid w:val="008A5B71"/>
    <w:rsid w:val="008A5BA8"/>
    <w:rsid w:val="008B342A"/>
    <w:rsid w:val="008B4182"/>
    <w:rsid w:val="008B6EA3"/>
    <w:rsid w:val="008C352E"/>
    <w:rsid w:val="008C35D6"/>
    <w:rsid w:val="008C4B63"/>
    <w:rsid w:val="008C5A00"/>
    <w:rsid w:val="008C5AB4"/>
    <w:rsid w:val="008C7A46"/>
    <w:rsid w:val="008C7CE6"/>
    <w:rsid w:val="008D01EA"/>
    <w:rsid w:val="008D0AB0"/>
    <w:rsid w:val="008D0E3D"/>
    <w:rsid w:val="008D24B3"/>
    <w:rsid w:val="008D2C63"/>
    <w:rsid w:val="008D2DF3"/>
    <w:rsid w:val="008D34CA"/>
    <w:rsid w:val="008D5357"/>
    <w:rsid w:val="008D5A80"/>
    <w:rsid w:val="008D72A4"/>
    <w:rsid w:val="008D7316"/>
    <w:rsid w:val="008E0C47"/>
    <w:rsid w:val="008E1D96"/>
    <w:rsid w:val="008E2282"/>
    <w:rsid w:val="008E2ED2"/>
    <w:rsid w:val="008E48E4"/>
    <w:rsid w:val="008E5E61"/>
    <w:rsid w:val="008E6035"/>
    <w:rsid w:val="008E66C7"/>
    <w:rsid w:val="008E6987"/>
    <w:rsid w:val="008E72C8"/>
    <w:rsid w:val="008E7E5E"/>
    <w:rsid w:val="008F0D0F"/>
    <w:rsid w:val="008F1BDF"/>
    <w:rsid w:val="008F236E"/>
    <w:rsid w:val="008F28E4"/>
    <w:rsid w:val="008F2B5A"/>
    <w:rsid w:val="008F4142"/>
    <w:rsid w:val="008F6585"/>
    <w:rsid w:val="008F73C3"/>
    <w:rsid w:val="009003CA"/>
    <w:rsid w:val="00903441"/>
    <w:rsid w:val="00904206"/>
    <w:rsid w:val="00904A68"/>
    <w:rsid w:val="00904EAE"/>
    <w:rsid w:val="009063DF"/>
    <w:rsid w:val="00906E3A"/>
    <w:rsid w:val="00907BC7"/>
    <w:rsid w:val="00907C33"/>
    <w:rsid w:val="009111AF"/>
    <w:rsid w:val="009116BF"/>
    <w:rsid w:val="00911D67"/>
    <w:rsid w:val="009129D5"/>
    <w:rsid w:val="00912A6E"/>
    <w:rsid w:val="00913F6C"/>
    <w:rsid w:val="009154D4"/>
    <w:rsid w:val="00916B09"/>
    <w:rsid w:val="00916D31"/>
    <w:rsid w:val="00917F40"/>
    <w:rsid w:val="00920106"/>
    <w:rsid w:val="0092087B"/>
    <w:rsid w:val="009211CB"/>
    <w:rsid w:val="009214CA"/>
    <w:rsid w:val="00921726"/>
    <w:rsid w:val="00921757"/>
    <w:rsid w:val="00922824"/>
    <w:rsid w:val="00922DE7"/>
    <w:rsid w:val="0092493E"/>
    <w:rsid w:val="00924DF9"/>
    <w:rsid w:val="00926498"/>
    <w:rsid w:val="00930561"/>
    <w:rsid w:val="00930825"/>
    <w:rsid w:val="00930DC1"/>
    <w:rsid w:val="00931841"/>
    <w:rsid w:val="00931DDC"/>
    <w:rsid w:val="0093249F"/>
    <w:rsid w:val="00932914"/>
    <w:rsid w:val="00932CCE"/>
    <w:rsid w:val="00932ED5"/>
    <w:rsid w:val="009339D4"/>
    <w:rsid w:val="00934016"/>
    <w:rsid w:val="0093433B"/>
    <w:rsid w:val="00934932"/>
    <w:rsid w:val="00934D0F"/>
    <w:rsid w:val="00936B4D"/>
    <w:rsid w:val="0093786B"/>
    <w:rsid w:val="009408A4"/>
    <w:rsid w:val="0094168C"/>
    <w:rsid w:val="00943054"/>
    <w:rsid w:val="0094428A"/>
    <w:rsid w:val="0094465A"/>
    <w:rsid w:val="00944CF4"/>
    <w:rsid w:val="00945744"/>
    <w:rsid w:val="00947545"/>
    <w:rsid w:val="00952172"/>
    <w:rsid w:val="00952C16"/>
    <w:rsid w:val="009538D9"/>
    <w:rsid w:val="009555DA"/>
    <w:rsid w:val="00956E23"/>
    <w:rsid w:val="009572C3"/>
    <w:rsid w:val="00957C47"/>
    <w:rsid w:val="0096022A"/>
    <w:rsid w:val="009604CE"/>
    <w:rsid w:val="0096068E"/>
    <w:rsid w:val="00960C90"/>
    <w:rsid w:val="00961731"/>
    <w:rsid w:val="0096215C"/>
    <w:rsid w:val="009634A8"/>
    <w:rsid w:val="00964355"/>
    <w:rsid w:val="0096567F"/>
    <w:rsid w:val="00965A55"/>
    <w:rsid w:val="00965B7E"/>
    <w:rsid w:val="0096735D"/>
    <w:rsid w:val="009676DA"/>
    <w:rsid w:val="0097420D"/>
    <w:rsid w:val="009746E0"/>
    <w:rsid w:val="00975208"/>
    <w:rsid w:val="0097592D"/>
    <w:rsid w:val="00976DFE"/>
    <w:rsid w:val="00977860"/>
    <w:rsid w:val="009820B2"/>
    <w:rsid w:val="00982147"/>
    <w:rsid w:val="00982448"/>
    <w:rsid w:val="00982971"/>
    <w:rsid w:val="00982C6C"/>
    <w:rsid w:val="00982E3F"/>
    <w:rsid w:val="009833DA"/>
    <w:rsid w:val="0098435E"/>
    <w:rsid w:val="00986593"/>
    <w:rsid w:val="009878E7"/>
    <w:rsid w:val="009879CF"/>
    <w:rsid w:val="0099054D"/>
    <w:rsid w:val="00991602"/>
    <w:rsid w:val="009917A9"/>
    <w:rsid w:val="00991892"/>
    <w:rsid w:val="00991DD6"/>
    <w:rsid w:val="00991DFD"/>
    <w:rsid w:val="009927CB"/>
    <w:rsid w:val="00993182"/>
    <w:rsid w:val="00993711"/>
    <w:rsid w:val="00993B55"/>
    <w:rsid w:val="009957D0"/>
    <w:rsid w:val="009979D5"/>
    <w:rsid w:val="00997BE3"/>
    <w:rsid w:val="009A0302"/>
    <w:rsid w:val="009A034A"/>
    <w:rsid w:val="009A35DD"/>
    <w:rsid w:val="009A4E16"/>
    <w:rsid w:val="009A4F26"/>
    <w:rsid w:val="009A5B5D"/>
    <w:rsid w:val="009A67C0"/>
    <w:rsid w:val="009B09A9"/>
    <w:rsid w:val="009B0CCD"/>
    <w:rsid w:val="009B32CE"/>
    <w:rsid w:val="009B491F"/>
    <w:rsid w:val="009B5468"/>
    <w:rsid w:val="009B645C"/>
    <w:rsid w:val="009B79C0"/>
    <w:rsid w:val="009B7F15"/>
    <w:rsid w:val="009C0A89"/>
    <w:rsid w:val="009C1CD1"/>
    <w:rsid w:val="009C2A82"/>
    <w:rsid w:val="009C3ED3"/>
    <w:rsid w:val="009C4E8C"/>
    <w:rsid w:val="009C4F93"/>
    <w:rsid w:val="009C5378"/>
    <w:rsid w:val="009C663B"/>
    <w:rsid w:val="009C7241"/>
    <w:rsid w:val="009C76A8"/>
    <w:rsid w:val="009D1342"/>
    <w:rsid w:val="009D174F"/>
    <w:rsid w:val="009D18CE"/>
    <w:rsid w:val="009D1ABE"/>
    <w:rsid w:val="009D21FB"/>
    <w:rsid w:val="009D25C2"/>
    <w:rsid w:val="009D2E33"/>
    <w:rsid w:val="009D47EA"/>
    <w:rsid w:val="009D4B59"/>
    <w:rsid w:val="009D5CD9"/>
    <w:rsid w:val="009D5D72"/>
    <w:rsid w:val="009D693A"/>
    <w:rsid w:val="009E0309"/>
    <w:rsid w:val="009E3E31"/>
    <w:rsid w:val="009E405D"/>
    <w:rsid w:val="009E41BE"/>
    <w:rsid w:val="009E44B7"/>
    <w:rsid w:val="009E44C4"/>
    <w:rsid w:val="009E4F57"/>
    <w:rsid w:val="009E5773"/>
    <w:rsid w:val="009E63B7"/>
    <w:rsid w:val="009E784D"/>
    <w:rsid w:val="009F0515"/>
    <w:rsid w:val="009F1E5F"/>
    <w:rsid w:val="009F24FC"/>
    <w:rsid w:val="009F2719"/>
    <w:rsid w:val="009F2D02"/>
    <w:rsid w:val="009F331B"/>
    <w:rsid w:val="009F3770"/>
    <w:rsid w:val="009F38FD"/>
    <w:rsid w:val="009F39F2"/>
    <w:rsid w:val="009F4261"/>
    <w:rsid w:val="009F793E"/>
    <w:rsid w:val="00A02AE6"/>
    <w:rsid w:val="00A04CC9"/>
    <w:rsid w:val="00A05DDF"/>
    <w:rsid w:val="00A0659F"/>
    <w:rsid w:val="00A076D7"/>
    <w:rsid w:val="00A07B53"/>
    <w:rsid w:val="00A1156C"/>
    <w:rsid w:val="00A12338"/>
    <w:rsid w:val="00A12C2E"/>
    <w:rsid w:val="00A161E6"/>
    <w:rsid w:val="00A16B7D"/>
    <w:rsid w:val="00A2086F"/>
    <w:rsid w:val="00A20A02"/>
    <w:rsid w:val="00A20F55"/>
    <w:rsid w:val="00A20FC5"/>
    <w:rsid w:val="00A216D8"/>
    <w:rsid w:val="00A220A7"/>
    <w:rsid w:val="00A220CD"/>
    <w:rsid w:val="00A22732"/>
    <w:rsid w:val="00A22DE8"/>
    <w:rsid w:val="00A2364E"/>
    <w:rsid w:val="00A23AEC"/>
    <w:rsid w:val="00A2543E"/>
    <w:rsid w:val="00A259D5"/>
    <w:rsid w:val="00A269B6"/>
    <w:rsid w:val="00A26DB8"/>
    <w:rsid w:val="00A301AB"/>
    <w:rsid w:val="00A34695"/>
    <w:rsid w:val="00A3609C"/>
    <w:rsid w:val="00A36745"/>
    <w:rsid w:val="00A37887"/>
    <w:rsid w:val="00A41F1E"/>
    <w:rsid w:val="00A43A9E"/>
    <w:rsid w:val="00A4474D"/>
    <w:rsid w:val="00A46590"/>
    <w:rsid w:val="00A4753F"/>
    <w:rsid w:val="00A4788F"/>
    <w:rsid w:val="00A47CFF"/>
    <w:rsid w:val="00A47FB7"/>
    <w:rsid w:val="00A500E3"/>
    <w:rsid w:val="00A50130"/>
    <w:rsid w:val="00A525C8"/>
    <w:rsid w:val="00A52F4B"/>
    <w:rsid w:val="00A53234"/>
    <w:rsid w:val="00A54819"/>
    <w:rsid w:val="00A55A31"/>
    <w:rsid w:val="00A55C02"/>
    <w:rsid w:val="00A567A3"/>
    <w:rsid w:val="00A56AF0"/>
    <w:rsid w:val="00A57235"/>
    <w:rsid w:val="00A6031E"/>
    <w:rsid w:val="00A6055B"/>
    <w:rsid w:val="00A6381D"/>
    <w:rsid w:val="00A63F48"/>
    <w:rsid w:val="00A65423"/>
    <w:rsid w:val="00A65B1A"/>
    <w:rsid w:val="00A65C81"/>
    <w:rsid w:val="00A6621C"/>
    <w:rsid w:val="00A66534"/>
    <w:rsid w:val="00A700E3"/>
    <w:rsid w:val="00A7233F"/>
    <w:rsid w:val="00A7242A"/>
    <w:rsid w:val="00A7282F"/>
    <w:rsid w:val="00A728D2"/>
    <w:rsid w:val="00A73008"/>
    <w:rsid w:val="00A736D3"/>
    <w:rsid w:val="00A73E8B"/>
    <w:rsid w:val="00A73F07"/>
    <w:rsid w:val="00A7400C"/>
    <w:rsid w:val="00A74036"/>
    <w:rsid w:val="00A774D6"/>
    <w:rsid w:val="00A77BD1"/>
    <w:rsid w:val="00A82053"/>
    <w:rsid w:val="00A83228"/>
    <w:rsid w:val="00A85B80"/>
    <w:rsid w:val="00A85D1B"/>
    <w:rsid w:val="00A85E9C"/>
    <w:rsid w:val="00A9041F"/>
    <w:rsid w:val="00A90A3E"/>
    <w:rsid w:val="00A94A32"/>
    <w:rsid w:val="00A954E9"/>
    <w:rsid w:val="00A97EB5"/>
    <w:rsid w:val="00AA07CB"/>
    <w:rsid w:val="00AA141D"/>
    <w:rsid w:val="00AA3C17"/>
    <w:rsid w:val="00AA4106"/>
    <w:rsid w:val="00AA49D8"/>
    <w:rsid w:val="00AA4DCF"/>
    <w:rsid w:val="00AA776A"/>
    <w:rsid w:val="00AA7E55"/>
    <w:rsid w:val="00AA7FB5"/>
    <w:rsid w:val="00AB0A85"/>
    <w:rsid w:val="00AB1E74"/>
    <w:rsid w:val="00AB1E93"/>
    <w:rsid w:val="00AB2ECC"/>
    <w:rsid w:val="00AB603B"/>
    <w:rsid w:val="00AB63CC"/>
    <w:rsid w:val="00AB648A"/>
    <w:rsid w:val="00AB7AD1"/>
    <w:rsid w:val="00AC02DD"/>
    <w:rsid w:val="00AC0779"/>
    <w:rsid w:val="00AC09B2"/>
    <w:rsid w:val="00AC0BFE"/>
    <w:rsid w:val="00AC16EE"/>
    <w:rsid w:val="00AC3BBD"/>
    <w:rsid w:val="00AC4638"/>
    <w:rsid w:val="00AC483B"/>
    <w:rsid w:val="00AC51A1"/>
    <w:rsid w:val="00AC5BF5"/>
    <w:rsid w:val="00AC5C7A"/>
    <w:rsid w:val="00AC60B3"/>
    <w:rsid w:val="00AC6FC5"/>
    <w:rsid w:val="00AD26D5"/>
    <w:rsid w:val="00AD431D"/>
    <w:rsid w:val="00AD43BF"/>
    <w:rsid w:val="00AD49C8"/>
    <w:rsid w:val="00AD4F9E"/>
    <w:rsid w:val="00AD64F2"/>
    <w:rsid w:val="00AD6504"/>
    <w:rsid w:val="00AD6AC2"/>
    <w:rsid w:val="00AD6B2F"/>
    <w:rsid w:val="00AD7A33"/>
    <w:rsid w:val="00AD7E59"/>
    <w:rsid w:val="00AE0032"/>
    <w:rsid w:val="00AE297D"/>
    <w:rsid w:val="00AE47F0"/>
    <w:rsid w:val="00AE4AB2"/>
    <w:rsid w:val="00AE4B3D"/>
    <w:rsid w:val="00AE52DA"/>
    <w:rsid w:val="00AE647E"/>
    <w:rsid w:val="00AE6F7D"/>
    <w:rsid w:val="00AF0A65"/>
    <w:rsid w:val="00AF1AE7"/>
    <w:rsid w:val="00AF2124"/>
    <w:rsid w:val="00AF3065"/>
    <w:rsid w:val="00AF325E"/>
    <w:rsid w:val="00AF3AAA"/>
    <w:rsid w:val="00AF4140"/>
    <w:rsid w:val="00AF54ED"/>
    <w:rsid w:val="00AF56F3"/>
    <w:rsid w:val="00AF588B"/>
    <w:rsid w:val="00B00472"/>
    <w:rsid w:val="00B00F32"/>
    <w:rsid w:val="00B01930"/>
    <w:rsid w:val="00B025C4"/>
    <w:rsid w:val="00B0342C"/>
    <w:rsid w:val="00B040C3"/>
    <w:rsid w:val="00B061CD"/>
    <w:rsid w:val="00B06817"/>
    <w:rsid w:val="00B06C6B"/>
    <w:rsid w:val="00B10E43"/>
    <w:rsid w:val="00B11097"/>
    <w:rsid w:val="00B113B8"/>
    <w:rsid w:val="00B12BC5"/>
    <w:rsid w:val="00B13B09"/>
    <w:rsid w:val="00B14D89"/>
    <w:rsid w:val="00B14E35"/>
    <w:rsid w:val="00B15DB4"/>
    <w:rsid w:val="00B16767"/>
    <w:rsid w:val="00B1716F"/>
    <w:rsid w:val="00B1717D"/>
    <w:rsid w:val="00B172D2"/>
    <w:rsid w:val="00B1735D"/>
    <w:rsid w:val="00B17718"/>
    <w:rsid w:val="00B20187"/>
    <w:rsid w:val="00B20B63"/>
    <w:rsid w:val="00B20B97"/>
    <w:rsid w:val="00B21AA8"/>
    <w:rsid w:val="00B21D63"/>
    <w:rsid w:val="00B233AA"/>
    <w:rsid w:val="00B23979"/>
    <w:rsid w:val="00B264C1"/>
    <w:rsid w:val="00B266E5"/>
    <w:rsid w:val="00B26794"/>
    <w:rsid w:val="00B3099F"/>
    <w:rsid w:val="00B30A48"/>
    <w:rsid w:val="00B32546"/>
    <w:rsid w:val="00B332F0"/>
    <w:rsid w:val="00B340FB"/>
    <w:rsid w:val="00B36614"/>
    <w:rsid w:val="00B36684"/>
    <w:rsid w:val="00B3679F"/>
    <w:rsid w:val="00B36E4C"/>
    <w:rsid w:val="00B36F6A"/>
    <w:rsid w:val="00B401EE"/>
    <w:rsid w:val="00B401F6"/>
    <w:rsid w:val="00B414E2"/>
    <w:rsid w:val="00B41655"/>
    <w:rsid w:val="00B430AA"/>
    <w:rsid w:val="00B43A8B"/>
    <w:rsid w:val="00B44645"/>
    <w:rsid w:val="00B45370"/>
    <w:rsid w:val="00B457F3"/>
    <w:rsid w:val="00B45EE8"/>
    <w:rsid w:val="00B467EE"/>
    <w:rsid w:val="00B46898"/>
    <w:rsid w:val="00B4745D"/>
    <w:rsid w:val="00B474CB"/>
    <w:rsid w:val="00B50265"/>
    <w:rsid w:val="00B50333"/>
    <w:rsid w:val="00B51D08"/>
    <w:rsid w:val="00B544F0"/>
    <w:rsid w:val="00B60EB0"/>
    <w:rsid w:val="00B61D4B"/>
    <w:rsid w:val="00B61E3A"/>
    <w:rsid w:val="00B64311"/>
    <w:rsid w:val="00B64A2E"/>
    <w:rsid w:val="00B64BD7"/>
    <w:rsid w:val="00B659BD"/>
    <w:rsid w:val="00B66ACF"/>
    <w:rsid w:val="00B67B14"/>
    <w:rsid w:val="00B7010B"/>
    <w:rsid w:val="00B70326"/>
    <w:rsid w:val="00B70B4D"/>
    <w:rsid w:val="00B71013"/>
    <w:rsid w:val="00B726BE"/>
    <w:rsid w:val="00B7701F"/>
    <w:rsid w:val="00B77301"/>
    <w:rsid w:val="00B80120"/>
    <w:rsid w:val="00B8056F"/>
    <w:rsid w:val="00B80A90"/>
    <w:rsid w:val="00B80C32"/>
    <w:rsid w:val="00B8355D"/>
    <w:rsid w:val="00B8370A"/>
    <w:rsid w:val="00B83D93"/>
    <w:rsid w:val="00B84C23"/>
    <w:rsid w:val="00B867AC"/>
    <w:rsid w:val="00B86DA5"/>
    <w:rsid w:val="00B87190"/>
    <w:rsid w:val="00B91185"/>
    <w:rsid w:val="00B91C90"/>
    <w:rsid w:val="00B931D3"/>
    <w:rsid w:val="00B955DA"/>
    <w:rsid w:val="00B95692"/>
    <w:rsid w:val="00BA288E"/>
    <w:rsid w:val="00BA384E"/>
    <w:rsid w:val="00BA3F0E"/>
    <w:rsid w:val="00BA4117"/>
    <w:rsid w:val="00BA7170"/>
    <w:rsid w:val="00BA7492"/>
    <w:rsid w:val="00BA765D"/>
    <w:rsid w:val="00BB05FC"/>
    <w:rsid w:val="00BB1440"/>
    <w:rsid w:val="00BB2128"/>
    <w:rsid w:val="00BB4B65"/>
    <w:rsid w:val="00BB4ED8"/>
    <w:rsid w:val="00BB5F9E"/>
    <w:rsid w:val="00BB7722"/>
    <w:rsid w:val="00BC038C"/>
    <w:rsid w:val="00BC0B9F"/>
    <w:rsid w:val="00BC1D71"/>
    <w:rsid w:val="00BC2161"/>
    <w:rsid w:val="00BC2B23"/>
    <w:rsid w:val="00BC2C66"/>
    <w:rsid w:val="00BC383D"/>
    <w:rsid w:val="00BC3DDE"/>
    <w:rsid w:val="00BC486D"/>
    <w:rsid w:val="00BC4BFB"/>
    <w:rsid w:val="00BC4F58"/>
    <w:rsid w:val="00BC7080"/>
    <w:rsid w:val="00BC783E"/>
    <w:rsid w:val="00BD0E15"/>
    <w:rsid w:val="00BD1538"/>
    <w:rsid w:val="00BD1B78"/>
    <w:rsid w:val="00BD1C95"/>
    <w:rsid w:val="00BD1F0F"/>
    <w:rsid w:val="00BD25AB"/>
    <w:rsid w:val="00BD2A00"/>
    <w:rsid w:val="00BD48F3"/>
    <w:rsid w:val="00BD4959"/>
    <w:rsid w:val="00BD5F0D"/>
    <w:rsid w:val="00BD615B"/>
    <w:rsid w:val="00BD61A1"/>
    <w:rsid w:val="00BD6B6D"/>
    <w:rsid w:val="00BD731E"/>
    <w:rsid w:val="00BD7659"/>
    <w:rsid w:val="00BE1B91"/>
    <w:rsid w:val="00BE28EB"/>
    <w:rsid w:val="00BE3122"/>
    <w:rsid w:val="00BE4587"/>
    <w:rsid w:val="00BE4C68"/>
    <w:rsid w:val="00BE569B"/>
    <w:rsid w:val="00BE5A8A"/>
    <w:rsid w:val="00BE6884"/>
    <w:rsid w:val="00BF0844"/>
    <w:rsid w:val="00BF09D5"/>
    <w:rsid w:val="00BF2490"/>
    <w:rsid w:val="00BF43FA"/>
    <w:rsid w:val="00BF6C8E"/>
    <w:rsid w:val="00C004AD"/>
    <w:rsid w:val="00C03AC9"/>
    <w:rsid w:val="00C0678B"/>
    <w:rsid w:val="00C06950"/>
    <w:rsid w:val="00C07E5F"/>
    <w:rsid w:val="00C11083"/>
    <w:rsid w:val="00C11865"/>
    <w:rsid w:val="00C122B8"/>
    <w:rsid w:val="00C12687"/>
    <w:rsid w:val="00C12A82"/>
    <w:rsid w:val="00C13250"/>
    <w:rsid w:val="00C13822"/>
    <w:rsid w:val="00C15BE5"/>
    <w:rsid w:val="00C17D91"/>
    <w:rsid w:val="00C24CD8"/>
    <w:rsid w:val="00C25C66"/>
    <w:rsid w:val="00C34459"/>
    <w:rsid w:val="00C36B51"/>
    <w:rsid w:val="00C4137E"/>
    <w:rsid w:val="00C4179D"/>
    <w:rsid w:val="00C41E4C"/>
    <w:rsid w:val="00C42C2D"/>
    <w:rsid w:val="00C44320"/>
    <w:rsid w:val="00C444FE"/>
    <w:rsid w:val="00C44BCE"/>
    <w:rsid w:val="00C5064A"/>
    <w:rsid w:val="00C5126B"/>
    <w:rsid w:val="00C523D3"/>
    <w:rsid w:val="00C524A5"/>
    <w:rsid w:val="00C5256E"/>
    <w:rsid w:val="00C5351B"/>
    <w:rsid w:val="00C564DC"/>
    <w:rsid w:val="00C57272"/>
    <w:rsid w:val="00C5747B"/>
    <w:rsid w:val="00C575CA"/>
    <w:rsid w:val="00C602FA"/>
    <w:rsid w:val="00C62488"/>
    <w:rsid w:val="00C6280E"/>
    <w:rsid w:val="00C6397C"/>
    <w:rsid w:val="00C63B52"/>
    <w:rsid w:val="00C63F4F"/>
    <w:rsid w:val="00C675E3"/>
    <w:rsid w:val="00C67D82"/>
    <w:rsid w:val="00C702A7"/>
    <w:rsid w:val="00C70882"/>
    <w:rsid w:val="00C70AEF"/>
    <w:rsid w:val="00C70C18"/>
    <w:rsid w:val="00C710FB"/>
    <w:rsid w:val="00C7142C"/>
    <w:rsid w:val="00C72A68"/>
    <w:rsid w:val="00C72BAF"/>
    <w:rsid w:val="00C746F7"/>
    <w:rsid w:val="00C751B6"/>
    <w:rsid w:val="00C7643E"/>
    <w:rsid w:val="00C77675"/>
    <w:rsid w:val="00C7787F"/>
    <w:rsid w:val="00C77C71"/>
    <w:rsid w:val="00C802A4"/>
    <w:rsid w:val="00C80B39"/>
    <w:rsid w:val="00C814B1"/>
    <w:rsid w:val="00C824A1"/>
    <w:rsid w:val="00C82792"/>
    <w:rsid w:val="00C82ACA"/>
    <w:rsid w:val="00C82DF4"/>
    <w:rsid w:val="00C834B1"/>
    <w:rsid w:val="00C83A0F"/>
    <w:rsid w:val="00C83E02"/>
    <w:rsid w:val="00C84589"/>
    <w:rsid w:val="00C8461E"/>
    <w:rsid w:val="00C84ABA"/>
    <w:rsid w:val="00C8508D"/>
    <w:rsid w:val="00C867B6"/>
    <w:rsid w:val="00C870F0"/>
    <w:rsid w:val="00C90477"/>
    <w:rsid w:val="00C90837"/>
    <w:rsid w:val="00C90BC7"/>
    <w:rsid w:val="00C90E56"/>
    <w:rsid w:val="00C955C5"/>
    <w:rsid w:val="00C96302"/>
    <w:rsid w:val="00C96D85"/>
    <w:rsid w:val="00C9707E"/>
    <w:rsid w:val="00C97725"/>
    <w:rsid w:val="00C97C0B"/>
    <w:rsid w:val="00CA024A"/>
    <w:rsid w:val="00CA0A61"/>
    <w:rsid w:val="00CA27D6"/>
    <w:rsid w:val="00CA27DA"/>
    <w:rsid w:val="00CA2E4B"/>
    <w:rsid w:val="00CA3A82"/>
    <w:rsid w:val="00CA5231"/>
    <w:rsid w:val="00CA5CD7"/>
    <w:rsid w:val="00CA7225"/>
    <w:rsid w:val="00CA77EB"/>
    <w:rsid w:val="00CA7A6A"/>
    <w:rsid w:val="00CB0F8A"/>
    <w:rsid w:val="00CB1780"/>
    <w:rsid w:val="00CB1E65"/>
    <w:rsid w:val="00CB353F"/>
    <w:rsid w:val="00CB560B"/>
    <w:rsid w:val="00CB5785"/>
    <w:rsid w:val="00CB63C4"/>
    <w:rsid w:val="00CB6730"/>
    <w:rsid w:val="00CB6CAD"/>
    <w:rsid w:val="00CB71FD"/>
    <w:rsid w:val="00CB7E81"/>
    <w:rsid w:val="00CC0B9F"/>
    <w:rsid w:val="00CC0E95"/>
    <w:rsid w:val="00CC2B50"/>
    <w:rsid w:val="00CC30F9"/>
    <w:rsid w:val="00CC31A1"/>
    <w:rsid w:val="00CC3BCC"/>
    <w:rsid w:val="00CC3CD6"/>
    <w:rsid w:val="00CC3F06"/>
    <w:rsid w:val="00CC5309"/>
    <w:rsid w:val="00CC5550"/>
    <w:rsid w:val="00CC6B53"/>
    <w:rsid w:val="00CC7259"/>
    <w:rsid w:val="00CD0638"/>
    <w:rsid w:val="00CD0882"/>
    <w:rsid w:val="00CD1B7B"/>
    <w:rsid w:val="00CD2BFC"/>
    <w:rsid w:val="00CD341B"/>
    <w:rsid w:val="00CD34A5"/>
    <w:rsid w:val="00CD641F"/>
    <w:rsid w:val="00CE04D8"/>
    <w:rsid w:val="00CE0C8D"/>
    <w:rsid w:val="00CE0DE7"/>
    <w:rsid w:val="00CE11F9"/>
    <w:rsid w:val="00CE3769"/>
    <w:rsid w:val="00CE3A22"/>
    <w:rsid w:val="00CE4CD1"/>
    <w:rsid w:val="00CE501B"/>
    <w:rsid w:val="00CE57E4"/>
    <w:rsid w:val="00CE5D14"/>
    <w:rsid w:val="00CE6284"/>
    <w:rsid w:val="00CE775D"/>
    <w:rsid w:val="00CE7CB8"/>
    <w:rsid w:val="00CF007D"/>
    <w:rsid w:val="00CF0895"/>
    <w:rsid w:val="00CF1D19"/>
    <w:rsid w:val="00CF358E"/>
    <w:rsid w:val="00CF3AD9"/>
    <w:rsid w:val="00CF4029"/>
    <w:rsid w:val="00CF4131"/>
    <w:rsid w:val="00CF5B75"/>
    <w:rsid w:val="00CF5B86"/>
    <w:rsid w:val="00CF5B97"/>
    <w:rsid w:val="00D018F4"/>
    <w:rsid w:val="00D023EB"/>
    <w:rsid w:val="00D02848"/>
    <w:rsid w:val="00D02C37"/>
    <w:rsid w:val="00D040FB"/>
    <w:rsid w:val="00D0512E"/>
    <w:rsid w:val="00D078F8"/>
    <w:rsid w:val="00D0796C"/>
    <w:rsid w:val="00D13C21"/>
    <w:rsid w:val="00D144A7"/>
    <w:rsid w:val="00D1461A"/>
    <w:rsid w:val="00D14893"/>
    <w:rsid w:val="00D151D6"/>
    <w:rsid w:val="00D157E3"/>
    <w:rsid w:val="00D15ADB"/>
    <w:rsid w:val="00D15F1B"/>
    <w:rsid w:val="00D16674"/>
    <w:rsid w:val="00D21B5A"/>
    <w:rsid w:val="00D21FE9"/>
    <w:rsid w:val="00D22B69"/>
    <w:rsid w:val="00D22CD5"/>
    <w:rsid w:val="00D22DAD"/>
    <w:rsid w:val="00D232C2"/>
    <w:rsid w:val="00D23327"/>
    <w:rsid w:val="00D2406A"/>
    <w:rsid w:val="00D24D0D"/>
    <w:rsid w:val="00D26DBD"/>
    <w:rsid w:val="00D30F14"/>
    <w:rsid w:val="00D3265E"/>
    <w:rsid w:val="00D328C9"/>
    <w:rsid w:val="00D32FF9"/>
    <w:rsid w:val="00D34639"/>
    <w:rsid w:val="00D3468F"/>
    <w:rsid w:val="00D3560F"/>
    <w:rsid w:val="00D35C20"/>
    <w:rsid w:val="00D36B34"/>
    <w:rsid w:val="00D37E58"/>
    <w:rsid w:val="00D407D5"/>
    <w:rsid w:val="00D40C25"/>
    <w:rsid w:val="00D40D88"/>
    <w:rsid w:val="00D40F8B"/>
    <w:rsid w:val="00D413B4"/>
    <w:rsid w:val="00D4197A"/>
    <w:rsid w:val="00D42875"/>
    <w:rsid w:val="00D42A0B"/>
    <w:rsid w:val="00D43897"/>
    <w:rsid w:val="00D4409E"/>
    <w:rsid w:val="00D452BB"/>
    <w:rsid w:val="00D45C5B"/>
    <w:rsid w:val="00D46200"/>
    <w:rsid w:val="00D50803"/>
    <w:rsid w:val="00D52CFA"/>
    <w:rsid w:val="00D530EA"/>
    <w:rsid w:val="00D53EC7"/>
    <w:rsid w:val="00D5475E"/>
    <w:rsid w:val="00D55A68"/>
    <w:rsid w:val="00D55BB6"/>
    <w:rsid w:val="00D5723E"/>
    <w:rsid w:val="00D57966"/>
    <w:rsid w:val="00D60E59"/>
    <w:rsid w:val="00D6136C"/>
    <w:rsid w:val="00D62CF3"/>
    <w:rsid w:val="00D63810"/>
    <w:rsid w:val="00D64112"/>
    <w:rsid w:val="00D6528F"/>
    <w:rsid w:val="00D653F2"/>
    <w:rsid w:val="00D667E8"/>
    <w:rsid w:val="00D67075"/>
    <w:rsid w:val="00D70EC9"/>
    <w:rsid w:val="00D71E6B"/>
    <w:rsid w:val="00D722E7"/>
    <w:rsid w:val="00D72E68"/>
    <w:rsid w:val="00D73025"/>
    <w:rsid w:val="00D73087"/>
    <w:rsid w:val="00D74945"/>
    <w:rsid w:val="00D7497E"/>
    <w:rsid w:val="00D74FDA"/>
    <w:rsid w:val="00D767BD"/>
    <w:rsid w:val="00D76B74"/>
    <w:rsid w:val="00D770E2"/>
    <w:rsid w:val="00D7710C"/>
    <w:rsid w:val="00D775D6"/>
    <w:rsid w:val="00D7782F"/>
    <w:rsid w:val="00D813D2"/>
    <w:rsid w:val="00D815FB"/>
    <w:rsid w:val="00D818E5"/>
    <w:rsid w:val="00D81D18"/>
    <w:rsid w:val="00D820FE"/>
    <w:rsid w:val="00D83B1E"/>
    <w:rsid w:val="00D848E6"/>
    <w:rsid w:val="00D84A73"/>
    <w:rsid w:val="00D84FA8"/>
    <w:rsid w:val="00D85AFF"/>
    <w:rsid w:val="00D85BFC"/>
    <w:rsid w:val="00D866B5"/>
    <w:rsid w:val="00D87BDB"/>
    <w:rsid w:val="00D87C6D"/>
    <w:rsid w:val="00D87F49"/>
    <w:rsid w:val="00D91A82"/>
    <w:rsid w:val="00D91FC0"/>
    <w:rsid w:val="00D9228B"/>
    <w:rsid w:val="00D9377D"/>
    <w:rsid w:val="00D94C0B"/>
    <w:rsid w:val="00D95BB6"/>
    <w:rsid w:val="00D96B6B"/>
    <w:rsid w:val="00D97591"/>
    <w:rsid w:val="00D97B9C"/>
    <w:rsid w:val="00DA2FD2"/>
    <w:rsid w:val="00DA3907"/>
    <w:rsid w:val="00DA4134"/>
    <w:rsid w:val="00DA4CA8"/>
    <w:rsid w:val="00DA5155"/>
    <w:rsid w:val="00DA5CF2"/>
    <w:rsid w:val="00DA5D60"/>
    <w:rsid w:val="00DA662C"/>
    <w:rsid w:val="00DA6BCB"/>
    <w:rsid w:val="00DA6DEB"/>
    <w:rsid w:val="00DA7D80"/>
    <w:rsid w:val="00DB2736"/>
    <w:rsid w:val="00DB29B0"/>
    <w:rsid w:val="00DB2C2A"/>
    <w:rsid w:val="00DB5574"/>
    <w:rsid w:val="00DB5AF5"/>
    <w:rsid w:val="00DB6B63"/>
    <w:rsid w:val="00DB7008"/>
    <w:rsid w:val="00DB74AC"/>
    <w:rsid w:val="00DB757E"/>
    <w:rsid w:val="00DC0153"/>
    <w:rsid w:val="00DC2076"/>
    <w:rsid w:val="00DC224F"/>
    <w:rsid w:val="00DC40FF"/>
    <w:rsid w:val="00DC63CF"/>
    <w:rsid w:val="00DC6A06"/>
    <w:rsid w:val="00DC7732"/>
    <w:rsid w:val="00DD14D7"/>
    <w:rsid w:val="00DD1644"/>
    <w:rsid w:val="00DD2F27"/>
    <w:rsid w:val="00DD3B1C"/>
    <w:rsid w:val="00DD4963"/>
    <w:rsid w:val="00DD4F35"/>
    <w:rsid w:val="00DD55CC"/>
    <w:rsid w:val="00DD5A0A"/>
    <w:rsid w:val="00DE106F"/>
    <w:rsid w:val="00DE19E2"/>
    <w:rsid w:val="00DE22E2"/>
    <w:rsid w:val="00DE3808"/>
    <w:rsid w:val="00DE3FC4"/>
    <w:rsid w:val="00DE568B"/>
    <w:rsid w:val="00DE6F3A"/>
    <w:rsid w:val="00DE7CD4"/>
    <w:rsid w:val="00DE7DC3"/>
    <w:rsid w:val="00DF0210"/>
    <w:rsid w:val="00DF11DD"/>
    <w:rsid w:val="00DF171A"/>
    <w:rsid w:val="00DF20A1"/>
    <w:rsid w:val="00DF2CA9"/>
    <w:rsid w:val="00DF379E"/>
    <w:rsid w:val="00DF427A"/>
    <w:rsid w:val="00DF6057"/>
    <w:rsid w:val="00DF6340"/>
    <w:rsid w:val="00DF6D11"/>
    <w:rsid w:val="00DF7168"/>
    <w:rsid w:val="00E00B0B"/>
    <w:rsid w:val="00E00D37"/>
    <w:rsid w:val="00E01FBA"/>
    <w:rsid w:val="00E02DA8"/>
    <w:rsid w:val="00E03162"/>
    <w:rsid w:val="00E0328E"/>
    <w:rsid w:val="00E03ECC"/>
    <w:rsid w:val="00E04AB0"/>
    <w:rsid w:val="00E052AA"/>
    <w:rsid w:val="00E055D3"/>
    <w:rsid w:val="00E06052"/>
    <w:rsid w:val="00E060BA"/>
    <w:rsid w:val="00E06412"/>
    <w:rsid w:val="00E06C29"/>
    <w:rsid w:val="00E100AD"/>
    <w:rsid w:val="00E12E75"/>
    <w:rsid w:val="00E13771"/>
    <w:rsid w:val="00E13E8B"/>
    <w:rsid w:val="00E1488E"/>
    <w:rsid w:val="00E15AEC"/>
    <w:rsid w:val="00E15F32"/>
    <w:rsid w:val="00E16558"/>
    <w:rsid w:val="00E168BE"/>
    <w:rsid w:val="00E16A2E"/>
    <w:rsid w:val="00E2075E"/>
    <w:rsid w:val="00E21830"/>
    <w:rsid w:val="00E220EE"/>
    <w:rsid w:val="00E22BFA"/>
    <w:rsid w:val="00E234E9"/>
    <w:rsid w:val="00E23968"/>
    <w:rsid w:val="00E2403E"/>
    <w:rsid w:val="00E24C0B"/>
    <w:rsid w:val="00E25C52"/>
    <w:rsid w:val="00E26FA5"/>
    <w:rsid w:val="00E27605"/>
    <w:rsid w:val="00E27C77"/>
    <w:rsid w:val="00E27E64"/>
    <w:rsid w:val="00E31886"/>
    <w:rsid w:val="00E31FFB"/>
    <w:rsid w:val="00E3218F"/>
    <w:rsid w:val="00E32876"/>
    <w:rsid w:val="00E329A5"/>
    <w:rsid w:val="00E32DF0"/>
    <w:rsid w:val="00E330DA"/>
    <w:rsid w:val="00E336F8"/>
    <w:rsid w:val="00E33FD8"/>
    <w:rsid w:val="00E3482E"/>
    <w:rsid w:val="00E34B55"/>
    <w:rsid w:val="00E357AE"/>
    <w:rsid w:val="00E35A89"/>
    <w:rsid w:val="00E37B4C"/>
    <w:rsid w:val="00E401A4"/>
    <w:rsid w:val="00E40DC8"/>
    <w:rsid w:val="00E41A4A"/>
    <w:rsid w:val="00E42E27"/>
    <w:rsid w:val="00E431C7"/>
    <w:rsid w:val="00E43B8B"/>
    <w:rsid w:val="00E4409E"/>
    <w:rsid w:val="00E44E5D"/>
    <w:rsid w:val="00E4511F"/>
    <w:rsid w:val="00E45EB9"/>
    <w:rsid w:val="00E45F30"/>
    <w:rsid w:val="00E466BE"/>
    <w:rsid w:val="00E47275"/>
    <w:rsid w:val="00E50C67"/>
    <w:rsid w:val="00E51C2B"/>
    <w:rsid w:val="00E55471"/>
    <w:rsid w:val="00E576C3"/>
    <w:rsid w:val="00E60E42"/>
    <w:rsid w:val="00E614C5"/>
    <w:rsid w:val="00E6351E"/>
    <w:rsid w:val="00E636B2"/>
    <w:rsid w:val="00E63703"/>
    <w:rsid w:val="00E657B0"/>
    <w:rsid w:val="00E65A0D"/>
    <w:rsid w:val="00E66971"/>
    <w:rsid w:val="00E67A15"/>
    <w:rsid w:val="00E67CCE"/>
    <w:rsid w:val="00E72246"/>
    <w:rsid w:val="00E73412"/>
    <w:rsid w:val="00E73582"/>
    <w:rsid w:val="00E74DD2"/>
    <w:rsid w:val="00E74EEC"/>
    <w:rsid w:val="00E754C3"/>
    <w:rsid w:val="00E777D5"/>
    <w:rsid w:val="00E80FEC"/>
    <w:rsid w:val="00E8135E"/>
    <w:rsid w:val="00E821D7"/>
    <w:rsid w:val="00E82445"/>
    <w:rsid w:val="00E84B50"/>
    <w:rsid w:val="00E85D9D"/>
    <w:rsid w:val="00E8695C"/>
    <w:rsid w:val="00E87B20"/>
    <w:rsid w:val="00E87B7B"/>
    <w:rsid w:val="00E9122E"/>
    <w:rsid w:val="00E92EDB"/>
    <w:rsid w:val="00E934D0"/>
    <w:rsid w:val="00E93C20"/>
    <w:rsid w:val="00E94290"/>
    <w:rsid w:val="00E95A65"/>
    <w:rsid w:val="00E965D4"/>
    <w:rsid w:val="00E9677D"/>
    <w:rsid w:val="00EA05D5"/>
    <w:rsid w:val="00EA1456"/>
    <w:rsid w:val="00EA24E0"/>
    <w:rsid w:val="00EA2E29"/>
    <w:rsid w:val="00EA3ECF"/>
    <w:rsid w:val="00EA4611"/>
    <w:rsid w:val="00EA52D0"/>
    <w:rsid w:val="00EA6FCB"/>
    <w:rsid w:val="00EA72C3"/>
    <w:rsid w:val="00EB198C"/>
    <w:rsid w:val="00EB1C23"/>
    <w:rsid w:val="00EB3667"/>
    <w:rsid w:val="00EB3C89"/>
    <w:rsid w:val="00EB53E9"/>
    <w:rsid w:val="00EB6CF2"/>
    <w:rsid w:val="00EB77FA"/>
    <w:rsid w:val="00EB7F0A"/>
    <w:rsid w:val="00EC042B"/>
    <w:rsid w:val="00EC0AEB"/>
    <w:rsid w:val="00EC0E7D"/>
    <w:rsid w:val="00EC1303"/>
    <w:rsid w:val="00EC147C"/>
    <w:rsid w:val="00EC3336"/>
    <w:rsid w:val="00EC7123"/>
    <w:rsid w:val="00EC7EF7"/>
    <w:rsid w:val="00ED047C"/>
    <w:rsid w:val="00ED101F"/>
    <w:rsid w:val="00ED2200"/>
    <w:rsid w:val="00ED2253"/>
    <w:rsid w:val="00ED2CE8"/>
    <w:rsid w:val="00ED3F0A"/>
    <w:rsid w:val="00ED3FA4"/>
    <w:rsid w:val="00ED6AEC"/>
    <w:rsid w:val="00ED6DA1"/>
    <w:rsid w:val="00ED7652"/>
    <w:rsid w:val="00EE36C5"/>
    <w:rsid w:val="00EE3B11"/>
    <w:rsid w:val="00EE49A4"/>
    <w:rsid w:val="00EE4D00"/>
    <w:rsid w:val="00EE4FDB"/>
    <w:rsid w:val="00EE6ED3"/>
    <w:rsid w:val="00EE70F7"/>
    <w:rsid w:val="00EE71CC"/>
    <w:rsid w:val="00EE721D"/>
    <w:rsid w:val="00EE7620"/>
    <w:rsid w:val="00EE77D1"/>
    <w:rsid w:val="00EE7ACC"/>
    <w:rsid w:val="00EE7CD1"/>
    <w:rsid w:val="00EE7CE8"/>
    <w:rsid w:val="00EF0DE9"/>
    <w:rsid w:val="00EF2353"/>
    <w:rsid w:val="00EF2CD7"/>
    <w:rsid w:val="00EF2E60"/>
    <w:rsid w:val="00EF33ED"/>
    <w:rsid w:val="00EF37BE"/>
    <w:rsid w:val="00EF41F3"/>
    <w:rsid w:val="00EF56FE"/>
    <w:rsid w:val="00EF6B65"/>
    <w:rsid w:val="00EF767E"/>
    <w:rsid w:val="00EF785D"/>
    <w:rsid w:val="00EF78C2"/>
    <w:rsid w:val="00F00027"/>
    <w:rsid w:val="00F01200"/>
    <w:rsid w:val="00F0154E"/>
    <w:rsid w:val="00F015DA"/>
    <w:rsid w:val="00F025E8"/>
    <w:rsid w:val="00F028CE"/>
    <w:rsid w:val="00F03022"/>
    <w:rsid w:val="00F0315F"/>
    <w:rsid w:val="00F03B3C"/>
    <w:rsid w:val="00F056F9"/>
    <w:rsid w:val="00F056FC"/>
    <w:rsid w:val="00F064D1"/>
    <w:rsid w:val="00F07230"/>
    <w:rsid w:val="00F07407"/>
    <w:rsid w:val="00F07AC8"/>
    <w:rsid w:val="00F07BA7"/>
    <w:rsid w:val="00F10B03"/>
    <w:rsid w:val="00F12408"/>
    <w:rsid w:val="00F12632"/>
    <w:rsid w:val="00F13047"/>
    <w:rsid w:val="00F1465F"/>
    <w:rsid w:val="00F1471F"/>
    <w:rsid w:val="00F14F75"/>
    <w:rsid w:val="00F17C62"/>
    <w:rsid w:val="00F21A4B"/>
    <w:rsid w:val="00F23A40"/>
    <w:rsid w:val="00F2507F"/>
    <w:rsid w:val="00F2576B"/>
    <w:rsid w:val="00F26454"/>
    <w:rsid w:val="00F266D7"/>
    <w:rsid w:val="00F26804"/>
    <w:rsid w:val="00F26B95"/>
    <w:rsid w:val="00F272F0"/>
    <w:rsid w:val="00F276B6"/>
    <w:rsid w:val="00F279CD"/>
    <w:rsid w:val="00F309B8"/>
    <w:rsid w:val="00F30D81"/>
    <w:rsid w:val="00F31BB7"/>
    <w:rsid w:val="00F324EC"/>
    <w:rsid w:val="00F32FB4"/>
    <w:rsid w:val="00F3376F"/>
    <w:rsid w:val="00F3388F"/>
    <w:rsid w:val="00F35E96"/>
    <w:rsid w:val="00F40A5B"/>
    <w:rsid w:val="00F40D3E"/>
    <w:rsid w:val="00F41E22"/>
    <w:rsid w:val="00F42B9A"/>
    <w:rsid w:val="00F456B6"/>
    <w:rsid w:val="00F456E3"/>
    <w:rsid w:val="00F45D36"/>
    <w:rsid w:val="00F4615E"/>
    <w:rsid w:val="00F4687D"/>
    <w:rsid w:val="00F47360"/>
    <w:rsid w:val="00F50354"/>
    <w:rsid w:val="00F51647"/>
    <w:rsid w:val="00F52D8B"/>
    <w:rsid w:val="00F54281"/>
    <w:rsid w:val="00F5615A"/>
    <w:rsid w:val="00F5680B"/>
    <w:rsid w:val="00F57C94"/>
    <w:rsid w:val="00F601C8"/>
    <w:rsid w:val="00F60B33"/>
    <w:rsid w:val="00F61143"/>
    <w:rsid w:val="00F62250"/>
    <w:rsid w:val="00F64323"/>
    <w:rsid w:val="00F65821"/>
    <w:rsid w:val="00F65C6E"/>
    <w:rsid w:val="00F666A4"/>
    <w:rsid w:val="00F6694F"/>
    <w:rsid w:val="00F6703E"/>
    <w:rsid w:val="00F67D17"/>
    <w:rsid w:val="00F67EBE"/>
    <w:rsid w:val="00F70F90"/>
    <w:rsid w:val="00F712D0"/>
    <w:rsid w:val="00F738FD"/>
    <w:rsid w:val="00F75A8A"/>
    <w:rsid w:val="00F77343"/>
    <w:rsid w:val="00F77F4D"/>
    <w:rsid w:val="00F81404"/>
    <w:rsid w:val="00F8172B"/>
    <w:rsid w:val="00F81F3D"/>
    <w:rsid w:val="00F82355"/>
    <w:rsid w:val="00F82971"/>
    <w:rsid w:val="00F86875"/>
    <w:rsid w:val="00F87FE2"/>
    <w:rsid w:val="00F929D4"/>
    <w:rsid w:val="00F93021"/>
    <w:rsid w:val="00F93753"/>
    <w:rsid w:val="00F93904"/>
    <w:rsid w:val="00F93A09"/>
    <w:rsid w:val="00F93ACE"/>
    <w:rsid w:val="00F93B75"/>
    <w:rsid w:val="00F93CCA"/>
    <w:rsid w:val="00F93FDD"/>
    <w:rsid w:val="00F94DCE"/>
    <w:rsid w:val="00F95899"/>
    <w:rsid w:val="00F97BB2"/>
    <w:rsid w:val="00FA13A1"/>
    <w:rsid w:val="00FA3553"/>
    <w:rsid w:val="00FA42D2"/>
    <w:rsid w:val="00FA5498"/>
    <w:rsid w:val="00FA5795"/>
    <w:rsid w:val="00FA586A"/>
    <w:rsid w:val="00FA5BCE"/>
    <w:rsid w:val="00FA71D4"/>
    <w:rsid w:val="00FA77BF"/>
    <w:rsid w:val="00FB0028"/>
    <w:rsid w:val="00FB100E"/>
    <w:rsid w:val="00FB2A55"/>
    <w:rsid w:val="00FB302F"/>
    <w:rsid w:val="00FB3073"/>
    <w:rsid w:val="00FB3CBB"/>
    <w:rsid w:val="00FB4EC7"/>
    <w:rsid w:val="00FB5767"/>
    <w:rsid w:val="00FB5D14"/>
    <w:rsid w:val="00FB6CB3"/>
    <w:rsid w:val="00FB7D3D"/>
    <w:rsid w:val="00FC02AD"/>
    <w:rsid w:val="00FC0E04"/>
    <w:rsid w:val="00FC3AE9"/>
    <w:rsid w:val="00FC4BA3"/>
    <w:rsid w:val="00FC4EDF"/>
    <w:rsid w:val="00FC570C"/>
    <w:rsid w:val="00FC7DBF"/>
    <w:rsid w:val="00FD0BFE"/>
    <w:rsid w:val="00FD1A45"/>
    <w:rsid w:val="00FD1E74"/>
    <w:rsid w:val="00FD1F14"/>
    <w:rsid w:val="00FD200E"/>
    <w:rsid w:val="00FD2DC5"/>
    <w:rsid w:val="00FD4EAA"/>
    <w:rsid w:val="00FD50CF"/>
    <w:rsid w:val="00FD64D6"/>
    <w:rsid w:val="00FD6A36"/>
    <w:rsid w:val="00FD6CA7"/>
    <w:rsid w:val="00FE05DE"/>
    <w:rsid w:val="00FE21C0"/>
    <w:rsid w:val="00FE25CB"/>
    <w:rsid w:val="00FE305E"/>
    <w:rsid w:val="00FE4A16"/>
    <w:rsid w:val="00FE5699"/>
    <w:rsid w:val="00FE641E"/>
    <w:rsid w:val="00FE780E"/>
    <w:rsid w:val="00FE7D31"/>
    <w:rsid w:val="00FF0268"/>
    <w:rsid w:val="00FF12CC"/>
    <w:rsid w:val="00FF1FE9"/>
    <w:rsid w:val="00FF2887"/>
    <w:rsid w:val="00FF40C2"/>
    <w:rsid w:val="00FF4A03"/>
    <w:rsid w:val="00FF4AC6"/>
    <w:rsid w:val="00FF4B04"/>
    <w:rsid w:val="00FF52A6"/>
    <w:rsid w:val="00FF5D26"/>
    <w:rsid w:val="00FF6325"/>
    <w:rsid w:val="00FF63B5"/>
    <w:rsid w:val="00FF65B9"/>
    <w:rsid w:val="00FF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C1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BA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130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130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BA3"/>
    <w:rPr>
      <w:rFonts w:asciiTheme="majorHAnsi" w:eastAsiaTheme="majorEastAsia" w:hAnsiTheme="majorHAnsi" w:cstheme="majorBidi"/>
      <w:color w:val="6D3300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895700"/>
    <w:rPr>
      <w:color w:val="0000FF" w:themeColor="followedHyperlink"/>
      <w:u w:val="single"/>
    </w:rPr>
  </w:style>
  <w:style w:type="paragraph" w:customStyle="1" w:styleId="a">
    <w:name w:val="à¹×éÍàÃ×èÍ§"/>
    <w:basedOn w:val="Normal"/>
    <w:rsid w:val="00904A68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val="th-TH" w:bidi="th-TH"/>
    </w:rPr>
  </w:style>
  <w:style w:type="paragraph" w:customStyle="1" w:styleId="a0">
    <w:name w:val="เนื้อเรื่อง"/>
    <w:basedOn w:val="Normal"/>
    <w:rsid w:val="00433811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F2E2C-D227-4DF1-9F4E-D0A0046EE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4386</Words>
  <Characters>25002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Jintana Roinak (จินตนา ร้อยนาค)</cp:lastModifiedBy>
  <cp:revision>2</cp:revision>
  <cp:lastPrinted>2023-11-07T08:00:00Z</cp:lastPrinted>
  <dcterms:created xsi:type="dcterms:W3CDTF">2023-11-09T02:31:00Z</dcterms:created>
  <dcterms:modified xsi:type="dcterms:W3CDTF">2023-11-09T02:31:00Z</dcterms:modified>
</cp:coreProperties>
</file>